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123" w:rsidRPr="00C75112" w:rsidRDefault="00C75112" w:rsidP="006B3FD5">
      <w:pPr>
        <w:jc w:val="center"/>
        <w:rPr>
          <w:b/>
        </w:rPr>
      </w:pPr>
      <w:r w:rsidRPr="00C75112">
        <w:rPr>
          <w:rFonts w:hint="eastAsia"/>
          <w:b/>
        </w:rPr>
        <w:t>兰州外国语学校</w:t>
      </w:r>
      <w:r w:rsidRPr="00C75112">
        <w:rPr>
          <w:rFonts w:hint="eastAsia"/>
          <w:b/>
        </w:rPr>
        <w:t>2016-2017</w:t>
      </w:r>
      <w:r w:rsidRPr="00C75112">
        <w:rPr>
          <w:rFonts w:hint="eastAsia"/>
          <w:b/>
        </w:rPr>
        <w:t>学年第二学期期中考试七年级语文答案</w:t>
      </w:r>
    </w:p>
    <w:p w:rsidR="00C75112" w:rsidRPr="006B3FD5" w:rsidRDefault="00C75112">
      <w:r w:rsidRPr="006B3FD5">
        <w:rPr>
          <w:rFonts w:hint="eastAsia"/>
        </w:rPr>
        <w:t>1-6</w:t>
      </w:r>
      <w:r w:rsidRPr="006B3FD5">
        <w:rPr>
          <w:rFonts w:hint="eastAsia"/>
        </w:rPr>
        <w:t>．</w:t>
      </w:r>
      <w:r w:rsidRPr="006B3FD5">
        <w:rPr>
          <w:rFonts w:hint="eastAsia"/>
        </w:rPr>
        <w:t xml:space="preserve"> B B A D C B</w:t>
      </w:r>
    </w:p>
    <w:p w:rsidR="00C75112" w:rsidRPr="006B3FD5" w:rsidRDefault="00C75112" w:rsidP="00C75112">
      <w:pPr>
        <w:pStyle w:val="1"/>
        <w:snapToGrid w:val="0"/>
        <w:spacing w:line="360" w:lineRule="auto"/>
        <w:rPr>
          <w:szCs w:val="21"/>
        </w:rPr>
      </w:pPr>
      <w:r w:rsidRPr="006B3FD5">
        <w:rPr>
          <w:rFonts w:hint="eastAsia"/>
        </w:rPr>
        <w:t>7</w:t>
      </w:r>
      <w:r w:rsidRPr="006B3FD5">
        <w:rPr>
          <w:rFonts w:hint="eastAsia"/>
        </w:rPr>
        <w:t>．</w:t>
      </w:r>
      <w:r w:rsidRPr="006B3FD5">
        <w:rPr>
          <w:rFonts w:hint="eastAsia"/>
          <w:szCs w:val="21"/>
        </w:rPr>
        <w:t>（</w:t>
      </w:r>
      <w:r w:rsidRPr="006B3FD5">
        <w:rPr>
          <w:rFonts w:hint="eastAsia"/>
          <w:szCs w:val="21"/>
        </w:rPr>
        <w:t>1</w:t>
      </w:r>
      <w:r w:rsidRPr="006B3FD5">
        <w:rPr>
          <w:rFonts w:hint="eastAsia"/>
          <w:szCs w:val="21"/>
        </w:rPr>
        <w:t>）老舍（舒庆春）</w:t>
      </w:r>
    </w:p>
    <w:p w:rsidR="00C75112" w:rsidRPr="006B3FD5" w:rsidRDefault="00C75112" w:rsidP="006B3FD5">
      <w:pPr>
        <w:pStyle w:val="1"/>
        <w:snapToGrid w:val="0"/>
        <w:spacing w:line="360" w:lineRule="auto"/>
        <w:ind w:firstLineChars="98" w:firstLine="206"/>
        <w:rPr>
          <w:szCs w:val="21"/>
        </w:rPr>
      </w:pPr>
      <w:r w:rsidRPr="006B3FD5">
        <w:rPr>
          <w:rFonts w:hint="eastAsia"/>
          <w:szCs w:val="21"/>
        </w:rPr>
        <w:t>（</w:t>
      </w:r>
      <w:r w:rsidRPr="006B3FD5">
        <w:rPr>
          <w:rFonts w:hint="eastAsia"/>
          <w:szCs w:val="21"/>
        </w:rPr>
        <w:t>2</w:t>
      </w:r>
      <w:r w:rsidRPr="006B3FD5">
        <w:rPr>
          <w:rFonts w:hint="eastAsia"/>
          <w:szCs w:val="21"/>
        </w:rPr>
        <w:t>）前：老实坚忍、自尊好强、吃苦耐劳等，后：麻木潦倒、好占便宜、自暴自弃等，原因：黑暗的旧社会对普通劳动者的摧残，造成人性的扭曲。（三起三落）</w:t>
      </w:r>
    </w:p>
    <w:p w:rsidR="00C75112" w:rsidRPr="006B3FD5" w:rsidRDefault="00C75112">
      <w:pPr>
        <w:rPr>
          <w:szCs w:val="21"/>
        </w:rPr>
      </w:pPr>
      <w:r w:rsidRPr="006B3FD5">
        <w:rPr>
          <w:rFonts w:hint="eastAsia"/>
        </w:rPr>
        <w:t>8</w:t>
      </w:r>
      <w:r w:rsidRPr="006B3FD5">
        <w:rPr>
          <w:rFonts w:hint="eastAsia"/>
        </w:rPr>
        <w:t>．</w:t>
      </w:r>
      <w:r w:rsidRPr="006B3FD5">
        <w:rPr>
          <w:rFonts w:hint="eastAsia"/>
          <w:szCs w:val="21"/>
        </w:rPr>
        <w:t>（</w:t>
      </w:r>
      <w:r w:rsidRPr="006B3FD5">
        <w:rPr>
          <w:rFonts w:hint="eastAsia"/>
          <w:szCs w:val="21"/>
        </w:rPr>
        <w:t>1</w:t>
      </w:r>
      <w:r w:rsidRPr="006B3FD5">
        <w:rPr>
          <w:rFonts w:hint="eastAsia"/>
          <w:szCs w:val="21"/>
        </w:rPr>
        <w:t>）爱国有关名言或诗句皆可。（</w:t>
      </w:r>
      <w:r w:rsidRPr="006B3FD5">
        <w:rPr>
          <w:rFonts w:hint="eastAsia"/>
          <w:szCs w:val="21"/>
        </w:rPr>
        <w:t>2</w:t>
      </w:r>
      <w:r w:rsidRPr="006B3FD5">
        <w:rPr>
          <w:rFonts w:hint="eastAsia"/>
          <w:szCs w:val="21"/>
        </w:rPr>
        <w:t>）人物需为本期所学，看法言之成理即可。</w:t>
      </w:r>
    </w:p>
    <w:p w:rsidR="00C75112" w:rsidRPr="006B3FD5" w:rsidRDefault="00C75112" w:rsidP="00C75112">
      <w:pPr>
        <w:rPr>
          <w:szCs w:val="21"/>
        </w:rPr>
      </w:pPr>
      <w:r w:rsidRPr="006B3FD5">
        <w:rPr>
          <w:rFonts w:hint="eastAsia"/>
          <w:szCs w:val="21"/>
        </w:rPr>
        <w:t xml:space="preserve">9. </w:t>
      </w:r>
      <w:r w:rsidRPr="006B3FD5">
        <w:rPr>
          <w:rFonts w:hint="eastAsia"/>
          <w:szCs w:val="21"/>
        </w:rPr>
        <w:t>（</w:t>
      </w:r>
      <w:r w:rsidRPr="006B3FD5">
        <w:rPr>
          <w:rFonts w:hint="eastAsia"/>
          <w:szCs w:val="21"/>
        </w:rPr>
        <w:t>1</w:t>
      </w:r>
      <w:r w:rsidRPr="006B3FD5">
        <w:rPr>
          <w:rFonts w:hint="eastAsia"/>
          <w:szCs w:val="21"/>
        </w:rPr>
        <w:t>）谁家玉笛暗飞声（</w:t>
      </w:r>
      <w:r w:rsidRPr="006B3FD5">
        <w:rPr>
          <w:rFonts w:hint="eastAsia"/>
          <w:szCs w:val="21"/>
        </w:rPr>
        <w:t>2</w:t>
      </w:r>
      <w:r w:rsidRPr="006B3FD5">
        <w:rPr>
          <w:rFonts w:hint="eastAsia"/>
          <w:szCs w:val="21"/>
        </w:rPr>
        <w:t>）故园东望路漫漫（</w:t>
      </w:r>
      <w:r w:rsidRPr="006B3FD5">
        <w:rPr>
          <w:rFonts w:hint="eastAsia"/>
          <w:szCs w:val="21"/>
        </w:rPr>
        <w:t>3</w:t>
      </w:r>
      <w:r w:rsidRPr="006B3FD5">
        <w:rPr>
          <w:rFonts w:hint="eastAsia"/>
          <w:szCs w:val="21"/>
        </w:rPr>
        <w:t>）独坐幽篁里（</w:t>
      </w:r>
      <w:r w:rsidRPr="006B3FD5">
        <w:rPr>
          <w:rFonts w:hint="eastAsia"/>
          <w:szCs w:val="21"/>
        </w:rPr>
        <w:t>4</w:t>
      </w:r>
      <w:r w:rsidRPr="006B3FD5">
        <w:rPr>
          <w:rFonts w:hint="eastAsia"/>
          <w:szCs w:val="21"/>
        </w:rPr>
        <w:t>）雄兔脚扑朔，雌兔眼迷离；双兔傍地走，安能辨我是雄雌？（</w:t>
      </w:r>
      <w:r w:rsidRPr="006B3FD5">
        <w:rPr>
          <w:rFonts w:hint="eastAsia"/>
          <w:szCs w:val="21"/>
        </w:rPr>
        <w:t>5</w:t>
      </w:r>
      <w:r w:rsidRPr="006B3FD5">
        <w:rPr>
          <w:rFonts w:hint="eastAsia"/>
          <w:szCs w:val="21"/>
        </w:rPr>
        <w:t>）草树知春不久归</w:t>
      </w:r>
      <w:r w:rsidRPr="006B3FD5">
        <w:rPr>
          <w:rFonts w:hint="eastAsia"/>
          <w:szCs w:val="21"/>
        </w:rPr>
        <w:t xml:space="preserve">, </w:t>
      </w:r>
      <w:r w:rsidRPr="006B3FD5">
        <w:rPr>
          <w:rFonts w:hint="eastAsia"/>
          <w:szCs w:val="21"/>
        </w:rPr>
        <w:t>百般红紫斗芳菲。</w:t>
      </w:r>
    </w:p>
    <w:p w:rsidR="00C75112" w:rsidRPr="006B3FD5" w:rsidRDefault="00C75112" w:rsidP="00C75112">
      <w:pPr>
        <w:pStyle w:val="1"/>
        <w:snapToGrid w:val="0"/>
        <w:spacing w:line="360" w:lineRule="auto"/>
        <w:rPr>
          <w:szCs w:val="21"/>
        </w:rPr>
      </w:pPr>
      <w:r w:rsidRPr="006B3FD5">
        <w:rPr>
          <w:rFonts w:hint="eastAsia"/>
          <w:szCs w:val="21"/>
        </w:rPr>
        <w:t xml:space="preserve">10. </w:t>
      </w:r>
      <w:r w:rsidRPr="006B3FD5">
        <w:rPr>
          <w:rFonts w:hint="eastAsia"/>
          <w:szCs w:val="21"/>
        </w:rPr>
        <w:t>远远望去</w:t>
      </w:r>
      <w:r w:rsidRPr="006B3FD5">
        <w:rPr>
          <w:rFonts w:hint="eastAsia"/>
          <w:szCs w:val="21"/>
        </w:rPr>
        <w:t>,</w:t>
      </w:r>
      <w:r w:rsidRPr="006B3FD5">
        <w:rPr>
          <w:rFonts w:hint="eastAsia"/>
          <w:szCs w:val="21"/>
        </w:rPr>
        <w:t>仿佛有一片青青草色，散发着幽幽的清香</w:t>
      </w:r>
      <w:r w:rsidRPr="006B3FD5">
        <w:rPr>
          <w:rFonts w:hint="eastAsia"/>
          <w:szCs w:val="21"/>
        </w:rPr>
        <w:t>,</w:t>
      </w:r>
      <w:r w:rsidRPr="006B3FD5">
        <w:rPr>
          <w:rFonts w:hint="eastAsia"/>
          <w:szCs w:val="21"/>
        </w:rPr>
        <w:t>走近了</w:t>
      </w:r>
      <w:r w:rsidRPr="006B3FD5">
        <w:rPr>
          <w:rFonts w:hint="eastAsia"/>
          <w:szCs w:val="21"/>
        </w:rPr>
        <w:t>.</w:t>
      </w:r>
      <w:r w:rsidRPr="006B3FD5">
        <w:rPr>
          <w:rFonts w:hint="eastAsia"/>
          <w:szCs w:val="21"/>
        </w:rPr>
        <w:t>却又不见刚才绿影，出现点点绿光</w:t>
      </w:r>
      <w:r w:rsidRPr="006B3FD5">
        <w:rPr>
          <w:rFonts w:hint="eastAsia"/>
          <w:szCs w:val="21"/>
        </w:rPr>
        <w:t>,</w:t>
      </w:r>
      <w:r w:rsidRPr="006B3FD5">
        <w:rPr>
          <w:rFonts w:hint="eastAsia"/>
          <w:szCs w:val="21"/>
        </w:rPr>
        <w:t>若有若无</w:t>
      </w:r>
      <w:r w:rsidRPr="006B3FD5">
        <w:rPr>
          <w:rFonts w:hint="eastAsia"/>
          <w:szCs w:val="21"/>
        </w:rPr>
        <w:t>,</w:t>
      </w:r>
      <w:r w:rsidRPr="006B3FD5">
        <w:rPr>
          <w:rFonts w:hint="eastAsia"/>
          <w:szCs w:val="21"/>
        </w:rPr>
        <w:t>朦朦胧胧。</w:t>
      </w:r>
    </w:p>
    <w:p w:rsidR="00C75112" w:rsidRPr="006B3FD5" w:rsidRDefault="00C75112" w:rsidP="00C75112">
      <w:pPr>
        <w:rPr>
          <w:szCs w:val="21"/>
        </w:rPr>
      </w:pPr>
      <w:r w:rsidRPr="006B3FD5">
        <w:rPr>
          <w:rFonts w:hint="eastAsia"/>
          <w:szCs w:val="21"/>
        </w:rPr>
        <w:t xml:space="preserve">11. </w:t>
      </w:r>
      <w:r w:rsidRPr="006B3FD5">
        <w:rPr>
          <w:rFonts w:hint="eastAsia"/>
          <w:szCs w:val="21"/>
        </w:rPr>
        <w:t>表达了作者对早春景色的喜爱之情</w:t>
      </w:r>
    </w:p>
    <w:p w:rsidR="00C75112" w:rsidRPr="006B3FD5" w:rsidRDefault="00C75112" w:rsidP="00C75112">
      <w:pPr>
        <w:rPr>
          <w:rFonts w:hint="eastAsia"/>
          <w:szCs w:val="21"/>
        </w:rPr>
      </w:pPr>
      <w:r w:rsidRPr="006B3FD5">
        <w:rPr>
          <w:rFonts w:hint="eastAsia"/>
          <w:szCs w:val="21"/>
        </w:rPr>
        <w:t>12.</w:t>
      </w:r>
      <w:r w:rsidR="00E25C3C" w:rsidRPr="006B3FD5">
        <w:rPr>
          <w:rFonts w:hint="eastAsia"/>
          <w:szCs w:val="21"/>
        </w:rPr>
        <w:t xml:space="preserve"> </w:t>
      </w:r>
      <w:r w:rsidR="00E25C3C" w:rsidRPr="006B3FD5">
        <w:rPr>
          <w:rFonts w:hint="eastAsia"/>
          <w:szCs w:val="21"/>
        </w:rPr>
        <w:t>（</w:t>
      </w:r>
      <w:r w:rsidR="00E25C3C" w:rsidRPr="006B3FD5">
        <w:rPr>
          <w:rFonts w:hint="eastAsia"/>
          <w:szCs w:val="21"/>
        </w:rPr>
        <w:t>1</w:t>
      </w:r>
      <w:r w:rsidR="00E25C3C" w:rsidRPr="006B3FD5">
        <w:rPr>
          <w:rFonts w:hint="eastAsia"/>
          <w:szCs w:val="21"/>
        </w:rPr>
        <w:t>）度</w:t>
      </w:r>
      <w:r w:rsidR="00E25C3C" w:rsidRPr="006B3FD5">
        <w:rPr>
          <w:rFonts w:hint="eastAsia"/>
          <w:szCs w:val="21"/>
        </w:rPr>
        <w:t>:</w:t>
      </w:r>
      <w:r w:rsidR="00E25C3C" w:rsidRPr="006B3FD5">
        <w:rPr>
          <w:rFonts w:hint="eastAsia"/>
          <w:szCs w:val="21"/>
        </w:rPr>
        <w:t>越过（</w:t>
      </w:r>
      <w:r w:rsidR="00E25C3C" w:rsidRPr="006B3FD5">
        <w:rPr>
          <w:rFonts w:hint="eastAsia"/>
          <w:szCs w:val="21"/>
        </w:rPr>
        <w:t>2</w:t>
      </w:r>
      <w:r w:rsidR="00E25C3C" w:rsidRPr="006B3FD5">
        <w:rPr>
          <w:rFonts w:hint="eastAsia"/>
          <w:szCs w:val="21"/>
        </w:rPr>
        <w:t>）朔气</w:t>
      </w:r>
      <w:r w:rsidR="00E25C3C" w:rsidRPr="006B3FD5">
        <w:rPr>
          <w:rFonts w:hint="eastAsia"/>
          <w:szCs w:val="21"/>
        </w:rPr>
        <w:t>:</w:t>
      </w:r>
      <w:r w:rsidR="00E25C3C" w:rsidRPr="006B3FD5">
        <w:rPr>
          <w:rFonts w:hint="eastAsia"/>
          <w:szCs w:val="21"/>
        </w:rPr>
        <w:t>北方的寒气（</w:t>
      </w:r>
      <w:r w:rsidR="00E25C3C" w:rsidRPr="006B3FD5">
        <w:rPr>
          <w:rFonts w:hint="eastAsia"/>
          <w:szCs w:val="21"/>
        </w:rPr>
        <w:t>3</w:t>
      </w:r>
      <w:r w:rsidR="00E25C3C" w:rsidRPr="006B3FD5">
        <w:rPr>
          <w:rFonts w:hint="eastAsia"/>
          <w:szCs w:val="21"/>
        </w:rPr>
        <w:t>）愿</w:t>
      </w:r>
      <w:r w:rsidR="00E25C3C" w:rsidRPr="006B3FD5">
        <w:rPr>
          <w:rFonts w:hint="eastAsia"/>
          <w:szCs w:val="21"/>
        </w:rPr>
        <w:t>:</w:t>
      </w:r>
      <w:r w:rsidR="00E25C3C" w:rsidRPr="006B3FD5">
        <w:rPr>
          <w:rFonts w:hint="eastAsia"/>
          <w:szCs w:val="21"/>
        </w:rPr>
        <w:t>希望（</w:t>
      </w:r>
      <w:r w:rsidR="00E25C3C" w:rsidRPr="006B3FD5">
        <w:rPr>
          <w:rFonts w:hint="eastAsia"/>
          <w:szCs w:val="21"/>
        </w:rPr>
        <w:t>4</w:t>
      </w:r>
      <w:r w:rsidR="00E25C3C" w:rsidRPr="006B3FD5">
        <w:rPr>
          <w:rFonts w:hint="eastAsia"/>
          <w:szCs w:val="21"/>
        </w:rPr>
        <w:t>）不用</w:t>
      </w:r>
      <w:r w:rsidR="00E25C3C" w:rsidRPr="006B3FD5">
        <w:rPr>
          <w:rFonts w:hint="eastAsia"/>
          <w:szCs w:val="21"/>
        </w:rPr>
        <w:t>:</w:t>
      </w:r>
      <w:r w:rsidR="00E25C3C" w:rsidRPr="006B3FD5">
        <w:rPr>
          <w:rFonts w:hint="eastAsia"/>
          <w:szCs w:val="21"/>
        </w:rPr>
        <w:t>不为，不做</w:t>
      </w:r>
    </w:p>
    <w:p w:rsidR="00E25C3C" w:rsidRPr="006B3FD5" w:rsidRDefault="00E25C3C" w:rsidP="00E25C3C">
      <w:pPr>
        <w:pStyle w:val="1"/>
        <w:snapToGrid w:val="0"/>
        <w:spacing w:line="360" w:lineRule="auto"/>
        <w:rPr>
          <w:rFonts w:hint="eastAsia"/>
          <w:szCs w:val="21"/>
        </w:rPr>
      </w:pPr>
      <w:r w:rsidRPr="006B3FD5">
        <w:rPr>
          <w:rFonts w:hint="eastAsia"/>
          <w:szCs w:val="21"/>
        </w:rPr>
        <w:t xml:space="preserve">13. </w:t>
      </w:r>
      <w:r w:rsidRPr="006B3FD5">
        <w:rPr>
          <w:rFonts w:hint="eastAsia"/>
          <w:szCs w:val="21"/>
        </w:rPr>
        <w:t>（</w:t>
      </w:r>
      <w:r w:rsidRPr="006B3FD5">
        <w:rPr>
          <w:rFonts w:hint="eastAsia"/>
          <w:szCs w:val="21"/>
        </w:rPr>
        <w:t>1</w:t>
      </w:r>
      <w:r w:rsidRPr="006B3FD5">
        <w:rPr>
          <w:rFonts w:hint="eastAsia"/>
          <w:szCs w:val="21"/>
        </w:rPr>
        <w:t>）不远万里奔赴战场作战，翻越重重山峰就像飞过去一样快。</w:t>
      </w:r>
    </w:p>
    <w:p w:rsidR="00E25C3C" w:rsidRPr="006B3FD5" w:rsidRDefault="00E25C3C" w:rsidP="006B3FD5">
      <w:pPr>
        <w:pStyle w:val="1"/>
        <w:snapToGrid w:val="0"/>
        <w:spacing w:line="360" w:lineRule="auto"/>
        <w:ind w:firstLineChars="147" w:firstLine="309"/>
        <w:rPr>
          <w:rFonts w:hint="eastAsia"/>
          <w:szCs w:val="21"/>
        </w:rPr>
      </w:pPr>
      <w:r w:rsidRPr="006B3FD5">
        <w:rPr>
          <w:rFonts w:hint="eastAsia"/>
          <w:szCs w:val="21"/>
        </w:rPr>
        <w:t>（</w:t>
      </w:r>
      <w:r w:rsidRPr="006B3FD5">
        <w:rPr>
          <w:rFonts w:hint="eastAsia"/>
          <w:szCs w:val="21"/>
        </w:rPr>
        <w:t>2</w:t>
      </w:r>
      <w:r w:rsidRPr="006B3FD5">
        <w:rPr>
          <w:rFonts w:hint="eastAsia"/>
          <w:szCs w:val="21"/>
        </w:rPr>
        <w:t>）将士们身经百战，有的为国捐躯，有的转战多年胜利归来。</w:t>
      </w:r>
    </w:p>
    <w:p w:rsidR="00E25C3C" w:rsidRPr="006B3FD5" w:rsidRDefault="00E25C3C" w:rsidP="00E25C3C">
      <w:pPr>
        <w:pStyle w:val="1"/>
        <w:snapToGrid w:val="0"/>
        <w:spacing w:line="360" w:lineRule="auto"/>
        <w:rPr>
          <w:szCs w:val="21"/>
        </w:rPr>
      </w:pPr>
      <w:r w:rsidRPr="006B3FD5">
        <w:rPr>
          <w:rFonts w:hint="eastAsia"/>
          <w:szCs w:val="21"/>
        </w:rPr>
        <w:t xml:space="preserve">14. </w:t>
      </w:r>
      <w:r w:rsidRPr="006B3FD5">
        <w:rPr>
          <w:rFonts w:hint="eastAsia"/>
          <w:szCs w:val="21"/>
        </w:rPr>
        <w:t>因为木兰诗着力刻画木兰这一人物形象</w:t>
      </w:r>
      <w:r w:rsidRPr="006B3FD5">
        <w:rPr>
          <w:rFonts w:hint="eastAsia"/>
          <w:szCs w:val="21"/>
        </w:rPr>
        <w:t>,</w:t>
      </w:r>
      <w:r w:rsidRPr="006B3FD5">
        <w:rPr>
          <w:rFonts w:hint="eastAsia"/>
          <w:szCs w:val="21"/>
        </w:rPr>
        <w:t>写木兰的深明大义、爱国爱家、不慕荣华、勇敢善战</w:t>
      </w:r>
      <w:r w:rsidRPr="006B3FD5">
        <w:rPr>
          <w:rFonts w:hint="eastAsia"/>
          <w:szCs w:val="21"/>
        </w:rPr>
        <w:t>.</w:t>
      </w:r>
      <w:r w:rsidRPr="006B3FD5">
        <w:rPr>
          <w:rFonts w:hint="eastAsia"/>
          <w:szCs w:val="21"/>
        </w:rPr>
        <w:t>而战争是与这样的中心关系不太大的</w:t>
      </w:r>
      <w:r w:rsidRPr="006B3FD5">
        <w:rPr>
          <w:rFonts w:hint="eastAsia"/>
          <w:szCs w:val="21"/>
        </w:rPr>
        <w:t>,</w:t>
      </w:r>
      <w:r w:rsidRPr="006B3FD5">
        <w:rPr>
          <w:rFonts w:hint="eastAsia"/>
          <w:szCs w:val="21"/>
        </w:rPr>
        <w:t>而且作者也通过略写表明自己向往和平，反对战争的态度。</w:t>
      </w:r>
    </w:p>
    <w:p w:rsidR="00E25C3C" w:rsidRPr="006B3FD5" w:rsidRDefault="00E25C3C" w:rsidP="00E25C3C">
      <w:pPr>
        <w:pStyle w:val="1"/>
        <w:snapToGrid w:val="0"/>
        <w:spacing w:line="360" w:lineRule="auto"/>
        <w:rPr>
          <w:rFonts w:hint="eastAsia"/>
          <w:szCs w:val="21"/>
        </w:rPr>
      </w:pPr>
      <w:r w:rsidRPr="006B3FD5">
        <w:rPr>
          <w:rFonts w:hint="eastAsia"/>
          <w:szCs w:val="21"/>
        </w:rPr>
        <w:t xml:space="preserve">15. </w:t>
      </w:r>
      <w:r w:rsidRPr="006B3FD5">
        <w:rPr>
          <w:rFonts w:hint="eastAsia"/>
          <w:szCs w:val="21"/>
        </w:rPr>
        <w:t>夸张，描写了皇帝对花木兰赏赐很多</w:t>
      </w:r>
      <w:r w:rsidRPr="006B3FD5">
        <w:rPr>
          <w:rFonts w:hint="eastAsia"/>
          <w:szCs w:val="21"/>
        </w:rPr>
        <w:t>,</w:t>
      </w:r>
      <w:r w:rsidRPr="006B3FD5">
        <w:rPr>
          <w:rFonts w:hint="eastAsia"/>
          <w:szCs w:val="21"/>
        </w:rPr>
        <w:t>从而也侧面衬托出花木兰的赫赫战功，英勇无畏。</w:t>
      </w:r>
    </w:p>
    <w:p w:rsidR="00E25C3C" w:rsidRPr="006B3FD5" w:rsidRDefault="00E25C3C" w:rsidP="00E25C3C">
      <w:pPr>
        <w:pStyle w:val="1"/>
        <w:snapToGrid w:val="0"/>
        <w:spacing w:line="360" w:lineRule="auto"/>
        <w:rPr>
          <w:rFonts w:hint="eastAsia"/>
          <w:szCs w:val="21"/>
        </w:rPr>
      </w:pPr>
      <w:r w:rsidRPr="006B3FD5">
        <w:rPr>
          <w:rFonts w:hint="eastAsia"/>
          <w:szCs w:val="21"/>
        </w:rPr>
        <w:t xml:space="preserve">16. </w:t>
      </w:r>
      <w:r w:rsidRPr="006B3FD5">
        <w:rPr>
          <w:rFonts w:hint="eastAsia"/>
          <w:szCs w:val="21"/>
        </w:rPr>
        <w:t>万紫千红，五花八门，三言两语，南来北往等</w:t>
      </w:r>
    </w:p>
    <w:p w:rsidR="00E25C3C" w:rsidRPr="006B3FD5" w:rsidRDefault="00E25C3C" w:rsidP="00E25C3C">
      <w:pPr>
        <w:pStyle w:val="1"/>
        <w:widowControl/>
        <w:snapToGrid w:val="0"/>
        <w:spacing w:line="360" w:lineRule="auto"/>
        <w:jc w:val="left"/>
        <w:rPr>
          <w:rFonts w:ascii="宋体" w:hAnsi="宋体" w:cs="宋体" w:hint="eastAsia"/>
          <w:szCs w:val="21"/>
        </w:rPr>
      </w:pPr>
      <w:r w:rsidRPr="006B3FD5">
        <w:rPr>
          <w:rFonts w:hint="eastAsia"/>
          <w:szCs w:val="21"/>
        </w:rPr>
        <w:t>17.</w:t>
      </w:r>
      <w:r w:rsidRPr="006B3FD5">
        <w:rPr>
          <w:rFonts w:ascii="宋体" w:hAnsi="宋体" w:cs="宋体" w:hint="eastAsia"/>
          <w:szCs w:val="21"/>
        </w:rPr>
        <w:t xml:space="preserve"> 刘 邦 智 取/ 项 籍 以 力 斗/ 然 终 为 刘 所 败/ 乃 智 穷 也。</w:t>
      </w:r>
    </w:p>
    <w:p w:rsidR="00E25C3C" w:rsidRPr="006B3FD5" w:rsidRDefault="00E25C3C" w:rsidP="00E25C3C">
      <w:pPr>
        <w:pStyle w:val="1"/>
        <w:widowControl/>
        <w:snapToGrid w:val="0"/>
        <w:spacing w:line="360" w:lineRule="auto"/>
        <w:jc w:val="left"/>
        <w:rPr>
          <w:rFonts w:ascii="宋体" w:hAnsi="宋体" w:cs="宋体"/>
          <w:szCs w:val="21"/>
        </w:rPr>
      </w:pPr>
      <w:r w:rsidRPr="006B3FD5">
        <w:rPr>
          <w:rFonts w:hint="eastAsia"/>
          <w:szCs w:val="21"/>
        </w:rPr>
        <w:t>18</w:t>
      </w:r>
      <w:r w:rsidRPr="006B3FD5">
        <w:rPr>
          <w:rFonts w:hint="eastAsia"/>
          <w:szCs w:val="21"/>
        </w:rPr>
        <w:t>．</w:t>
      </w:r>
      <w:r w:rsidRPr="006B3FD5">
        <w:rPr>
          <w:rFonts w:ascii="宋体" w:hAnsi="宋体" w:cs="宋体" w:hint="eastAsia"/>
          <w:szCs w:val="21"/>
        </w:rPr>
        <w:t xml:space="preserve">（1）离开；放弃   </w:t>
      </w:r>
      <w:r w:rsidRPr="006B3FD5">
        <w:rPr>
          <w:rFonts w:ascii="宋体" w:hAnsi="宋体" w:cs="Arial" w:hint="eastAsia"/>
          <w:kern w:val="0"/>
          <w:szCs w:val="21"/>
        </w:rPr>
        <w:t>（2）</w:t>
      </w:r>
      <w:r w:rsidRPr="006B3FD5">
        <w:rPr>
          <w:rFonts w:ascii="宋体" w:hAnsi="宋体" w:cs="宋体" w:hint="eastAsia"/>
          <w:szCs w:val="21"/>
        </w:rPr>
        <w:t>抵挡    （3）值得    （4）全，完毕</w:t>
      </w:r>
    </w:p>
    <w:p w:rsidR="00E25C3C" w:rsidRPr="006B3FD5" w:rsidRDefault="00E25C3C" w:rsidP="00E25C3C">
      <w:pPr>
        <w:pStyle w:val="1"/>
        <w:widowControl/>
        <w:snapToGrid w:val="0"/>
        <w:spacing w:line="360" w:lineRule="auto"/>
        <w:jc w:val="left"/>
        <w:rPr>
          <w:rFonts w:ascii="宋体" w:hAnsi="宋体" w:cs="宋体" w:hint="eastAsia"/>
          <w:szCs w:val="21"/>
        </w:rPr>
      </w:pPr>
      <w:r w:rsidRPr="006B3FD5">
        <w:rPr>
          <w:rFonts w:hint="eastAsia"/>
          <w:szCs w:val="21"/>
        </w:rPr>
        <w:t>19.</w:t>
      </w:r>
      <w:r w:rsidRPr="006B3FD5">
        <w:rPr>
          <w:rFonts w:ascii="宋体" w:hAnsi="宋体" w:cs="宋体" w:hint="eastAsia"/>
          <w:szCs w:val="21"/>
        </w:rPr>
        <w:t xml:space="preserve"> 学习文化知识没学成，放弃；学剑，又没学成。</w:t>
      </w:r>
    </w:p>
    <w:p w:rsidR="00E25C3C" w:rsidRPr="006B3FD5" w:rsidRDefault="00E25C3C" w:rsidP="00E25C3C">
      <w:pPr>
        <w:pStyle w:val="1"/>
        <w:widowControl/>
        <w:snapToGrid w:val="0"/>
        <w:spacing w:line="360" w:lineRule="auto"/>
        <w:jc w:val="left"/>
        <w:rPr>
          <w:rFonts w:ascii="宋体" w:hAnsi="宋体" w:cs="宋体"/>
          <w:szCs w:val="21"/>
        </w:rPr>
      </w:pPr>
      <w:r w:rsidRPr="006B3FD5">
        <w:rPr>
          <w:rFonts w:hint="eastAsia"/>
          <w:szCs w:val="21"/>
        </w:rPr>
        <w:t>20.</w:t>
      </w:r>
      <w:r w:rsidRPr="006B3FD5">
        <w:rPr>
          <w:rFonts w:ascii="宋体" w:hAnsi="宋体" w:cs="宋体" w:hint="eastAsia"/>
          <w:szCs w:val="21"/>
        </w:rPr>
        <w:t xml:space="preserve"> 学习一定要持之以恒，坚持到底。</w:t>
      </w:r>
    </w:p>
    <w:p w:rsidR="00E25C3C" w:rsidRPr="006B3FD5" w:rsidRDefault="00E25C3C" w:rsidP="00E25C3C">
      <w:pPr>
        <w:rPr>
          <w:rFonts w:hint="eastAsia"/>
        </w:rPr>
      </w:pPr>
      <w:r w:rsidRPr="006B3FD5">
        <w:rPr>
          <w:rFonts w:hint="eastAsia"/>
          <w:szCs w:val="21"/>
        </w:rPr>
        <w:t>21.</w:t>
      </w:r>
      <w:r w:rsidRPr="006B3FD5">
        <w:rPr>
          <w:rFonts w:ascii="宋体" w:hAnsi="宋体" w:cs="宋体" w:hint="eastAsia"/>
        </w:rPr>
        <w:t xml:space="preserve"> ⑴</w:t>
      </w:r>
      <w:r w:rsidRPr="006B3FD5">
        <w:t>老师穿上那套漂亮的礼服，是为了纪念这最后一课</w:t>
      </w:r>
      <w:r w:rsidRPr="006B3FD5">
        <w:rPr>
          <w:rFonts w:hint="eastAsia"/>
        </w:rPr>
        <w:t>。</w:t>
      </w:r>
    </w:p>
    <w:p w:rsidR="00E25C3C" w:rsidRPr="006B3FD5" w:rsidRDefault="00E25C3C" w:rsidP="00E25C3C">
      <w:pPr>
        <w:ind w:firstLineChars="150" w:firstLine="315"/>
      </w:pPr>
      <w:r w:rsidRPr="006B3FD5">
        <w:rPr>
          <w:rFonts w:hint="eastAsia"/>
        </w:rPr>
        <w:t>⑵郝叟等人坐在教室里，是感谢我们老师四十年来忠诚的服务，来表示对就要失去的国土的敬意。</w:t>
      </w:r>
    </w:p>
    <w:p w:rsidR="00E25C3C" w:rsidRPr="006B3FD5" w:rsidRDefault="00E25C3C" w:rsidP="00E25C3C">
      <w:pPr>
        <w:pStyle w:val="1"/>
        <w:snapToGrid w:val="0"/>
        <w:spacing w:line="360" w:lineRule="auto"/>
        <w:rPr>
          <w:rFonts w:hint="eastAsia"/>
          <w:szCs w:val="21"/>
        </w:rPr>
      </w:pPr>
      <w:r w:rsidRPr="006B3FD5">
        <w:rPr>
          <w:rFonts w:hint="eastAsia"/>
          <w:szCs w:val="21"/>
        </w:rPr>
        <w:t>22.</w:t>
      </w:r>
      <w:r w:rsidRPr="006B3FD5">
        <w:t xml:space="preserve"> </w:t>
      </w:r>
      <w:r w:rsidRPr="006B3FD5">
        <w:t>坐在教室里上最后一堂法语课。</w:t>
      </w:r>
    </w:p>
    <w:p w:rsidR="00E25C3C" w:rsidRPr="006B3FD5" w:rsidRDefault="00E25C3C" w:rsidP="00E25C3C">
      <w:pPr>
        <w:rPr>
          <w:rFonts w:hint="eastAsia"/>
        </w:rPr>
      </w:pPr>
      <w:r w:rsidRPr="006B3FD5">
        <w:rPr>
          <w:rFonts w:hint="eastAsia"/>
          <w:szCs w:val="21"/>
        </w:rPr>
        <w:t>23.</w:t>
      </w:r>
      <w:r w:rsidRPr="006B3FD5">
        <w:t xml:space="preserve"> </w:t>
      </w:r>
      <w:r w:rsidRPr="006B3FD5">
        <w:t>钟声和号声宣告了最后一课的结束，宣告了阿尔萨斯从此将被普鲁士占领，对于一位爱国之士来说，韩麦尔先生感到内心悲痛，精神受到沉重打击。（意思对即可）</w:t>
      </w:r>
    </w:p>
    <w:p w:rsidR="00E25C3C" w:rsidRPr="006B3FD5" w:rsidRDefault="00E25C3C" w:rsidP="00E25C3C">
      <w:pPr>
        <w:rPr>
          <w:rFonts w:hint="eastAsia"/>
        </w:rPr>
      </w:pPr>
      <w:r w:rsidRPr="006B3FD5">
        <w:rPr>
          <w:rFonts w:hint="eastAsia"/>
          <w:szCs w:val="21"/>
        </w:rPr>
        <w:t>24.</w:t>
      </w:r>
      <w:r w:rsidRPr="006B3FD5">
        <w:t xml:space="preserve"> </w:t>
      </w:r>
      <w:r w:rsidRPr="006B3FD5">
        <w:t>这是韩麦尔先生对祖国必胜信念的体现，也是法国人民爱国主义精神和不屈意志的集中体现。（意思对即可）</w:t>
      </w:r>
    </w:p>
    <w:p w:rsidR="00E25C3C" w:rsidRPr="006B3FD5" w:rsidRDefault="00E25C3C" w:rsidP="00E25C3C">
      <w:pPr>
        <w:pStyle w:val="1"/>
        <w:snapToGrid w:val="0"/>
        <w:spacing w:line="360" w:lineRule="auto"/>
        <w:rPr>
          <w:rFonts w:hint="eastAsia"/>
          <w:szCs w:val="21"/>
        </w:rPr>
      </w:pPr>
      <w:r w:rsidRPr="006B3FD5">
        <w:rPr>
          <w:rFonts w:hint="eastAsia"/>
          <w:szCs w:val="21"/>
        </w:rPr>
        <w:t>25.</w:t>
      </w:r>
      <w:r w:rsidRPr="006B3FD5">
        <w:rPr>
          <w:rFonts w:hint="eastAsia"/>
        </w:rPr>
        <w:t xml:space="preserve"> </w:t>
      </w:r>
      <w:r w:rsidRPr="006B3FD5">
        <w:rPr>
          <w:rFonts w:hint="eastAsia"/>
        </w:rPr>
        <w:t>窗外又传来普鲁士兵的号声——他们已经收操了。</w:t>
      </w:r>
    </w:p>
    <w:p w:rsidR="00E25C3C" w:rsidRPr="006B3FD5" w:rsidRDefault="00E25C3C" w:rsidP="00E25C3C">
      <w:pPr>
        <w:pStyle w:val="1"/>
        <w:snapToGrid w:val="0"/>
        <w:spacing w:line="360" w:lineRule="auto"/>
        <w:rPr>
          <w:rFonts w:hint="eastAsia"/>
          <w:szCs w:val="21"/>
        </w:rPr>
      </w:pPr>
      <w:r w:rsidRPr="006B3FD5">
        <w:rPr>
          <w:rFonts w:hint="eastAsia"/>
          <w:szCs w:val="21"/>
        </w:rPr>
        <w:t>26.</w:t>
      </w:r>
      <w:r w:rsidRPr="006B3FD5">
        <w:rPr>
          <w:rFonts w:ascii="宋体" w:hAnsi="宋体" w:cs="宋体"/>
          <w:bCs/>
          <w:kern w:val="0"/>
          <w:sz w:val="24"/>
        </w:rPr>
        <w:t xml:space="preserve"> 张扬跋扈</w:t>
      </w:r>
      <w:r w:rsidRPr="006B3FD5">
        <w:rPr>
          <w:rFonts w:hint="eastAsia"/>
          <w:szCs w:val="21"/>
        </w:rPr>
        <w:t xml:space="preserve">     27.D     28.</w:t>
      </w:r>
      <w:r w:rsidRPr="006B3FD5">
        <w:rPr>
          <w:rFonts w:ascii="宋体" w:hAnsi="宋体" w:cs="宋体"/>
          <w:bCs/>
          <w:kern w:val="0"/>
          <w:sz w:val="24"/>
        </w:rPr>
        <w:t xml:space="preserve"> 参考示例：低调如悠悠芳草，静静地装点着大地</w:t>
      </w:r>
    </w:p>
    <w:p w:rsidR="00E25C3C" w:rsidRPr="006B3FD5" w:rsidRDefault="00E25C3C" w:rsidP="00E25C3C">
      <w:pPr>
        <w:widowControl/>
        <w:jc w:val="left"/>
        <w:rPr>
          <w:rFonts w:ascii="宋体" w:hAnsi="宋体" w:cs="宋体" w:hint="eastAsia"/>
          <w:bCs/>
          <w:kern w:val="0"/>
          <w:sz w:val="24"/>
        </w:rPr>
      </w:pPr>
      <w:r w:rsidRPr="006B3FD5">
        <w:rPr>
          <w:rFonts w:hint="eastAsia"/>
          <w:szCs w:val="21"/>
        </w:rPr>
        <w:t>29.</w:t>
      </w:r>
      <w:r w:rsidRPr="006B3FD5">
        <w:rPr>
          <w:rFonts w:ascii="宋体" w:hAnsi="宋体" w:cs="宋体"/>
          <w:bCs/>
          <w:kern w:val="0"/>
          <w:sz w:val="24"/>
        </w:rPr>
        <w:t xml:space="preserve"> 低调是为人处世的积极姿态与超然心态；</w:t>
      </w:r>
    </w:p>
    <w:p w:rsidR="00E25C3C" w:rsidRPr="006B3FD5" w:rsidRDefault="00E25C3C" w:rsidP="00E25C3C">
      <w:pPr>
        <w:widowControl/>
        <w:jc w:val="left"/>
        <w:rPr>
          <w:rFonts w:ascii="宋体" w:hAnsi="宋体" w:cs="宋体" w:hint="eastAsia"/>
          <w:bCs/>
          <w:kern w:val="0"/>
          <w:sz w:val="24"/>
        </w:rPr>
      </w:pPr>
      <w:r w:rsidRPr="006B3FD5">
        <w:rPr>
          <w:rFonts w:ascii="宋体" w:hAnsi="宋体" w:cs="宋体"/>
          <w:bCs/>
          <w:kern w:val="0"/>
          <w:sz w:val="24"/>
        </w:rPr>
        <w:t>低调还是智者韬光养晦的远见卓识；</w:t>
      </w:r>
    </w:p>
    <w:p w:rsidR="00E25C3C" w:rsidRPr="006B3FD5" w:rsidRDefault="00E25C3C" w:rsidP="00E25C3C">
      <w:pPr>
        <w:widowControl/>
        <w:jc w:val="left"/>
        <w:rPr>
          <w:rFonts w:ascii="宋体" w:hAnsi="宋体" w:cs="宋体"/>
          <w:kern w:val="0"/>
          <w:sz w:val="24"/>
        </w:rPr>
      </w:pPr>
      <w:r w:rsidRPr="006B3FD5">
        <w:rPr>
          <w:rFonts w:ascii="宋体" w:hAnsi="宋体" w:cs="宋体"/>
          <w:bCs/>
          <w:kern w:val="0"/>
          <w:sz w:val="24"/>
        </w:rPr>
        <w:t>低调又是沉淀自己丰富人生取得成功的基石 </w:t>
      </w:r>
    </w:p>
    <w:p w:rsidR="00E25C3C" w:rsidRPr="006B3FD5" w:rsidRDefault="00E25C3C" w:rsidP="00E25C3C">
      <w:pPr>
        <w:pStyle w:val="1"/>
        <w:snapToGrid w:val="0"/>
        <w:spacing w:line="360" w:lineRule="auto"/>
        <w:rPr>
          <w:rFonts w:hint="eastAsia"/>
          <w:szCs w:val="21"/>
        </w:rPr>
      </w:pPr>
      <w:r w:rsidRPr="006B3FD5">
        <w:rPr>
          <w:rFonts w:hint="eastAsia"/>
          <w:szCs w:val="21"/>
        </w:rPr>
        <w:t>30.</w:t>
      </w:r>
      <w:r w:rsidRPr="006B3FD5">
        <w:rPr>
          <w:rFonts w:hint="eastAsia"/>
          <w:szCs w:val="21"/>
        </w:rPr>
        <w:t>第五段</w:t>
      </w:r>
    </w:p>
    <w:p w:rsidR="00E25C3C" w:rsidRPr="00C75112" w:rsidRDefault="00E25C3C" w:rsidP="00C75112"/>
    <w:sectPr w:rsidR="00E25C3C" w:rsidRPr="00C75112" w:rsidSect="00932F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7BAA" w:rsidRDefault="004B7BAA" w:rsidP="00521A04">
      <w:r>
        <w:separator/>
      </w:r>
    </w:p>
  </w:endnote>
  <w:endnote w:type="continuationSeparator" w:id="1">
    <w:p w:rsidR="004B7BAA" w:rsidRDefault="004B7BAA" w:rsidP="00521A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7BAA" w:rsidRDefault="004B7BAA" w:rsidP="00521A04">
      <w:r>
        <w:separator/>
      </w:r>
    </w:p>
  </w:footnote>
  <w:footnote w:type="continuationSeparator" w:id="1">
    <w:p w:rsidR="004B7BAA" w:rsidRDefault="004B7BAA" w:rsidP="00521A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1A04"/>
    <w:rsid w:val="001E5CCB"/>
    <w:rsid w:val="004B15FD"/>
    <w:rsid w:val="004B7BAA"/>
    <w:rsid w:val="00521A04"/>
    <w:rsid w:val="006B3FD5"/>
    <w:rsid w:val="00716B69"/>
    <w:rsid w:val="00932FEE"/>
    <w:rsid w:val="00BE5989"/>
    <w:rsid w:val="00C75112"/>
    <w:rsid w:val="00C96123"/>
    <w:rsid w:val="00E25C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A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1A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21A04"/>
    <w:rPr>
      <w:sz w:val="18"/>
      <w:szCs w:val="18"/>
    </w:rPr>
  </w:style>
  <w:style w:type="paragraph" w:styleId="a4">
    <w:name w:val="footer"/>
    <w:basedOn w:val="a"/>
    <w:link w:val="Char0"/>
    <w:uiPriority w:val="99"/>
    <w:semiHidden/>
    <w:unhideWhenUsed/>
    <w:rsid w:val="00521A0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21A04"/>
    <w:rPr>
      <w:sz w:val="18"/>
      <w:szCs w:val="18"/>
    </w:rPr>
  </w:style>
  <w:style w:type="paragraph" w:styleId="a5">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
    <w:link w:val="Char1"/>
    <w:rsid w:val="00521A04"/>
    <w:pPr>
      <w:widowControl/>
      <w:spacing w:before="100" w:beforeAutospacing="1" w:after="100" w:afterAutospacing="1"/>
      <w:jc w:val="left"/>
    </w:pPr>
    <w:rPr>
      <w:rFonts w:ascii="宋体" w:hAnsi="宋体"/>
      <w:kern w:val="0"/>
      <w:sz w:val="24"/>
    </w:rPr>
  </w:style>
  <w:style w:type="character" w:customStyle="1" w:styleId="Char1">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basedOn w:val="a0"/>
    <w:link w:val="a5"/>
    <w:rsid w:val="00521A04"/>
    <w:rPr>
      <w:rFonts w:ascii="宋体" w:eastAsia="宋体" w:hAnsi="宋体" w:cs="Times New Roman"/>
      <w:kern w:val="0"/>
      <w:sz w:val="24"/>
      <w:szCs w:val="24"/>
    </w:rPr>
  </w:style>
  <w:style w:type="paragraph" w:customStyle="1" w:styleId="1">
    <w:name w:val="正文_1"/>
    <w:qFormat/>
    <w:rsid w:val="00BE5989"/>
    <w:pPr>
      <w:widowControl w:val="0"/>
      <w:jc w:val="both"/>
    </w:pPr>
    <w:rPr>
      <w:rFonts w:ascii="Times New Roman" w:eastAsia="宋体" w:hAnsi="Times New Roman" w:cs="Times New Roman"/>
      <w:szCs w:val="24"/>
    </w:rPr>
  </w:style>
  <w:style w:type="character" w:customStyle="1" w:styleId="GB2312CharChar">
    <w:name w:val="正文 + 楷体_GB2312 Char Char"/>
    <w:basedOn w:val="a0"/>
    <w:link w:val="GB2312"/>
    <w:rsid w:val="00BE5989"/>
    <w:rPr>
      <w:rFonts w:ascii="楷体_GB2312" w:eastAsia="楷体_GB2312" w:hAnsi="楷体_GB2312"/>
      <w:bCs/>
      <w:szCs w:val="24"/>
      <w:em w:val="dot"/>
    </w:rPr>
  </w:style>
  <w:style w:type="paragraph" w:customStyle="1" w:styleId="GB2312">
    <w:name w:val="正文 + 楷体_GB2312"/>
    <w:basedOn w:val="1"/>
    <w:link w:val="GB2312CharChar"/>
    <w:rsid w:val="00BE5989"/>
    <w:pPr>
      <w:widowControl/>
      <w:spacing w:line="420" w:lineRule="exact"/>
    </w:pPr>
    <w:rPr>
      <w:rFonts w:ascii="楷体_GB2312" w:eastAsia="楷体_GB2312" w:hAnsi="楷体_GB2312" w:cstheme="minorBidi"/>
      <w:bCs/>
      <w:em w:val="do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163</Words>
  <Characters>935</Characters>
  <Application>Microsoft Office Word</Application>
  <DocSecurity>0</DocSecurity>
  <Lines>7</Lines>
  <Paragraphs>2</Paragraphs>
  <ScaleCrop>false</ScaleCrop>
  <Company>Hewlett-Packard Company</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5</cp:revision>
  <dcterms:created xsi:type="dcterms:W3CDTF">2017-04-17T08:03:00Z</dcterms:created>
  <dcterms:modified xsi:type="dcterms:W3CDTF">2017-04-18T09:04:00Z</dcterms:modified>
</cp:coreProperties>
</file>