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80E" w:rsidRPr="00B43F81" w:rsidRDefault="00B43F81">
      <w:pPr>
        <w:rPr>
          <w:rFonts w:hint="eastAsia"/>
          <w:b/>
          <w:bCs/>
          <w:color w:val="FF0000"/>
          <w:szCs w:val="21"/>
        </w:rPr>
      </w:pPr>
      <w:r w:rsidRPr="00B43F81">
        <w:rPr>
          <w:rFonts w:hint="eastAsia"/>
          <w:b/>
          <w:bCs/>
          <w:color w:val="FF0000"/>
          <w:szCs w:val="21"/>
        </w:rPr>
        <w:t>《有趣的十二》教案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220313" w:rsidRPr="00220313">
        <w:trPr>
          <w:tblCellSpacing w:w="0" w:type="dxa"/>
        </w:trPr>
        <w:tc>
          <w:tcPr>
            <w:tcW w:w="0" w:type="auto"/>
            <w:vAlign w:val="center"/>
            <w:hideMark/>
          </w:tcPr>
          <w:p w:rsidR="00220313" w:rsidRPr="00220313" w:rsidRDefault="00220313" w:rsidP="00220313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1E1E1E"/>
                <w:kern w:val="0"/>
                <w:sz w:val="18"/>
                <w:szCs w:val="18"/>
              </w:rPr>
            </w:pPr>
          </w:p>
        </w:tc>
      </w:tr>
    </w:tbl>
    <w:p w:rsidR="00B43F81" w:rsidRDefault="00220313">
      <w:r w:rsidRPr="00220313">
        <w:rPr>
          <w:rFonts w:ascii="宋体" w:eastAsia="宋体" w:hAnsi="宋体" w:cs="宋体" w:hint="eastAsia"/>
          <w:color w:val="1E1E1E"/>
          <w:kern w:val="0"/>
          <w:szCs w:val="21"/>
        </w:rPr>
        <w:br/>
      </w:r>
      <w:r w:rsidRPr="00220313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教材分析</w:t>
      </w:r>
      <w:r w:rsidRPr="00220313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本课是对数字趣味的进一步研究，包括由数字引出的生活常识、科学知识，从而发现数字是奇妙的。本课由一首诗歌引出了与“十二”这个数字有关的知识，诗歌内容浅显易懂，句式押韵，读起来朗朗上口，理解起来并不困难。本课重在引起学生的思考，激发学生的学习兴趣，让学生感受到数字的趣味，主动查找更多的与数字相关联的内容，扩大视野，增长知识。正如诗歌中所说的“学习总觉新知少，探索奥秘靠钻研”。</w:t>
      </w:r>
      <w:r w:rsidRPr="00220313">
        <w:rPr>
          <w:rFonts w:ascii="宋体" w:eastAsia="宋体" w:hAnsi="宋体" w:cs="宋体" w:hint="eastAsia"/>
          <w:color w:val="1E1E1E"/>
          <w:kern w:val="0"/>
          <w:szCs w:val="21"/>
        </w:rPr>
        <w:br/>
      </w:r>
      <w:r w:rsidRPr="00220313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教学目标</w:t>
      </w:r>
      <w:r w:rsidRPr="00220313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1.认识2个生字，会写3个字。</w:t>
      </w:r>
      <w:r w:rsidRPr="00220313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2.朗读诗歌，了解数字“十二”的趣味所在，由此感受祖国语言文字的奥妙。</w:t>
      </w:r>
      <w:r w:rsidRPr="00220313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3.激发学生进一步研究、探索数字趣味的积极性。</w:t>
      </w:r>
      <w:r w:rsidRPr="00220313">
        <w:rPr>
          <w:rFonts w:ascii="宋体" w:eastAsia="宋体" w:hAnsi="宋体" w:cs="宋体" w:hint="eastAsia"/>
          <w:color w:val="1E1E1E"/>
          <w:kern w:val="0"/>
          <w:szCs w:val="21"/>
        </w:rPr>
        <w:br/>
      </w:r>
      <w:r w:rsidRPr="00220313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教学建议</w:t>
      </w:r>
      <w:r w:rsidRPr="00220313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（一）教学准备</w:t>
      </w:r>
      <w:r w:rsidRPr="00220313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1.布置学生查资料，查找与某一数字有关的奇闻趣事。</w:t>
      </w:r>
      <w:r w:rsidRPr="00220313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2.毛笔、毛笔字帖、软笔书法本。</w:t>
      </w:r>
      <w:r w:rsidRPr="00220313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（二）教学过程</w:t>
      </w:r>
      <w:r w:rsidRPr="00220313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1.识字与写字</w:t>
      </w:r>
      <w:r w:rsidRPr="00220313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本课要求会认的字有2个，会写的字有3个，“奥”字学生容易写错，教师要注意强调，上半部分不封口。</w:t>
      </w:r>
      <w:r w:rsidRPr="00220313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2.朗读指导</w:t>
      </w:r>
      <w:r w:rsidRPr="00220313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课文朗朗上口，适合朗读训练，在朗读指导上，要在对课文内容的理解的基础上进行，使学生先明事理，后表其声，最后记其义。</w:t>
      </w:r>
      <w:r w:rsidRPr="00220313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3.阅读教学</w:t>
      </w:r>
      <w:r w:rsidRPr="00220313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（1）课前可以让学生说一说自己喜欢的数字和关于数字的一些知识，教师做到心中有数，然后运用语言激发学生学习的兴趣，一起探索数字“十二”的奥秘。</w:t>
      </w:r>
      <w:r w:rsidRPr="00220313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（2）结合诗歌的朗读，由学生自己总结出数字十二到底有哪些奇妙的地方，除了诗歌中提到的，学生还知道哪些与十二有关的知识，都可以说一说。如：一轮是十二岁，有十二星座等。</w:t>
      </w:r>
      <w:r w:rsidRPr="00220313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（3）课外要布置学生查找与某一数字有关的趣事。除本课所提供的例子“五行”“五味”“五官”之外，还有很多数字也很有趣。如：“三”：“三好”“三字经”“三个月为一季度”，“四”中也蕴藏着奥妙：“一年四季”“东南西北四面八方”等等。</w:t>
      </w:r>
      <w:r w:rsidRPr="00220313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（4）诗歌的最后一句话“学习总觉新知少，探索奥秘靠钻研”，结合本课的学习、收获，让学生谈谈对这句话的体会。只要勤于探索、肯于钻研，看似平常的知识中也蕴藏着很多学问。</w:t>
      </w:r>
      <w:r w:rsidRPr="00220313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4.活动提示</w:t>
      </w:r>
      <w:r w:rsidRPr="00220313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课后“有趣的数字”这一练习中，出示了许多带有数字的成语和诗句，带有数字的成语学生并不陌生，关键是要思考“这些诗句中的数字表示什么”，要力图通过练习让学生体会，数字在不同的语言中所表达的意思是不同的。成语中的数字大多表示：全、多、达到极点等意思。</w:t>
      </w:r>
      <w:r w:rsidRPr="00220313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5.课时安排：建议2课时。</w:t>
      </w:r>
      <w:r w:rsidRPr="00220313">
        <w:rPr>
          <w:rFonts w:ascii="宋体" w:eastAsia="宋体" w:hAnsi="宋体" w:cs="宋体" w:hint="eastAsia"/>
          <w:color w:val="1E1E1E"/>
          <w:kern w:val="0"/>
          <w:szCs w:val="21"/>
        </w:rPr>
        <w:br/>
      </w:r>
      <w:r w:rsidRPr="00220313">
        <w:rPr>
          <w:rFonts w:ascii="宋体" w:eastAsia="宋体" w:hAnsi="宋体" w:cs="宋体" w:hint="eastAsia"/>
          <w:color w:val="1E1E1E"/>
          <w:kern w:val="0"/>
          <w:szCs w:val="21"/>
        </w:rPr>
        <w:lastRenderedPageBreak/>
        <w:t xml:space="preserve">　　教学中可能出现的问题与解决对策</w:t>
      </w:r>
      <w:r w:rsidRPr="00220313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本课出现的成语富有一定的规律性，可以组织学生开展成语积累或成语接龙竞赛。这样在巩固学生对本课成语掌握的同时，也能增加学生积累的量。</w:t>
      </w:r>
      <w:r w:rsidRPr="00220313">
        <w:rPr>
          <w:rFonts w:ascii="宋体" w:eastAsia="宋体" w:hAnsi="宋体" w:cs="宋体" w:hint="eastAsia"/>
          <w:color w:val="1E1E1E"/>
          <w:kern w:val="0"/>
          <w:szCs w:val="21"/>
        </w:rPr>
        <w:br/>
      </w:r>
      <w:r w:rsidRPr="00220313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相关资料</w:t>
      </w:r>
      <w:r w:rsidRPr="00220313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1.九天：古代传说天有九重，九天指极高的天空。</w:t>
      </w:r>
      <w:r w:rsidRPr="00220313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2.九州：古时候“中国”的代称。</w:t>
      </w:r>
      <w:r w:rsidRPr="00220313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3.五洋：泛指陆地上的海洋。</w:t>
      </w:r>
      <w:r w:rsidRPr="00220313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 </w:t>
      </w:r>
    </w:p>
    <w:sectPr w:rsidR="00B43F81" w:rsidSect="007A58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43F81"/>
    <w:rsid w:val="00220313"/>
    <w:rsid w:val="007A580E"/>
    <w:rsid w:val="00B43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8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176</Words>
  <Characters>1006</Characters>
  <Application>Microsoft Office Word</Application>
  <DocSecurity>0</DocSecurity>
  <Lines>8</Lines>
  <Paragraphs>2</Paragraphs>
  <ScaleCrop>false</ScaleCrop>
  <Company/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谢佳欣</dc:creator>
  <cp:lastModifiedBy>谢佳欣</cp:lastModifiedBy>
  <cp:revision>2</cp:revision>
  <dcterms:created xsi:type="dcterms:W3CDTF">2017-08-19T14:45:00Z</dcterms:created>
  <dcterms:modified xsi:type="dcterms:W3CDTF">2017-08-19T14:46:00Z</dcterms:modified>
</cp:coreProperties>
</file>