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1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2749"/>
        <w:gridCol w:w="3356"/>
        <w:gridCol w:w="993"/>
        <w:gridCol w:w="99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课    题</w:t>
            </w:r>
          </w:p>
        </w:tc>
        <w:tc>
          <w:tcPr>
            <w:tcW w:w="7098" w:type="dxa"/>
            <w:gridSpan w:val="3"/>
            <w:shd w:val="clear" w:color="auto" w:fill="auto"/>
            <w:vAlign w:val="top"/>
          </w:tcPr>
          <w:p>
            <w:pPr>
              <w:spacing w:line="240" w:lineRule="auto"/>
              <w:ind w:firstLine="0" w:firstLineChars="0"/>
              <w:rPr>
                <w:rFonts w:hint="eastAsia" w:eastAsia="SimSun"/>
                <w:lang w:val="en-US" w:eastAsia="zh-CN"/>
              </w:rPr>
            </w:pPr>
            <w:r>
              <w:rPr>
                <w:rFonts w:hint="eastAsia"/>
                <w:lang w:val="en-US" w:eastAsia="zh-CN"/>
              </w:rPr>
              <w:t xml:space="preserve">                       </w:t>
            </w:r>
            <w:r>
              <w:rPr>
                <w:rFonts w:hint="eastAsia"/>
                <w:b/>
                <w:bCs/>
                <w:lang w:val="en-US" w:eastAsia="zh-CN"/>
              </w:rPr>
              <w:t xml:space="preserve"> 10  短文两篇</w:t>
            </w:r>
          </w:p>
        </w:tc>
        <w:tc>
          <w:tcPr>
            <w:tcW w:w="992" w:type="dxa"/>
            <w:shd w:val="clear" w:color="auto" w:fill="auto"/>
            <w:vAlign w:val="top"/>
          </w:tcPr>
          <w:p>
            <w:pPr>
              <w:spacing w:line="240" w:lineRule="auto"/>
              <w:ind w:left="211" w:hanging="211" w:hangingChars="100"/>
              <w:jc w:val="center"/>
              <w:rPr>
                <w:b/>
              </w:rPr>
            </w:pPr>
            <w:r>
              <w:rPr>
                <w:b/>
              </w:rPr>
              <w:t>课</w:t>
            </w:r>
            <w:r>
              <w:rPr>
                <w:rFonts w:hint="eastAsia"/>
                <w:b/>
              </w:rPr>
              <w:t xml:space="preserve"> </w:t>
            </w:r>
            <w:r>
              <w:rPr>
                <w:b/>
              </w:rPr>
              <w:t>型</w:t>
            </w:r>
          </w:p>
        </w:tc>
        <w:tc>
          <w:tcPr>
            <w:tcW w:w="982" w:type="dxa"/>
            <w:shd w:val="clear" w:color="auto" w:fill="auto"/>
            <w:vAlign w:val="top"/>
          </w:tcPr>
          <w:p>
            <w:pPr>
              <w:spacing w:line="240" w:lineRule="auto"/>
              <w:ind w:firstLine="0" w:firstLineChars="0"/>
            </w:pPr>
            <w:r>
              <w:t>新授课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教学目标</w:t>
            </w:r>
          </w:p>
        </w:tc>
        <w:tc>
          <w:tcPr>
            <w:tcW w:w="9072" w:type="dxa"/>
            <w:gridSpan w:val="5"/>
            <w:shd w:val="clear" w:color="auto" w:fill="auto"/>
            <w:vAlign w:val="center"/>
          </w:tcPr>
          <w:p>
            <w:pPr>
              <w:numPr>
                <w:ilvl w:val="0"/>
                <w:numId w:val="1"/>
              </w:numPr>
              <w:spacing w:line="240" w:lineRule="auto"/>
              <w:ind w:firstLine="0" w:firstLineChars="0"/>
              <w:jc w:val="both"/>
              <w:rPr>
                <w:rFonts w:hint="eastAsia"/>
              </w:rPr>
            </w:pPr>
            <w:r>
              <w:rPr>
                <w:rFonts w:hint="eastAsia"/>
              </w:rPr>
              <w:t>积累重点的文言词</w:t>
            </w:r>
            <w:r>
              <w:rPr>
                <w:rFonts w:hint="eastAsia"/>
                <w:lang w:val="en-US" w:eastAsia="zh-CN"/>
              </w:rPr>
              <w:t>语</w:t>
            </w:r>
            <w:r>
              <w:rPr>
                <w:rFonts w:hint="eastAsia"/>
              </w:rPr>
              <w:t>。了解两篇短文的作者及写作背景。</w:t>
            </w:r>
            <w:r>
              <w:rPr>
                <w:rFonts w:hint="eastAsia"/>
                <w:lang w:val="en-US" w:eastAsia="zh-CN"/>
              </w:rPr>
              <w:t>把握文意，背诵并默写课文。</w:t>
            </w:r>
          </w:p>
          <w:p>
            <w:pPr>
              <w:numPr>
                <w:ilvl w:val="0"/>
                <w:numId w:val="1"/>
              </w:numPr>
              <w:spacing w:line="240" w:lineRule="auto"/>
              <w:ind w:firstLine="0" w:firstLineChars="0"/>
              <w:jc w:val="both"/>
              <w:rPr>
                <w:rFonts w:hint="eastAsia"/>
              </w:rPr>
            </w:pPr>
            <w:r>
              <w:rPr>
                <w:rFonts w:hint="eastAsia"/>
                <w:lang w:val="en-US" w:eastAsia="zh-CN"/>
              </w:rPr>
              <w:t>通过</w:t>
            </w:r>
            <w:r>
              <w:rPr>
                <w:rFonts w:hint="eastAsia"/>
              </w:rPr>
              <w:t>诵读，理解文章的意境和作者的思想感情，品味文章画面的精美、语言的精练及布局的匠心所在，提高学生初步鉴赏文学作品的能力。</w:t>
            </w:r>
          </w:p>
          <w:p>
            <w:pPr>
              <w:numPr>
                <w:ilvl w:val="0"/>
                <w:numId w:val="1"/>
              </w:numPr>
              <w:spacing w:line="240" w:lineRule="auto"/>
              <w:ind w:firstLine="0" w:firstLineChars="0"/>
              <w:jc w:val="both"/>
              <w:rPr>
                <w:rFonts w:hint="eastAsia"/>
              </w:rPr>
            </w:pPr>
            <w:r>
              <w:rPr>
                <w:rFonts w:hint="eastAsia"/>
              </w:rPr>
              <w:t>感受祖国山</w:t>
            </w:r>
            <w:r>
              <w:rPr>
                <w:rFonts w:hint="eastAsia"/>
                <w:lang w:val="en-US" w:eastAsia="zh-CN"/>
              </w:rPr>
              <w:t>川之美，揣摩作者</w:t>
            </w:r>
            <w:r>
              <w:rPr>
                <w:rFonts w:hint="eastAsia"/>
              </w:rPr>
              <w:t>达观处世的从容心态</w:t>
            </w:r>
            <w:r>
              <w:rPr>
                <w:rFonts w:hint="eastAsia"/>
                <w:lang w:eastAsia="zh-CN"/>
              </w:rPr>
              <w:t>，</w:t>
            </w:r>
            <w:r>
              <w:rPr>
                <w:rFonts w:hint="eastAsia"/>
                <w:lang w:val="en-US" w:eastAsia="zh-CN"/>
              </w:rPr>
              <w:t>培养</w:t>
            </w:r>
            <w:r>
              <w:rPr>
                <w:rFonts w:hint="eastAsia"/>
              </w:rPr>
              <w:t>热爱生活、追求美好事物的情怀。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重点</w:t>
            </w:r>
            <w:r>
              <w:rPr>
                <w:b/>
              </w:rPr>
              <w:t>难点</w:t>
            </w:r>
          </w:p>
        </w:tc>
        <w:tc>
          <w:tcPr>
            <w:tcW w:w="9072" w:type="dxa"/>
            <w:gridSpan w:val="5"/>
            <w:shd w:val="clear" w:color="auto" w:fill="auto"/>
            <w:vAlign w:val="top"/>
          </w:tcPr>
          <w:p>
            <w:pPr>
              <w:numPr>
                <w:ilvl w:val="0"/>
                <w:numId w:val="0"/>
              </w:numPr>
              <w:spacing w:line="240" w:lineRule="auto"/>
              <w:jc w:val="both"/>
            </w:pPr>
            <w:r>
              <w:rPr>
                <w:rFonts w:hint="eastAsia"/>
              </w:rPr>
              <w:t>理解文章的意境和作者的思想感情，品味语言的精练及布局的匠心所在。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策略方法</w:t>
            </w:r>
          </w:p>
        </w:tc>
        <w:tc>
          <w:tcPr>
            <w:tcW w:w="9072" w:type="dxa"/>
            <w:gridSpan w:val="5"/>
            <w:shd w:val="clear" w:color="auto" w:fill="auto"/>
            <w:vAlign w:val="top"/>
          </w:tcPr>
          <w:p>
            <w:pPr>
              <w:spacing w:line="240" w:lineRule="auto"/>
              <w:ind w:firstLine="0" w:firstLineChars="0"/>
            </w:pPr>
            <w:r>
              <w:rPr>
                <w:rFonts w:hint="eastAsia"/>
                <w:b w:val="0"/>
                <w:bCs/>
              </w:rPr>
              <w:t>朗读法、师友合作探究法。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教具准备</w:t>
            </w:r>
          </w:p>
        </w:tc>
        <w:tc>
          <w:tcPr>
            <w:tcW w:w="9072" w:type="dxa"/>
            <w:gridSpan w:val="5"/>
            <w:shd w:val="clear" w:color="auto" w:fill="auto"/>
            <w:vAlign w:val="top"/>
          </w:tcPr>
          <w:p>
            <w:pPr>
              <w:spacing w:line="240" w:lineRule="auto"/>
              <w:ind w:firstLine="0" w:firstLineChars="0"/>
              <w:rPr>
                <w:rFonts w:hint="eastAsia" w:ascii="SimSun" w:hAnsi="SimSun"/>
              </w:rPr>
            </w:pPr>
            <w:r>
              <w:rPr>
                <w:rFonts w:hint="eastAsia" w:ascii="SimSun" w:hAnsi="SimSun"/>
                <w:b w:val="0"/>
                <w:bCs/>
              </w:rPr>
              <w:t>教学课件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教学时数</w:t>
            </w:r>
          </w:p>
        </w:tc>
        <w:tc>
          <w:tcPr>
            <w:tcW w:w="9072" w:type="dxa"/>
            <w:gridSpan w:val="5"/>
            <w:shd w:val="clear" w:color="auto" w:fill="auto"/>
            <w:vAlign w:val="top"/>
          </w:tcPr>
          <w:p>
            <w:pPr>
              <w:spacing w:line="240" w:lineRule="auto"/>
              <w:ind w:firstLine="0" w:firstLineChars="0"/>
              <w:rPr>
                <w:rFonts w:hint="eastAsia" w:ascii="SimSun" w:hAnsi="SimSun"/>
              </w:rPr>
            </w:pPr>
            <w:r>
              <w:rPr>
                <w:rFonts w:hint="eastAsia" w:ascii="SimSun" w:hAnsi="SimSun"/>
                <w:b w:val="0"/>
                <w:bCs/>
              </w:rPr>
              <w:t>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3"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课前导学</w:t>
            </w:r>
          </w:p>
        </w:tc>
        <w:tc>
          <w:tcPr>
            <w:tcW w:w="9072" w:type="dxa"/>
            <w:gridSpan w:val="5"/>
            <w:shd w:val="clear" w:color="auto" w:fill="auto"/>
            <w:vAlign w:val="top"/>
          </w:tcPr>
          <w:p>
            <w:pPr>
              <w:spacing w:line="240" w:lineRule="auto"/>
              <w:ind w:firstLine="0" w:firstLineChars="0"/>
              <w:rPr>
                <w:rFonts w:hint="eastAsia" w:ascii="SimSun" w:hAnsi="SimSun" w:eastAsia="SimSun"/>
                <w:lang w:val="en-US" w:eastAsia="zh-CN"/>
              </w:rPr>
            </w:pPr>
            <w:r>
              <w:rPr>
                <w:rFonts w:hint="eastAsia" w:ascii="SimSun" w:hAnsi="SimSun"/>
                <w:lang w:val="en-US" w:eastAsia="zh-CN"/>
              </w:rPr>
              <w:t>1.了解作者的相关知识。</w:t>
            </w:r>
          </w:p>
          <w:p>
            <w:pPr>
              <w:spacing w:line="240" w:lineRule="auto"/>
              <w:ind w:firstLine="0" w:firstLineChars="0"/>
              <w:rPr>
                <w:rFonts w:hint="eastAsia" w:ascii="SimSun" w:hAnsi="SimSun"/>
                <w:lang w:val="en-US" w:eastAsia="zh-CN"/>
              </w:rPr>
            </w:pPr>
            <w:r>
              <w:rPr>
                <w:rFonts w:hint="eastAsia" w:ascii="SimSun" w:hAnsi="SimSun"/>
                <w:lang w:val="en-US" w:eastAsia="zh-CN"/>
              </w:rPr>
              <w:t>2.读准字音：夕日欲颓（tuí）  沉鳞竞跃（yuè）  与其奇者（yù）</w:t>
            </w:r>
          </w:p>
          <w:p>
            <w:pPr>
              <w:spacing w:line="240" w:lineRule="auto"/>
              <w:ind w:firstLine="210" w:firstLineChars="100"/>
              <w:rPr>
                <w:rFonts w:hint="eastAsia" w:ascii="SimSun" w:hAnsi="SimSun"/>
              </w:rPr>
            </w:pPr>
            <w:r>
              <w:rPr>
                <w:rFonts w:hint="eastAsia" w:ascii="SimSun" w:hAnsi="SimSun"/>
                <w:lang w:val="en-US" w:eastAsia="zh-CN"/>
              </w:rPr>
              <w:t>未寝（qǐn）   相与（yǔ）   遂（suì          藻（zǎo）荇（xìnɡ）</w:t>
            </w:r>
            <w:r>
              <w:rPr>
                <w:rFonts w:hint="eastAsia" w:ascii="SimSun" w:hAnsi="SimSun"/>
              </w:rPr>
              <w:t xml:space="preserve"> </w:t>
            </w:r>
          </w:p>
          <w:p>
            <w:pPr>
              <w:numPr>
                <w:ilvl w:val="0"/>
                <w:numId w:val="2"/>
              </w:numPr>
              <w:spacing w:line="240" w:lineRule="auto"/>
              <w:ind w:firstLine="0" w:firstLineChars="0"/>
              <w:rPr>
                <w:rFonts w:hint="eastAsia" w:ascii="SimSun" w:hAnsi="SimSun"/>
                <w:lang w:val="en-US" w:eastAsia="zh-CN"/>
              </w:rPr>
            </w:pPr>
            <w:r>
              <w:rPr>
                <w:rFonts w:hint="eastAsia" w:ascii="SimSun" w:hAnsi="SimSun"/>
                <w:lang w:val="en-US" w:eastAsia="zh-CN"/>
              </w:rPr>
              <w:t>理解词语：</w:t>
            </w:r>
          </w:p>
          <w:p>
            <w:pPr>
              <w:numPr>
                <w:ilvl w:val="0"/>
                <w:numId w:val="0"/>
              </w:numPr>
              <w:spacing w:line="240" w:lineRule="auto"/>
              <w:rPr>
                <w:rFonts w:hint="eastAsia" w:ascii="SimSun" w:hAnsi="SimSun"/>
                <w:lang w:val="en-US" w:eastAsia="zh-CN"/>
              </w:rPr>
            </w:pPr>
            <w:r>
              <w:rPr>
                <w:rFonts w:hint="eastAsia" w:ascii="SimSun" w:hAnsi="SimSun"/>
                <w:lang w:val="en-US" w:eastAsia="zh-CN"/>
              </w:rPr>
              <w:t>古今异义：四时俱备（古义：季节  今义：某个时候）</w:t>
            </w:r>
          </w:p>
          <w:p>
            <w:pPr>
              <w:spacing w:line="240" w:lineRule="auto"/>
              <w:ind w:firstLine="0" w:firstLineChars="0"/>
              <w:rPr>
                <w:rFonts w:hint="eastAsia" w:ascii="SimSun" w:hAnsi="SimSun"/>
                <w:lang w:val="en-US" w:eastAsia="zh-CN"/>
              </w:rPr>
            </w:pPr>
            <w:r>
              <w:rPr>
                <w:rFonts w:hint="eastAsia" w:ascii="SimSun" w:hAnsi="SimSun"/>
                <w:lang w:val="en-US" w:eastAsia="zh-CN"/>
              </w:rPr>
              <w:t>晓雾将歇（古义：消散  今义：停止、休息）</w:t>
            </w:r>
          </w:p>
          <w:p>
            <w:pPr>
              <w:spacing w:line="240" w:lineRule="auto"/>
              <w:ind w:firstLine="0" w:firstLineChars="0"/>
              <w:rPr>
                <w:rFonts w:hint="eastAsia" w:ascii="SimSun" w:hAnsi="SimSun"/>
                <w:lang w:val="en-US" w:eastAsia="zh-CN"/>
              </w:rPr>
            </w:pPr>
            <w:r>
              <w:rPr>
                <w:rFonts w:hint="eastAsia" w:ascii="SimSun" w:hAnsi="SimSun"/>
                <w:lang w:val="en-US" w:eastAsia="zh-CN"/>
              </w:rPr>
              <w:t>夕日欲颓（古义：坠落  今义：衰败，萎靡）</w:t>
            </w:r>
          </w:p>
          <w:p>
            <w:pPr>
              <w:spacing w:line="240" w:lineRule="auto"/>
              <w:ind w:firstLine="0" w:firstLineChars="0"/>
              <w:rPr>
                <w:rFonts w:hint="eastAsia" w:ascii="SimSun" w:hAnsi="SimSun"/>
                <w:lang w:val="en-US" w:eastAsia="zh-CN"/>
              </w:rPr>
            </w:pPr>
            <w:r>
              <w:rPr>
                <w:rFonts w:hint="eastAsia" w:ascii="SimSun" w:hAnsi="SimSun"/>
                <w:lang w:val="en-US" w:eastAsia="zh-CN"/>
              </w:rPr>
              <w:t>盖竹柏影也（古义：原来是  今义：器物上部有遮盖作用的东西）</w:t>
            </w:r>
          </w:p>
          <w:p>
            <w:pPr>
              <w:spacing w:line="240" w:lineRule="auto"/>
              <w:ind w:firstLine="0" w:firstLineChars="0"/>
              <w:rPr>
                <w:rFonts w:hint="eastAsia" w:ascii="SimSun" w:hAnsi="SimSun"/>
                <w:lang w:val="en-US" w:eastAsia="zh-CN"/>
              </w:rPr>
            </w:pPr>
            <w:r>
              <w:rPr>
                <w:rFonts w:hint="eastAsia" w:ascii="SimSun" w:hAnsi="SimSun"/>
                <w:lang w:val="en-US" w:eastAsia="zh-CN"/>
              </w:rPr>
              <w:t>但少闲人如吾两人者耳（古义：清闲的人  今义：指与事无关的人，多含贬义）</w:t>
            </w:r>
          </w:p>
          <w:p>
            <w:pPr>
              <w:spacing w:line="240" w:lineRule="auto"/>
              <w:ind w:firstLine="0" w:firstLineChars="0"/>
              <w:rPr>
                <w:rFonts w:hint="eastAsia" w:ascii="SimSun" w:hAnsi="SimSun"/>
                <w:lang w:val="en-US" w:eastAsia="zh-CN"/>
              </w:rPr>
            </w:pPr>
            <w:r>
              <w:rPr>
                <w:rFonts w:hint="eastAsia" w:ascii="SimSun" w:hAnsi="SimSun"/>
                <w:lang w:val="en-US" w:eastAsia="zh-CN"/>
              </w:rPr>
              <w:t>念无与为乐者（古义：考虑，想到  今义：想念）</w:t>
            </w:r>
          </w:p>
          <w:p>
            <w:pPr>
              <w:spacing w:line="240" w:lineRule="auto"/>
              <w:ind w:firstLine="0" w:firstLineChars="0"/>
              <w:rPr>
                <w:rFonts w:hint="eastAsia" w:ascii="SimSun" w:hAnsi="SimSun"/>
              </w:rPr>
            </w:pPr>
            <w:r>
              <w:rPr>
                <w:rFonts w:hint="eastAsia" w:ascii="SimSun" w:hAnsi="SimSun"/>
                <w:lang w:val="en-US" w:eastAsia="zh-CN"/>
              </w:rPr>
              <w:t>月色入户（古义：单扇的门  今义：主要指人家）</w:t>
            </w:r>
          </w:p>
          <w:p>
            <w:pPr>
              <w:spacing w:line="240" w:lineRule="auto"/>
              <w:ind w:firstLine="0" w:firstLineChars="0"/>
              <w:rPr>
                <w:rFonts w:hint="eastAsia" w:ascii="SimSun" w:hAnsi="SimSun"/>
              </w:rPr>
            </w:pPr>
            <w:r>
              <w:rPr>
                <w:rFonts w:hint="eastAsia" w:ascii="SimSun" w:hAnsi="SimSun"/>
                <w:lang w:val="en-US" w:eastAsia="zh-CN"/>
              </w:rPr>
              <w:t>4.读课文，把握文意。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10144" w:type="dxa"/>
            <w:gridSpan w:val="6"/>
            <w:shd w:val="clear" w:color="auto" w:fill="auto"/>
            <w:vAlign w:val="center"/>
          </w:tcPr>
          <w:p>
            <w:pPr>
              <w:spacing w:line="240" w:lineRule="auto"/>
              <w:ind w:firstLine="0" w:firstLineChars="0"/>
              <w:jc w:val="center"/>
              <w:rPr>
                <w:rFonts w:hint="eastAsia"/>
                <w:b/>
              </w:rPr>
            </w:pPr>
            <w:r>
              <w:rPr>
                <w:rFonts w:hint="eastAsia"/>
                <w:b/>
              </w:rPr>
              <w:t>教 学 流 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0144" w:type="dxa"/>
            <w:gridSpan w:val="6"/>
            <w:shd w:val="clear" w:color="auto" w:fill="auto"/>
            <w:vAlign w:val="center"/>
          </w:tcPr>
          <w:p>
            <w:pPr>
              <w:spacing w:line="240" w:lineRule="auto"/>
              <w:ind w:firstLine="0" w:firstLineChars="0"/>
              <w:jc w:val="center"/>
              <w:rPr>
                <w:rFonts w:ascii="SimSun" w:hAnsi="SimSun"/>
              </w:rPr>
            </w:pPr>
            <w:r>
              <w:rPr>
                <w:rFonts w:hint="eastAsia" w:ascii="SimSun" w:hAnsi="SimSun"/>
              </w:rPr>
              <w:t>第 一 课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072" w:type="dxa"/>
            <w:shd w:val="clear" w:color="auto" w:fill="auto"/>
            <w:vAlign w:val="center"/>
          </w:tcPr>
          <w:p>
            <w:pPr>
              <w:spacing w:line="240" w:lineRule="auto"/>
              <w:ind w:firstLine="0" w:firstLineChars="0"/>
              <w:jc w:val="center"/>
              <w:rPr>
                <w:rFonts w:hint="eastAsia" w:ascii="KaiTi" w:hAnsi="KaiTi" w:eastAsia="KaiTi"/>
              </w:rPr>
            </w:pPr>
            <w:r>
              <w:rPr>
                <w:rFonts w:hint="eastAsia" w:ascii="KaiTi" w:hAnsi="KaiTi" w:eastAsia="KaiTi"/>
              </w:rPr>
              <w:t>教学环节</w:t>
            </w:r>
          </w:p>
        </w:tc>
        <w:tc>
          <w:tcPr>
            <w:tcW w:w="2749" w:type="dxa"/>
            <w:shd w:val="clear" w:color="auto" w:fill="auto"/>
            <w:vAlign w:val="center"/>
          </w:tcPr>
          <w:p>
            <w:pPr>
              <w:spacing w:line="240" w:lineRule="auto"/>
              <w:ind w:firstLine="0" w:firstLineChars="0"/>
              <w:jc w:val="center"/>
              <w:rPr>
                <w:rFonts w:hint="eastAsia" w:ascii="KaiTi" w:hAnsi="KaiTi" w:eastAsia="KaiTi"/>
              </w:rPr>
            </w:pPr>
            <w:r>
              <w:rPr>
                <w:rFonts w:hint="eastAsia" w:ascii="KaiTi" w:hAnsi="KaiTi" w:eastAsia="KaiTi"/>
              </w:rPr>
              <w:t>教学内容</w:t>
            </w:r>
          </w:p>
        </w:tc>
        <w:tc>
          <w:tcPr>
            <w:tcW w:w="3356" w:type="dxa"/>
            <w:shd w:val="clear" w:color="auto" w:fill="auto"/>
            <w:vAlign w:val="center"/>
          </w:tcPr>
          <w:p>
            <w:pPr>
              <w:spacing w:line="240" w:lineRule="auto"/>
              <w:ind w:firstLine="420"/>
              <w:jc w:val="both"/>
              <w:rPr>
                <w:rFonts w:hint="eastAsia" w:ascii="KaiTi" w:hAnsi="KaiTi" w:eastAsia="KaiTi"/>
              </w:rPr>
            </w:pPr>
            <w:r>
              <w:rPr>
                <w:rFonts w:hint="eastAsia" w:ascii="KaiTi" w:hAnsi="KaiTi" w:eastAsia="KaiTi"/>
                <w:lang w:val="en-US" w:eastAsia="zh-CN"/>
              </w:rPr>
              <w:t xml:space="preserve">       </w:t>
            </w:r>
            <w:r>
              <w:rPr>
                <w:rFonts w:hint="eastAsia" w:ascii="KaiTi" w:hAnsi="KaiTi" w:eastAsia="KaiTi"/>
              </w:rPr>
              <w:t>教师活动</w:t>
            </w:r>
          </w:p>
        </w:tc>
        <w:tc>
          <w:tcPr>
            <w:tcW w:w="2967" w:type="dxa"/>
            <w:gridSpan w:val="3"/>
            <w:shd w:val="clear" w:color="auto" w:fill="auto"/>
            <w:vAlign w:val="center"/>
          </w:tcPr>
          <w:p>
            <w:pPr>
              <w:spacing w:line="240" w:lineRule="auto"/>
              <w:ind w:firstLine="0" w:firstLineChars="0"/>
              <w:jc w:val="center"/>
              <w:rPr>
                <w:rFonts w:hint="eastAsia" w:ascii="KaiTi" w:hAnsi="KaiTi" w:eastAsia="KaiTi"/>
              </w:rPr>
            </w:pPr>
            <w:r>
              <w:rPr>
                <w:rFonts w:hint="eastAsia" w:ascii="KaiTi" w:hAnsi="KaiTi" w:eastAsia="KaiTi"/>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交流感知</w:t>
            </w:r>
          </w:p>
        </w:tc>
        <w:tc>
          <w:tcPr>
            <w:tcW w:w="2749" w:type="dxa"/>
            <w:shd w:val="clear" w:color="auto" w:fill="auto"/>
            <w:vAlign w:val="top"/>
          </w:tcPr>
          <w:p>
            <w:pPr>
              <w:numPr>
                <w:ilvl w:val="0"/>
                <w:numId w:val="0"/>
              </w:numPr>
              <w:spacing w:line="240" w:lineRule="auto"/>
              <w:ind w:leftChars="0"/>
              <w:rPr>
                <w:rFonts w:hint="eastAsia"/>
              </w:rPr>
            </w:pPr>
            <w:r>
              <w:rPr>
                <w:rFonts w:hint="eastAsia"/>
                <w:lang w:val="en-US" w:eastAsia="zh-CN"/>
              </w:rPr>
              <w:t>一、</w:t>
            </w:r>
            <w:r>
              <w:rPr>
                <w:rFonts w:hint="eastAsia"/>
              </w:rPr>
              <w:t>导入新课</w:t>
            </w:r>
            <w:r>
              <w:rPr>
                <w:rFonts w:hint="eastAsia"/>
                <w:lang w:eastAsia="zh-CN"/>
              </w:rPr>
              <w:t>，</w:t>
            </w:r>
            <w:r>
              <w:rPr>
                <w:rFonts w:hint="eastAsia"/>
                <w:lang w:val="en-US" w:eastAsia="zh-CN"/>
              </w:rPr>
              <w:t>检查预习</w:t>
            </w:r>
          </w:p>
          <w:p>
            <w:pPr>
              <w:numPr>
                <w:ilvl w:val="0"/>
                <w:numId w:val="3"/>
              </w:numPr>
              <w:spacing w:line="240" w:lineRule="auto"/>
              <w:ind w:firstLine="0" w:firstLineChars="0"/>
              <w:rPr>
                <w:rFonts w:hint="eastAsia"/>
              </w:rPr>
            </w:pPr>
            <w:r>
              <w:rPr>
                <w:rFonts w:hint="eastAsia"/>
              </w:rPr>
              <w:t>作者以及背景资料。</w:t>
            </w:r>
          </w:p>
          <w:p>
            <w:pPr>
              <w:numPr>
                <w:ilvl w:val="0"/>
                <w:numId w:val="0"/>
              </w:numPr>
              <w:spacing w:line="240" w:lineRule="auto"/>
              <w:rPr>
                <w:rFonts w:hint="eastAsia"/>
              </w:rPr>
            </w:pPr>
            <w:r>
              <w:rPr>
                <w:rFonts w:hint="eastAsia"/>
              </w:rPr>
              <w:t>2</w:t>
            </w:r>
            <w:r>
              <w:rPr>
                <w:rFonts w:hint="eastAsia"/>
                <w:lang w:eastAsia="zh-CN"/>
              </w:rPr>
              <w:t>.</w:t>
            </w:r>
            <w:r>
              <w:rPr>
                <w:rFonts w:hint="eastAsia"/>
              </w:rPr>
              <w:t>生字、生词的读音和释义。</w:t>
            </w:r>
          </w:p>
          <w:p>
            <w:pPr>
              <w:spacing w:line="240" w:lineRule="auto"/>
              <w:ind w:left="0" w:leftChars="0" w:firstLine="0" w:firstLineChars="0"/>
              <w:rPr>
                <w:rFonts w:hint="eastAsia"/>
              </w:rPr>
            </w:pPr>
            <w:r>
              <w:rPr>
                <w:rFonts w:hint="eastAsia"/>
              </w:rPr>
              <w:t>二、读课文，整体感知</w:t>
            </w:r>
          </w:p>
          <w:p>
            <w:pPr>
              <w:spacing w:line="240" w:lineRule="auto"/>
              <w:ind w:firstLine="0" w:firstLineChars="0"/>
              <w:rPr>
                <w:rFonts w:hint="default"/>
              </w:rPr>
            </w:pPr>
            <w:r>
              <w:rPr>
                <w:rFonts w:hint="eastAsia"/>
                <w:lang w:eastAsia="zh-CN"/>
              </w:rPr>
              <w:t>（</w:t>
            </w:r>
            <w:r>
              <w:rPr>
                <w:rFonts w:hint="eastAsia"/>
                <w:lang w:val="en-US" w:eastAsia="zh-CN"/>
              </w:rPr>
              <w:t>一）</w:t>
            </w:r>
            <w:r>
              <w:rPr>
                <w:rFonts w:hint="default"/>
              </w:rPr>
              <w:t>朗读课文，翻译</w:t>
            </w:r>
            <w:r>
              <w:rPr>
                <w:rFonts w:hint="eastAsia"/>
                <w:lang w:val="en-US" w:eastAsia="zh-CN"/>
              </w:rPr>
              <w:t>课文</w:t>
            </w:r>
          </w:p>
          <w:p>
            <w:pPr>
              <w:spacing w:line="240" w:lineRule="auto"/>
              <w:ind w:firstLine="0" w:firstLineChars="0"/>
              <w:rPr>
                <w:rFonts w:hint="eastAsia" w:eastAsia="SimSun"/>
                <w:lang w:eastAsia="zh-CN"/>
              </w:rPr>
            </w:pPr>
            <w:r>
              <w:rPr>
                <w:rFonts w:hint="eastAsia"/>
                <w:lang w:val="en-US" w:eastAsia="zh-CN"/>
              </w:rPr>
              <w:t>（二）回答问题：</w:t>
            </w:r>
          </w:p>
          <w:p>
            <w:pPr>
              <w:spacing w:line="240" w:lineRule="auto"/>
              <w:ind w:firstLine="0" w:firstLineChars="0"/>
              <w:rPr>
                <w:rFonts w:hint="default"/>
              </w:rPr>
            </w:pPr>
            <w:r>
              <w:rPr>
                <w:rFonts w:hint="default"/>
              </w:rPr>
              <w:t xml:space="preserve">1.山川之美，在诗人陶弘景的笔下是怎样的情景？（引原句） </w:t>
            </w:r>
          </w:p>
          <w:p>
            <w:pPr>
              <w:spacing w:line="240" w:lineRule="auto"/>
              <w:ind w:firstLine="0" w:firstLineChars="0"/>
              <w:rPr>
                <w:rFonts w:hint="default"/>
              </w:rPr>
            </w:pPr>
            <w:r>
              <w:rPr>
                <w:rFonts w:hint="default"/>
              </w:rPr>
              <w:t xml:space="preserve">2.作者是怎样从听觉与视觉的角度来写一天中的景物变化？（引原句） </w:t>
            </w:r>
          </w:p>
          <w:p>
            <w:pPr>
              <w:spacing w:line="240" w:lineRule="auto"/>
              <w:ind w:firstLine="0" w:firstLineChars="0"/>
              <w:rPr>
                <w:rFonts w:hint="default"/>
              </w:rPr>
            </w:pPr>
            <w:r>
              <w:rPr>
                <w:rFonts w:hint="default"/>
              </w:rPr>
              <w:t xml:space="preserve">3.作者从哪几个方面描绘自己隐居地的秀美景色？ </w:t>
            </w:r>
          </w:p>
          <w:p>
            <w:pPr>
              <w:spacing w:line="240" w:lineRule="auto"/>
              <w:ind w:firstLine="0" w:firstLineChars="0"/>
              <w:rPr>
                <w:rFonts w:hint="eastAsia"/>
                <w:lang w:eastAsia="zh-CN"/>
              </w:rPr>
            </w:pPr>
            <w:r>
              <w:rPr>
                <w:rFonts w:hint="eastAsia"/>
                <w:lang w:eastAsia="zh-CN"/>
              </w:rPr>
              <w:t>（</w:t>
            </w:r>
            <w:r>
              <w:rPr>
                <w:rFonts w:hint="default"/>
              </w:rPr>
              <w:t>形态、色彩、声音</w:t>
            </w:r>
            <w:r>
              <w:rPr>
                <w:rFonts w:hint="eastAsia"/>
                <w:lang w:eastAsia="zh-CN"/>
              </w:rPr>
              <w:t>）</w:t>
            </w:r>
          </w:p>
          <w:p>
            <w:pPr>
              <w:spacing w:line="240" w:lineRule="auto"/>
              <w:ind w:firstLine="0" w:firstLineChars="0"/>
              <w:rPr>
                <w:rFonts w:hint="eastAsia"/>
                <w:lang w:eastAsia="zh-CN"/>
              </w:rPr>
            </w:pPr>
            <w:r>
              <w:rPr>
                <w:rFonts w:hint="eastAsia"/>
                <w:lang w:eastAsia="zh-CN"/>
              </w:rPr>
              <w:t>（</w:t>
            </w:r>
            <w:r>
              <w:rPr>
                <w:rFonts w:hint="eastAsia"/>
                <w:lang w:val="en-US" w:eastAsia="zh-CN"/>
              </w:rPr>
              <w:t>三）</w:t>
            </w:r>
            <w:r>
              <w:rPr>
                <w:rFonts w:hint="eastAsia"/>
                <w:lang w:eastAsia="zh-CN"/>
              </w:rPr>
              <w:t>梳理结构</w:t>
            </w:r>
          </w:p>
        </w:tc>
        <w:tc>
          <w:tcPr>
            <w:tcW w:w="3356" w:type="dxa"/>
            <w:shd w:val="clear" w:color="auto" w:fill="auto"/>
            <w:vAlign w:val="top"/>
          </w:tcPr>
          <w:p>
            <w:pPr>
              <w:spacing w:line="240" w:lineRule="auto"/>
              <w:ind w:firstLine="0" w:firstLineChars="0"/>
              <w:rPr>
                <w:rFonts w:hint="eastAsia"/>
              </w:rPr>
            </w:pPr>
            <w:r>
              <w:rPr>
                <w:rFonts w:hint="eastAsia"/>
                <w:lang w:val="en-US" w:eastAsia="zh-CN"/>
              </w:rPr>
              <w:t>1.</w:t>
            </w:r>
            <w:r>
              <w:rPr>
                <w:rFonts w:hint="eastAsia"/>
              </w:rPr>
              <w:t>导入新课</w:t>
            </w:r>
            <w:r>
              <w:rPr>
                <w:rFonts w:hint="eastAsia"/>
                <w:lang w:eastAsia="zh-CN"/>
              </w:rPr>
              <w:t>：中国的文人似乎与山水、自然有着特别的情结，多情文人与美丽山水结合的结果就是那一篇篇传诵千古的至情至性的美文，景以人名，人以景传。今天学习的两篇美文，一篇宛如一幅清丽的山水画，一篇绘就一幅淡雅的月夜图，都向我们展示了大自然的清纯美好。语言朴素自然，富有诗情画意。</w:t>
            </w:r>
          </w:p>
          <w:p>
            <w:pPr>
              <w:spacing w:line="240" w:lineRule="auto"/>
              <w:ind w:firstLine="0" w:firstLineChars="0"/>
              <w:rPr>
                <w:rFonts w:hint="eastAsia"/>
              </w:rPr>
            </w:pPr>
            <w:r>
              <w:rPr>
                <w:rFonts w:hint="eastAsia"/>
                <w:lang w:val="en-US" w:eastAsia="zh-CN"/>
              </w:rPr>
              <w:t>2.</w:t>
            </w:r>
            <w:r>
              <w:rPr>
                <w:rFonts w:hint="eastAsia"/>
              </w:rPr>
              <w:t>组织全班交流</w:t>
            </w:r>
            <w:r>
              <w:rPr>
                <w:rFonts w:hint="eastAsia"/>
                <w:lang w:val="en-US" w:eastAsia="zh-CN"/>
              </w:rPr>
              <w:t>预习内容</w:t>
            </w:r>
            <w:r>
              <w:rPr>
                <w:rFonts w:hint="eastAsia"/>
              </w:rPr>
              <w:t>。</w:t>
            </w:r>
          </w:p>
          <w:p>
            <w:pPr>
              <w:spacing w:line="240" w:lineRule="auto"/>
              <w:ind w:firstLine="0" w:firstLineChars="0"/>
              <w:rPr>
                <w:rFonts w:hint="eastAsia"/>
              </w:rPr>
            </w:pPr>
            <w:r>
              <w:rPr>
                <w:rFonts w:hint="eastAsia"/>
                <w:lang w:val="en-US" w:eastAsia="zh-CN"/>
              </w:rPr>
              <w:t>3.</w:t>
            </w:r>
            <w:r>
              <w:rPr>
                <w:rFonts w:hint="eastAsia"/>
              </w:rPr>
              <w:t>教师配乐范读</w:t>
            </w:r>
          </w:p>
          <w:p>
            <w:pPr>
              <w:spacing w:line="240" w:lineRule="auto"/>
              <w:ind w:firstLine="0" w:firstLineChars="0"/>
              <w:rPr>
                <w:rFonts w:hint="eastAsia"/>
                <w:lang w:eastAsia="zh-CN"/>
              </w:rPr>
            </w:pPr>
            <w:r>
              <w:rPr>
                <w:rFonts w:hint="eastAsia"/>
                <w:lang w:val="en-US" w:eastAsia="zh-CN"/>
              </w:rPr>
              <w:t>4.巡视指导，</w:t>
            </w:r>
            <w:r>
              <w:rPr>
                <w:rFonts w:hint="eastAsia"/>
              </w:rPr>
              <w:t>归纳总结</w:t>
            </w:r>
          </w:p>
          <w:p>
            <w:pPr>
              <w:spacing w:line="240" w:lineRule="auto"/>
              <w:ind w:firstLine="0" w:firstLineChars="0"/>
              <w:rPr>
                <w:rFonts w:hint="eastAsia"/>
                <w:lang w:eastAsia="zh-CN"/>
              </w:rPr>
            </w:pPr>
          </w:p>
          <w:p>
            <w:pPr>
              <w:spacing w:line="240" w:lineRule="auto"/>
              <w:ind w:firstLine="0" w:firstLineChars="0"/>
              <w:rPr>
                <w:rFonts w:hint="eastAsia"/>
                <w:lang w:eastAsia="zh-CN"/>
              </w:rPr>
            </w:pPr>
            <w:r>
              <w:rPr>
                <w:rFonts w:hint="eastAsia"/>
                <w:lang w:val="en-US" w:eastAsia="zh-CN"/>
              </w:rPr>
              <w:t>5.</w:t>
            </w:r>
            <w:r>
              <w:rPr>
                <w:rFonts w:hint="eastAsia"/>
                <w:lang w:eastAsia="zh-CN"/>
              </w:rPr>
              <w:t>理清背诵思路，指导学生背诵。</w:t>
            </w:r>
          </w:p>
          <w:p>
            <w:pPr>
              <w:spacing w:line="240" w:lineRule="auto"/>
              <w:ind w:firstLine="0" w:firstLineChars="0"/>
            </w:pPr>
          </w:p>
        </w:tc>
        <w:tc>
          <w:tcPr>
            <w:tcW w:w="2967" w:type="dxa"/>
            <w:gridSpan w:val="3"/>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lang w:val="en-US" w:eastAsia="zh-CN"/>
              </w:rPr>
              <w:t>1.</w:t>
            </w:r>
            <w:r>
              <w:rPr>
                <w:rFonts w:hint="eastAsia"/>
              </w:rPr>
              <w:t>学生</w:t>
            </w:r>
            <w:r>
              <w:rPr>
                <w:rFonts w:hint="eastAsia"/>
                <w:lang w:val="en-US" w:eastAsia="zh-CN"/>
              </w:rPr>
              <w:t>交流</w:t>
            </w:r>
            <w:r>
              <w:rPr>
                <w:rFonts w:hint="eastAsia"/>
              </w:rPr>
              <w:t>作者的写作背景和生平。</w:t>
            </w:r>
          </w:p>
          <w:p>
            <w:pPr>
              <w:spacing w:line="240" w:lineRule="auto"/>
              <w:ind w:firstLine="0" w:firstLineChars="0"/>
              <w:rPr>
                <w:rFonts w:hint="eastAsia"/>
                <w:lang w:val="en-US" w:eastAsia="zh-CN"/>
              </w:rPr>
            </w:pPr>
          </w:p>
          <w:p>
            <w:pPr>
              <w:spacing w:line="240" w:lineRule="auto"/>
              <w:ind w:firstLine="0" w:firstLineChars="0"/>
              <w:rPr>
                <w:rFonts w:hint="eastAsia"/>
              </w:rPr>
            </w:pPr>
            <w:r>
              <w:rPr>
                <w:rFonts w:hint="eastAsia"/>
                <w:lang w:val="en-US" w:eastAsia="zh-CN"/>
              </w:rPr>
              <w:t>2.</w:t>
            </w:r>
            <w:r>
              <w:rPr>
                <w:rFonts w:hint="eastAsia"/>
              </w:rPr>
              <w:t>师友互相检查基础知识掌握情况。</w:t>
            </w: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rPr>
            </w:pPr>
            <w:r>
              <w:rPr>
                <w:rFonts w:hint="eastAsia"/>
                <w:lang w:val="en-US" w:eastAsia="zh-CN"/>
              </w:rPr>
              <w:t>3.自主思考，然后全班交流。</w:t>
            </w: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ascii="SimSun" w:hAnsi="SimSun"/>
              </w:rPr>
            </w:pPr>
            <w:r>
              <w:rPr>
                <w:rFonts w:hint="eastAsia"/>
              </w:rPr>
              <w:t>研读共品</w:t>
            </w:r>
          </w:p>
        </w:tc>
        <w:tc>
          <w:tcPr>
            <w:tcW w:w="2749" w:type="dxa"/>
            <w:shd w:val="clear" w:color="auto" w:fill="auto"/>
            <w:vAlign w:val="top"/>
          </w:tcPr>
          <w:p>
            <w:pPr>
              <w:spacing w:line="240" w:lineRule="auto"/>
              <w:ind w:firstLine="0" w:firstLineChars="0"/>
              <w:rPr>
                <w:rFonts w:hint="eastAsia"/>
                <w:lang w:val="en-US" w:eastAsia="zh-CN"/>
              </w:rPr>
            </w:pPr>
            <w:r>
              <w:rPr>
                <w:rFonts w:hint="eastAsia"/>
                <w:lang w:val="en-US" w:eastAsia="zh-CN"/>
              </w:rPr>
              <w:t>三、研读</w:t>
            </w:r>
            <w:r>
              <w:rPr>
                <w:rFonts w:hint="eastAsia"/>
              </w:rPr>
              <w:t>课文</w:t>
            </w:r>
            <w:r>
              <w:rPr>
                <w:rFonts w:hint="eastAsia"/>
                <w:lang w:val="en-US" w:eastAsia="zh-CN"/>
              </w:rPr>
              <w:t>：</w:t>
            </w:r>
          </w:p>
          <w:p>
            <w:pPr>
              <w:spacing w:line="240" w:lineRule="auto"/>
              <w:ind w:firstLine="0" w:firstLineChars="0"/>
              <w:rPr>
                <w:rFonts w:hint="default"/>
              </w:rPr>
            </w:pPr>
            <w:r>
              <w:rPr>
                <w:rFonts w:hint="eastAsia"/>
                <w:lang w:val="en-US" w:eastAsia="zh-CN"/>
              </w:rPr>
              <w:t>1.</w:t>
            </w:r>
            <w:r>
              <w:rPr>
                <w:rFonts w:hint="default"/>
              </w:rPr>
              <w:t>作者笔下的景色很美，请问，美在哪里？</w:t>
            </w:r>
          </w:p>
          <w:p>
            <w:pPr>
              <w:spacing w:line="240" w:lineRule="auto"/>
              <w:ind w:firstLine="0" w:firstLineChars="0"/>
              <w:rPr>
                <w:rFonts w:hint="default"/>
              </w:rPr>
            </w:pPr>
            <w:r>
              <w:rPr>
                <w:rFonts w:hint="eastAsia"/>
                <w:lang w:val="en-US" w:eastAsia="zh-CN"/>
              </w:rPr>
              <w:t>2.</w:t>
            </w:r>
            <w:r>
              <w:rPr>
                <w:rFonts w:hint="default"/>
              </w:rPr>
              <w:t>“自康乐以来，未复有能与其奇者”表达了作者什么样的思想感情？</w:t>
            </w:r>
          </w:p>
          <w:p>
            <w:pPr>
              <w:spacing w:line="240" w:lineRule="auto"/>
              <w:ind w:firstLine="0" w:firstLineChars="0"/>
              <w:rPr>
                <w:rFonts w:hint="default"/>
              </w:rPr>
            </w:pPr>
            <w:r>
              <w:rPr>
                <w:rFonts w:hint="eastAsia"/>
                <w:lang w:val="en-US" w:eastAsia="zh-CN"/>
              </w:rPr>
              <w:t>四、</w:t>
            </w:r>
            <w:r>
              <w:rPr>
                <w:rFonts w:hint="default"/>
              </w:rPr>
              <w:t>把握文章主旨</w:t>
            </w:r>
          </w:p>
          <w:p>
            <w:pPr>
              <w:spacing w:line="240" w:lineRule="auto"/>
              <w:ind w:firstLine="0" w:firstLineChars="0"/>
            </w:pPr>
            <w:r>
              <w:rPr>
                <w:rFonts w:hint="default"/>
              </w:rPr>
              <w:t>谈谈你对本文主旨的理解。</w:t>
            </w:r>
          </w:p>
        </w:tc>
        <w:tc>
          <w:tcPr>
            <w:tcW w:w="3356" w:type="dxa"/>
            <w:shd w:val="clear" w:color="auto" w:fill="auto"/>
            <w:vAlign w:val="top"/>
          </w:tcPr>
          <w:p>
            <w:pPr>
              <w:spacing w:line="240" w:lineRule="auto"/>
              <w:ind w:firstLine="0" w:firstLineChars="0"/>
              <w:rPr>
                <w:rFonts w:hint="eastAsia"/>
              </w:rPr>
            </w:pPr>
            <w:r>
              <w:rPr>
                <w:rFonts w:hint="eastAsia"/>
              </w:rPr>
              <w:t>教师适时引导</w:t>
            </w:r>
            <w:r>
              <w:rPr>
                <w:rFonts w:hint="eastAsia"/>
                <w:lang w:eastAsia="zh-CN"/>
              </w:rPr>
              <w:t>，</w:t>
            </w:r>
            <w:r>
              <w:rPr>
                <w:rFonts w:hint="eastAsia"/>
              </w:rPr>
              <w:t>进行学法指导。</w:t>
            </w:r>
          </w:p>
          <w:p>
            <w:pPr>
              <w:spacing w:line="240" w:lineRule="auto"/>
              <w:ind w:firstLine="0" w:firstLineChars="0"/>
              <w:rPr>
                <w:rFonts w:hint="default"/>
              </w:rPr>
            </w:pPr>
            <w:r>
              <w:rPr>
                <w:rFonts w:hint="default"/>
              </w:rPr>
              <w:t>其一：山水相映之美。</w:t>
            </w:r>
          </w:p>
          <w:p>
            <w:pPr>
              <w:spacing w:line="240" w:lineRule="auto"/>
              <w:ind w:firstLine="0" w:firstLineChars="0"/>
              <w:rPr>
                <w:rFonts w:hint="default"/>
              </w:rPr>
            </w:pPr>
            <w:r>
              <w:rPr>
                <w:rFonts w:hint="default"/>
              </w:rPr>
              <w:t>其二：色彩配合之美。</w:t>
            </w:r>
          </w:p>
          <w:p>
            <w:pPr>
              <w:spacing w:line="240" w:lineRule="auto"/>
              <w:ind w:firstLine="0" w:firstLineChars="0"/>
              <w:rPr>
                <w:rFonts w:hint="default"/>
              </w:rPr>
            </w:pPr>
            <w:r>
              <w:rPr>
                <w:rFonts w:hint="default"/>
              </w:rPr>
              <w:t>其三：晨昏变化之美。</w:t>
            </w:r>
          </w:p>
          <w:p>
            <w:pPr>
              <w:spacing w:line="240" w:lineRule="auto"/>
              <w:ind w:firstLine="0" w:firstLineChars="0"/>
              <w:rPr>
                <w:rFonts w:hint="eastAsia"/>
              </w:rPr>
            </w:pPr>
            <w:r>
              <w:rPr>
                <w:rFonts w:hint="default"/>
              </w:rPr>
              <w:t>其四：动静相衬之美。</w:t>
            </w:r>
          </w:p>
          <w:p>
            <w:pPr>
              <w:spacing w:line="240" w:lineRule="auto"/>
              <w:ind w:firstLine="0" w:firstLineChars="0"/>
            </w:pPr>
            <w:r>
              <w:rPr>
                <w:rFonts w:hint="eastAsia"/>
              </w:rPr>
              <w:t xml:space="preserve"> </w:t>
            </w:r>
          </w:p>
        </w:tc>
        <w:tc>
          <w:tcPr>
            <w:tcW w:w="2967" w:type="dxa"/>
            <w:gridSpan w:val="3"/>
            <w:shd w:val="clear" w:color="auto" w:fill="auto"/>
            <w:vAlign w:val="top"/>
          </w:tcPr>
          <w:p>
            <w:pPr>
              <w:spacing w:line="240" w:lineRule="auto"/>
              <w:ind w:firstLine="0" w:firstLineChars="0"/>
            </w:pPr>
          </w:p>
          <w:p>
            <w:pPr>
              <w:numPr>
                <w:ilvl w:val="0"/>
                <w:numId w:val="0"/>
              </w:numPr>
              <w:spacing w:line="240" w:lineRule="auto"/>
              <w:rPr>
                <w:rFonts w:hint="eastAsia"/>
              </w:rPr>
            </w:pPr>
            <w:r>
              <w:rPr>
                <w:rFonts w:hint="eastAsia"/>
                <w:lang w:val="en-US" w:eastAsia="zh-CN"/>
              </w:rPr>
              <w:t>1.</w:t>
            </w:r>
            <w:r>
              <w:rPr>
                <w:rFonts w:hint="eastAsia"/>
              </w:rPr>
              <w:t xml:space="preserve">师友讨论共品。 </w:t>
            </w:r>
          </w:p>
          <w:p>
            <w:pPr>
              <w:numPr>
                <w:ilvl w:val="0"/>
                <w:numId w:val="0"/>
              </w:numPr>
              <w:spacing w:line="240" w:lineRule="auto"/>
              <w:rPr>
                <w:rFonts w:hint="eastAsia"/>
              </w:rPr>
            </w:pPr>
          </w:p>
          <w:p>
            <w:pPr>
              <w:numPr>
                <w:ilvl w:val="0"/>
                <w:numId w:val="0"/>
              </w:numPr>
              <w:spacing w:line="240" w:lineRule="auto"/>
              <w:rPr>
                <w:rFonts w:hint="eastAsia"/>
              </w:rPr>
            </w:pPr>
          </w:p>
          <w:p>
            <w:pPr>
              <w:numPr>
                <w:ilvl w:val="0"/>
                <w:numId w:val="0"/>
              </w:numPr>
              <w:spacing w:line="240" w:lineRule="auto"/>
              <w:rPr>
                <w:rFonts w:hint="eastAsia"/>
              </w:rPr>
            </w:pPr>
          </w:p>
          <w:p>
            <w:pPr>
              <w:numPr>
                <w:ilvl w:val="0"/>
                <w:numId w:val="0"/>
              </w:numPr>
              <w:spacing w:line="240" w:lineRule="auto"/>
              <w:rPr>
                <w:rFonts w:hint="eastAsia"/>
              </w:rPr>
            </w:pPr>
            <w:r>
              <w:rPr>
                <w:rFonts w:hint="eastAsia"/>
              </w:rPr>
              <w:t>2</w:t>
            </w:r>
            <w:r>
              <w:rPr>
                <w:rFonts w:hint="eastAsia"/>
                <w:lang w:val="en-US" w:eastAsia="zh-CN"/>
              </w:rPr>
              <w:t>.全</w:t>
            </w:r>
            <w:r>
              <w:rPr>
                <w:rFonts w:hint="eastAsia"/>
              </w:rPr>
              <w:t>班交流。</w:t>
            </w: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1072" w:type="dxa"/>
            <w:shd w:val="clear" w:color="auto" w:fill="auto"/>
            <w:vAlign w:val="top"/>
          </w:tcPr>
          <w:p>
            <w:pPr>
              <w:spacing w:line="240" w:lineRule="auto"/>
              <w:ind w:firstLine="0" w:firstLineChars="0"/>
              <w:jc w:val="center"/>
              <w:rPr>
                <w:rFonts w:hint="eastAsia"/>
              </w:rPr>
            </w:pPr>
            <w:r>
              <w:rPr>
                <w:rFonts w:hint="eastAsia"/>
              </w:rPr>
              <w:t>互助释疑</w:t>
            </w:r>
          </w:p>
        </w:tc>
        <w:tc>
          <w:tcPr>
            <w:tcW w:w="2749" w:type="dxa"/>
            <w:shd w:val="clear" w:color="auto" w:fill="auto"/>
            <w:vAlign w:val="top"/>
          </w:tcPr>
          <w:p>
            <w:pPr>
              <w:numPr>
                <w:ilvl w:val="0"/>
                <w:numId w:val="0"/>
              </w:numPr>
              <w:spacing w:line="240" w:lineRule="auto"/>
              <w:ind w:leftChars="0"/>
              <w:rPr>
                <w:rFonts w:hint="eastAsia"/>
              </w:rPr>
            </w:pPr>
            <w:r>
              <w:rPr>
                <w:rFonts w:hint="eastAsia"/>
                <w:lang w:val="en-US" w:eastAsia="zh-CN"/>
              </w:rPr>
              <w:t>五、</w:t>
            </w:r>
            <w:r>
              <w:rPr>
                <w:rFonts w:hint="eastAsia"/>
              </w:rPr>
              <w:t>交流疑点，互相解答。</w:t>
            </w:r>
          </w:p>
          <w:p>
            <w:pPr>
              <w:spacing w:line="240" w:lineRule="auto"/>
              <w:ind w:firstLine="0" w:firstLineChars="0"/>
              <w:rPr>
                <w:rFonts w:hint="eastAsia" w:ascii="KaiTi" w:hAnsi="KaiTi" w:eastAsia="KaiTi"/>
              </w:rPr>
            </w:pPr>
            <w:r>
              <w:rPr>
                <w:rFonts w:hint="eastAsia"/>
                <w:lang w:val="en-US" w:eastAsia="zh-CN"/>
              </w:rPr>
              <w:t>六、</w:t>
            </w:r>
            <w:r>
              <w:rPr>
                <w:rFonts w:hint="eastAsia"/>
              </w:rPr>
              <w:t xml:space="preserve"> 全班交流，解决疑难。</w:t>
            </w: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rPr>
                <w:rFonts w:hint="eastAsia" w:ascii="KaiTi" w:hAnsi="KaiTi" w:eastAsia="KaiTi"/>
              </w:rPr>
            </w:pPr>
            <w:r>
              <w:rPr>
                <w:rFonts w:hint="eastAsia"/>
              </w:rPr>
              <w:t>掌握学情，及时解惑。</w:t>
            </w:r>
          </w:p>
        </w:tc>
        <w:tc>
          <w:tcPr>
            <w:tcW w:w="2967" w:type="dxa"/>
            <w:gridSpan w:val="3"/>
            <w:shd w:val="clear" w:color="auto" w:fill="auto"/>
            <w:vAlign w:val="top"/>
          </w:tcPr>
          <w:p>
            <w:pPr>
              <w:spacing w:line="240" w:lineRule="auto"/>
              <w:ind w:firstLine="0" w:firstLineChars="0"/>
              <w:rPr>
                <w:rFonts w:hint="eastAsia" w:ascii="KaiTi" w:hAnsi="KaiTi" w:eastAsia="KaiTi"/>
              </w:rPr>
            </w:pPr>
            <w:r>
              <w:rPr>
                <w:rFonts w:hint="eastAsia"/>
              </w:rPr>
              <w:t>师友交流，解决不了的问题在班上提出。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巩固拓展</w:t>
            </w:r>
          </w:p>
        </w:tc>
        <w:tc>
          <w:tcPr>
            <w:tcW w:w="2749" w:type="dxa"/>
            <w:shd w:val="clear" w:color="auto" w:fill="auto"/>
            <w:vAlign w:val="top"/>
          </w:tcPr>
          <w:p>
            <w:pPr>
              <w:numPr>
                <w:ilvl w:val="0"/>
                <w:numId w:val="4"/>
              </w:numPr>
              <w:spacing w:line="240" w:lineRule="auto"/>
              <w:ind w:left="0" w:leftChars="0" w:firstLine="0" w:firstLineChars="0"/>
              <w:rPr>
                <w:rFonts w:hint="default"/>
              </w:rPr>
            </w:pPr>
            <w:r>
              <w:rPr>
                <w:rFonts w:hint="default"/>
              </w:rPr>
              <w:t>探究方法</w:t>
            </w:r>
          </w:p>
          <w:p>
            <w:pPr>
              <w:numPr>
                <w:ilvl w:val="0"/>
                <w:numId w:val="0"/>
              </w:numPr>
              <w:spacing w:line="240" w:lineRule="auto"/>
              <w:rPr>
                <w:rFonts w:hint="eastAsia"/>
                <w:lang w:val="en-US" w:eastAsia="zh-CN"/>
              </w:rPr>
            </w:pPr>
            <w:r>
              <w:rPr>
                <w:rFonts w:hint="eastAsia"/>
                <w:lang w:val="en-US" w:eastAsia="zh-CN"/>
              </w:rPr>
              <w:t>1.意境优美。2.结构缜密。</w:t>
            </w:r>
          </w:p>
          <w:p>
            <w:pPr>
              <w:numPr>
                <w:ilvl w:val="0"/>
                <w:numId w:val="0"/>
              </w:numPr>
              <w:spacing w:line="240" w:lineRule="auto"/>
              <w:rPr>
                <w:rFonts w:hint="eastAsia"/>
                <w:lang w:val="en-US" w:eastAsia="zh-CN"/>
              </w:rPr>
            </w:pPr>
            <w:r>
              <w:rPr>
                <w:rFonts w:hint="eastAsia"/>
                <w:lang w:val="en-US" w:eastAsia="zh-CN"/>
              </w:rPr>
              <w:t>3.语言凝练。</w:t>
            </w:r>
          </w:p>
          <w:p>
            <w:pPr>
              <w:spacing w:line="240" w:lineRule="auto"/>
              <w:ind w:firstLine="0" w:firstLineChars="0"/>
            </w:pP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pPr>
            <w:r>
              <w:rPr>
                <w:rFonts w:hint="eastAsia"/>
              </w:rPr>
              <w:t>教师出示问题</w:t>
            </w:r>
            <w:r>
              <w:rPr>
                <w:rFonts w:hint="eastAsia"/>
                <w:lang w:eastAsia="zh-CN"/>
              </w:rPr>
              <w:t>，</w:t>
            </w:r>
            <w:r>
              <w:rPr>
                <w:rFonts w:hint="eastAsia"/>
              </w:rPr>
              <w:t>适时引导</w:t>
            </w:r>
          </w:p>
        </w:tc>
        <w:tc>
          <w:tcPr>
            <w:tcW w:w="2967" w:type="dxa"/>
            <w:gridSpan w:val="3"/>
            <w:shd w:val="clear" w:color="auto" w:fill="auto"/>
            <w:vAlign w:val="top"/>
          </w:tcPr>
          <w:p>
            <w:pPr>
              <w:spacing w:line="240" w:lineRule="auto"/>
              <w:ind w:firstLine="0" w:firstLineChars="0"/>
              <w:rPr>
                <w:rFonts w:hint="eastAsia"/>
              </w:rPr>
            </w:pPr>
            <w:r>
              <w:rPr>
                <w:rFonts w:hint="eastAsia"/>
              </w:rPr>
              <w:t>师友相互讨论谈感受。</w:t>
            </w:r>
          </w:p>
          <w:p>
            <w:pPr>
              <w:spacing w:line="240" w:lineRule="auto"/>
              <w:ind w:firstLine="0" w:firstLineChars="0"/>
            </w:pPr>
            <w:r>
              <w:rPr>
                <w:rFonts w:hint="eastAsia"/>
              </w:rPr>
              <w:t>全班交流心得</w:t>
            </w:r>
            <w:r>
              <w:rPr>
                <w:rFonts w:hint="eastAsia"/>
                <w:lang w:eastAsia="zh-CN"/>
              </w:rPr>
              <w:t>，</w:t>
            </w:r>
            <w:r>
              <w:rPr>
                <w:rFonts w:hint="eastAsia"/>
              </w:rPr>
              <w:t>加深对课文的理解。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b/>
              </w:rPr>
            </w:pPr>
            <w:r>
              <w:rPr>
                <w:rFonts w:hint="eastAsia"/>
              </w:rPr>
              <w:t>总结提高</w:t>
            </w:r>
          </w:p>
        </w:tc>
        <w:tc>
          <w:tcPr>
            <w:tcW w:w="2749" w:type="dxa"/>
            <w:shd w:val="clear" w:color="auto" w:fill="auto"/>
            <w:vAlign w:val="top"/>
          </w:tcPr>
          <w:p>
            <w:pPr>
              <w:spacing w:line="240" w:lineRule="auto"/>
              <w:ind w:left="0" w:leftChars="0" w:firstLine="0" w:firstLineChars="0"/>
              <w:rPr>
                <w:rFonts w:hint="eastAsia"/>
                <w:lang w:val="en-US" w:eastAsia="zh-CN"/>
              </w:rPr>
            </w:pPr>
            <w:r>
              <w:rPr>
                <w:rFonts w:hint="eastAsia"/>
                <w:lang w:val="en-US" w:eastAsia="zh-CN"/>
              </w:rPr>
              <w:t>八、</w:t>
            </w:r>
            <w:r>
              <w:rPr>
                <w:rFonts w:hint="eastAsia"/>
              </w:rPr>
              <w:t>课堂</w:t>
            </w:r>
            <w:r>
              <w:rPr>
                <w:rFonts w:hint="eastAsia"/>
                <w:lang w:val="en-US" w:eastAsia="zh-CN"/>
              </w:rPr>
              <w:t>总</w:t>
            </w:r>
            <w:r>
              <w:rPr>
                <w:rFonts w:hint="eastAsia"/>
              </w:rPr>
              <w:t>结</w:t>
            </w:r>
          </w:p>
          <w:p>
            <w:pPr>
              <w:numPr>
                <w:ilvl w:val="0"/>
                <w:numId w:val="0"/>
              </w:numPr>
              <w:spacing w:line="240" w:lineRule="auto"/>
              <w:rPr>
                <w:rFonts w:hint="eastAsia"/>
              </w:rPr>
            </w:pPr>
            <w:r>
              <w:rPr>
                <w:rFonts w:hint="eastAsia"/>
                <w:lang w:val="en-US" w:eastAsia="zh-CN"/>
              </w:rPr>
              <w:t>1.</w:t>
            </w:r>
            <w:r>
              <w:rPr>
                <w:rFonts w:hint="eastAsia"/>
              </w:rPr>
              <w:t>师友归纳，总结知识：</w:t>
            </w:r>
          </w:p>
          <w:p>
            <w:pPr>
              <w:spacing w:line="240" w:lineRule="auto"/>
              <w:ind w:left="0" w:leftChars="0" w:firstLine="0" w:firstLineChars="0"/>
              <w:rPr>
                <w:rFonts w:hint="eastAsia"/>
              </w:rPr>
            </w:pPr>
            <w:r>
              <w:rPr>
                <w:rFonts w:hint="eastAsia"/>
              </w:rPr>
              <w:t>2.总结收获，点拨提升。</w:t>
            </w:r>
          </w:p>
          <w:p>
            <w:pPr>
              <w:spacing w:line="240" w:lineRule="auto"/>
              <w:ind w:left="0" w:leftChars="0" w:firstLine="0" w:firstLineChars="0"/>
              <w:rPr>
                <w:rFonts w:hint="eastAsia"/>
                <w:lang w:val="en-US" w:eastAsia="zh-CN"/>
              </w:rPr>
            </w:pPr>
            <w:r>
              <w:rPr>
                <w:rFonts w:hint="eastAsia"/>
                <w:lang w:val="en-US" w:eastAsia="zh-CN"/>
              </w:rPr>
              <w:t>九、布置作业：</w:t>
            </w:r>
          </w:p>
          <w:p>
            <w:pPr>
              <w:spacing w:line="240" w:lineRule="auto"/>
              <w:ind w:left="0" w:leftChars="0" w:firstLine="0" w:firstLineChars="0"/>
              <w:rPr>
                <w:rFonts w:hint="eastAsia"/>
                <w:lang w:eastAsia="zh-CN"/>
              </w:rPr>
            </w:pPr>
            <w:r>
              <w:rPr>
                <w:rFonts w:hint="eastAsia"/>
              </w:rPr>
              <w:t>1</w:t>
            </w:r>
            <w:r>
              <w:rPr>
                <w:rFonts w:hint="eastAsia"/>
                <w:lang w:eastAsia="zh-CN"/>
              </w:rPr>
              <w:t>.</w:t>
            </w:r>
            <w:r>
              <w:rPr>
                <w:rFonts w:hint="eastAsia"/>
                <w:lang w:val="en-US" w:eastAsia="zh-CN"/>
              </w:rPr>
              <w:t>积累文言词语。</w:t>
            </w:r>
          </w:p>
          <w:p>
            <w:pPr>
              <w:spacing w:line="240" w:lineRule="auto"/>
              <w:ind w:left="0" w:leftChars="0" w:firstLine="0" w:firstLineChars="0"/>
              <w:rPr>
                <w:rFonts w:hint="eastAsia"/>
                <w:lang w:val="en-US" w:eastAsia="zh-CN"/>
              </w:rPr>
            </w:pPr>
            <w:r>
              <w:rPr>
                <w:rFonts w:hint="eastAsia"/>
              </w:rPr>
              <w:t>2</w:t>
            </w:r>
            <w:r>
              <w:rPr>
                <w:rFonts w:hint="eastAsia"/>
                <w:lang w:eastAsia="zh-CN"/>
              </w:rPr>
              <w:t>.</w:t>
            </w:r>
            <w:r>
              <w:rPr>
                <w:rFonts w:hint="eastAsia"/>
                <w:lang w:val="en-US" w:eastAsia="zh-CN"/>
              </w:rPr>
              <w:t>背诵课文。</w:t>
            </w: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rPr>
              <w:t>教师总结提升。</w:t>
            </w:r>
          </w:p>
          <w:p>
            <w:pPr>
              <w:spacing w:line="240" w:lineRule="auto"/>
              <w:ind w:firstLine="0" w:firstLineChars="0"/>
              <w:rPr>
                <w:rFonts w:hint="eastAsia"/>
              </w:rPr>
            </w:pPr>
            <w:r>
              <w:rPr>
                <w:rFonts w:hint="eastAsia"/>
              </w:rPr>
              <w:t>教师点评，作重点强调。</w:t>
            </w:r>
          </w:p>
          <w:p>
            <w:pPr>
              <w:spacing w:line="240" w:lineRule="auto"/>
              <w:ind w:firstLine="0" w:firstLineChars="0"/>
            </w:pPr>
          </w:p>
          <w:p>
            <w:pPr>
              <w:spacing w:line="240" w:lineRule="auto"/>
              <w:ind w:firstLine="0" w:firstLineChars="0"/>
            </w:pPr>
          </w:p>
          <w:p>
            <w:pPr>
              <w:spacing w:line="240" w:lineRule="auto"/>
              <w:ind w:firstLine="0" w:firstLineChars="0"/>
            </w:pPr>
          </w:p>
        </w:tc>
        <w:tc>
          <w:tcPr>
            <w:tcW w:w="2967" w:type="dxa"/>
            <w:gridSpan w:val="3"/>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rPr>
              <w:t>师友共同总结本</w:t>
            </w:r>
            <w:r>
              <w:rPr>
                <w:rFonts w:hint="eastAsia"/>
                <w:lang w:val="en-US" w:eastAsia="zh-CN"/>
              </w:rPr>
              <w:t>课</w:t>
            </w:r>
            <w:r>
              <w:rPr>
                <w:rFonts w:hint="eastAsia"/>
              </w:rPr>
              <w:t>的知识</w:t>
            </w:r>
            <w:r>
              <w:rPr>
                <w:rFonts w:hint="eastAsia"/>
                <w:lang w:val="en-US" w:eastAsia="zh-CN"/>
              </w:rPr>
              <w:t>点。</w:t>
            </w:r>
          </w:p>
          <w:p>
            <w:pPr>
              <w:spacing w:line="240" w:lineRule="auto"/>
              <w:ind w:firstLine="0" w:firstLineChars="0"/>
              <w:rPr>
                <w:rFonts w:hint="eastAsia"/>
              </w:rPr>
            </w:pPr>
            <w:r>
              <w:rPr>
                <w:rFonts w:hint="eastAsia"/>
              </w:rPr>
              <w:t>师友谈收获。</w:t>
            </w:r>
          </w:p>
          <w:p>
            <w:pPr>
              <w:spacing w:line="240" w:lineRule="auto"/>
              <w:ind w:firstLine="0" w:firstLineChars="0"/>
              <w:rPr>
                <w:rFonts w:hint="eastAsia"/>
              </w:rPr>
            </w:pPr>
          </w:p>
          <w:p>
            <w:pPr>
              <w:spacing w:line="240" w:lineRule="auto"/>
              <w:ind w:firstLine="0" w:firstLineChars="0"/>
            </w:pPr>
            <w:r>
              <w:rPr>
                <w:rFonts w:hint="eastAsia"/>
              </w:rPr>
              <w:t>学生评选出最佳师友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144" w:type="dxa"/>
            <w:gridSpan w:val="6"/>
            <w:shd w:val="clear" w:color="auto" w:fill="auto"/>
            <w:vAlign w:val="top"/>
          </w:tcPr>
          <w:p>
            <w:pPr>
              <w:spacing w:line="240" w:lineRule="auto"/>
              <w:ind w:firstLine="0" w:firstLineChars="0"/>
            </w:pPr>
            <w:r>
              <w:rPr>
                <w:rFonts w:hint="eastAsia" w:ascii="SimSun" w:hAnsi="SimSun"/>
                <w:lang w:val="en-US" w:eastAsia="zh-CN"/>
              </w:rPr>
              <w:t xml:space="preserve">                                           </w:t>
            </w:r>
            <w:r>
              <w:rPr>
                <w:rFonts w:hint="eastAsia" w:ascii="SimSun" w:hAnsi="SimSun"/>
              </w:rPr>
              <w:t xml:space="preserve">第 </w:t>
            </w:r>
            <w:r>
              <w:rPr>
                <w:rFonts w:hint="eastAsia" w:ascii="SimSun" w:hAnsi="SimSun"/>
                <w:lang w:val="en-US" w:eastAsia="zh-CN"/>
              </w:rPr>
              <w:t>二</w:t>
            </w:r>
            <w:r>
              <w:rPr>
                <w:rFonts w:hint="eastAsia" w:ascii="SimSun" w:hAnsi="SimSun"/>
              </w:rPr>
              <w:t xml:space="preserve"> 课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center"/>
          </w:tcPr>
          <w:p>
            <w:pPr>
              <w:spacing w:line="240" w:lineRule="auto"/>
              <w:ind w:firstLine="0" w:firstLineChars="0"/>
              <w:jc w:val="center"/>
              <w:rPr>
                <w:rFonts w:hint="eastAsia"/>
              </w:rPr>
            </w:pPr>
            <w:r>
              <w:rPr>
                <w:rFonts w:hint="eastAsia" w:ascii="KaiTi" w:hAnsi="KaiTi" w:eastAsia="KaiTi"/>
              </w:rPr>
              <w:t>教学环节</w:t>
            </w:r>
          </w:p>
        </w:tc>
        <w:tc>
          <w:tcPr>
            <w:tcW w:w="2749" w:type="dxa"/>
            <w:shd w:val="clear" w:color="auto" w:fill="auto"/>
            <w:vAlign w:val="center"/>
          </w:tcPr>
          <w:p>
            <w:pPr>
              <w:spacing w:line="240" w:lineRule="auto"/>
              <w:ind w:firstLine="0" w:firstLineChars="0"/>
              <w:jc w:val="center"/>
              <w:rPr>
                <w:rFonts w:hint="eastAsia"/>
              </w:rPr>
            </w:pPr>
            <w:r>
              <w:rPr>
                <w:rFonts w:hint="eastAsia" w:ascii="KaiTi" w:hAnsi="KaiTi" w:eastAsia="KaiTi"/>
              </w:rPr>
              <w:t>教学内容</w:t>
            </w:r>
          </w:p>
        </w:tc>
        <w:tc>
          <w:tcPr>
            <w:tcW w:w="3356" w:type="dxa"/>
            <w:shd w:val="clear" w:color="auto" w:fill="auto"/>
            <w:vAlign w:val="center"/>
          </w:tcPr>
          <w:p>
            <w:pPr>
              <w:spacing w:line="240" w:lineRule="auto"/>
              <w:ind w:firstLine="420" w:firstLineChars="200"/>
              <w:jc w:val="both"/>
            </w:pPr>
            <w:r>
              <w:rPr>
                <w:rFonts w:hint="eastAsia" w:ascii="KaiTi" w:hAnsi="KaiTi" w:eastAsia="KaiTi"/>
                <w:lang w:val="en-US" w:eastAsia="zh-CN"/>
              </w:rPr>
              <w:t xml:space="preserve">        </w:t>
            </w:r>
            <w:r>
              <w:rPr>
                <w:rFonts w:hint="eastAsia" w:ascii="KaiTi" w:hAnsi="KaiTi" w:eastAsia="KaiTi"/>
              </w:rPr>
              <w:t>教师活动</w:t>
            </w:r>
          </w:p>
        </w:tc>
        <w:tc>
          <w:tcPr>
            <w:tcW w:w="2967" w:type="dxa"/>
            <w:gridSpan w:val="3"/>
            <w:shd w:val="clear" w:color="auto" w:fill="auto"/>
            <w:vAlign w:val="center"/>
          </w:tcPr>
          <w:p>
            <w:pPr>
              <w:spacing w:line="240" w:lineRule="auto"/>
              <w:ind w:firstLine="0" w:firstLineChars="0"/>
              <w:jc w:val="center"/>
            </w:pPr>
            <w:r>
              <w:rPr>
                <w:rFonts w:hint="eastAsia" w:ascii="KaiTi" w:hAnsi="KaiTi" w:eastAsia="KaiTi"/>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交流感知</w:t>
            </w:r>
          </w:p>
        </w:tc>
        <w:tc>
          <w:tcPr>
            <w:tcW w:w="2749" w:type="dxa"/>
            <w:shd w:val="clear" w:color="auto" w:fill="auto"/>
            <w:vAlign w:val="top"/>
          </w:tcPr>
          <w:p>
            <w:pPr>
              <w:numPr>
                <w:ilvl w:val="0"/>
                <w:numId w:val="5"/>
              </w:numPr>
              <w:spacing w:line="240" w:lineRule="auto"/>
              <w:ind w:left="0" w:leftChars="0" w:firstLine="0" w:firstLineChars="0"/>
              <w:rPr>
                <w:rFonts w:hint="eastAsia"/>
              </w:rPr>
            </w:pPr>
            <w:r>
              <w:rPr>
                <w:rFonts w:hint="eastAsia"/>
                <w:lang w:val="en-US" w:eastAsia="zh-CN"/>
              </w:rPr>
              <w:t>复习</w:t>
            </w:r>
            <w:r>
              <w:t>导入</w:t>
            </w:r>
            <w:r>
              <w:rPr>
                <w:rFonts w:hint="eastAsia"/>
                <w:lang w:eastAsia="zh-CN"/>
              </w:rPr>
              <w:t>，</w:t>
            </w:r>
            <w:r>
              <w:rPr>
                <w:rFonts w:hint="eastAsia"/>
              </w:rPr>
              <w:t>交流预习，师友检查：</w:t>
            </w:r>
          </w:p>
          <w:p>
            <w:pPr>
              <w:spacing w:line="240" w:lineRule="auto"/>
              <w:ind w:firstLine="0" w:firstLineChars="0"/>
              <w:rPr>
                <w:rFonts w:hint="eastAsia"/>
              </w:rPr>
            </w:pPr>
            <w:r>
              <w:rPr>
                <w:rFonts w:hint="eastAsia"/>
              </w:rPr>
              <w:t>1</w:t>
            </w:r>
            <w:r>
              <w:rPr>
                <w:rFonts w:hint="eastAsia"/>
                <w:lang w:eastAsia="zh-CN"/>
              </w:rPr>
              <w:t>.</w:t>
            </w:r>
            <w:r>
              <w:rPr>
                <w:rFonts w:hint="eastAsia"/>
              </w:rPr>
              <w:t>解决生字</w:t>
            </w:r>
            <w:r>
              <w:rPr>
                <w:rFonts w:hint="eastAsia"/>
                <w:lang w:eastAsia="zh-CN"/>
              </w:rPr>
              <w:t>、</w:t>
            </w:r>
            <w:r>
              <w:rPr>
                <w:rFonts w:hint="eastAsia"/>
              </w:rPr>
              <w:t>词的音和义。</w:t>
            </w:r>
          </w:p>
          <w:p>
            <w:pPr>
              <w:spacing w:line="240" w:lineRule="auto"/>
              <w:ind w:firstLine="0" w:firstLineChars="0"/>
              <w:rPr>
                <w:rFonts w:hint="eastAsia"/>
              </w:rPr>
            </w:pPr>
            <w:r>
              <w:rPr>
                <w:rFonts w:hint="eastAsia"/>
              </w:rPr>
              <w:t>2</w:t>
            </w:r>
            <w:r>
              <w:rPr>
                <w:rFonts w:hint="eastAsia"/>
                <w:lang w:eastAsia="zh-CN"/>
              </w:rPr>
              <w:t>.</w:t>
            </w:r>
            <w:r>
              <w:rPr>
                <w:rFonts w:hint="eastAsia"/>
                <w:lang w:val="en-US" w:eastAsia="zh-CN"/>
              </w:rPr>
              <w:t>交流</w:t>
            </w:r>
            <w:r>
              <w:rPr>
                <w:rFonts w:hint="eastAsia"/>
              </w:rPr>
              <w:t>作者以及背景资料。</w:t>
            </w:r>
          </w:p>
          <w:p>
            <w:pPr>
              <w:spacing w:line="240" w:lineRule="auto"/>
              <w:ind w:firstLine="0" w:firstLineChars="0"/>
              <w:rPr>
                <w:rFonts w:hint="eastAsia"/>
              </w:rPr>
            </w:pPr>
            <w:r>
              <w:rPr>
                <w:rFonts w:hint="eastAsia"/>
                <w:lang w:val="en-US" w:eastAsia="zh-CN"/>
              </w:rPr>
              <w:t>二</w:t>
            </w:r>
            <w:r>
              <w:rPr>
                <w:rFonts w:hint="eastAsia"/>
              </w:rPr>
              <w:t>、感知内容，学习朗读。</w:t>
            </w:r>
          </w:p>
          <w:p>
            <w:pPr>
              <w:spacing w:line="240" w:lineRule="auto"/>
              <w:ind w:firstLine="0" w:firstLineChars="0"/>
              <w:rPr>
                <w:rFonts w:hint="eastAsia"/>
                <w:lang w:val="en-US" w:eastAsia="zh-CN"/>
              </w:rPr>
            </w:pPr>
            <w:r>
              <w:rPr>
                <w:rFonts w:hint="eastAsia"/>
                <w:lang w:val="en-US" w:eastAsia="zh-CN"/>
              </w:rPr>
              <w:t>1.作者为何要夜游承天寺？</w:t>
            </w:r>
          </w:p>
          <w:p>
            <w:pPr>
              <w:spacing w:line="240" w:lineRule="auto"/>
              <w:ind w:firstLine="0" w:firstLineChars="0"/>
              <w:rPr>
                <w:rFonts w:hint="eastAsia"/>
                <w:lang w:val="en-US" w:eastAsia="zh-CN"/>
              </w:rPr>
            </w:pPr>
            <w:r>
              <w:rPr>
                <w:rFonts w:hint="eastAsia"/>
                <w:lang w:val="en-US" w:eastAsia="zh-CN"/>
              </w:rPr>
              <w:t>2.文中哪些句子表达了作者的情感？</w:t>
            </w:r>
          </w:p>
          <w:p>
            <w:pPr>
              <w:spacing w:line="240" w:lineRule="auto"/>
              <w:ind w:firstLine="0" w:firstLineChars="0"/>
              <w:rPr>
                <w:rFonts w:hint="eastAsia"/>
                <w:lang w:val="en-US" w:eastAsia="zh-CN"/>
              </w:rPr>
            </w:pPr>
            <w:r>
              <w:rPr>
                <w:rFonts w:hint="eastAsia"/>
                <w:lang w:val="en-US" w:eastAsia="zh-CN"/>
              </w:rPr>
              <w:t>3.“闲人”是指什么样的人？</w:t>
            </w:r>
          </w:p>
          <w:p>
            <w:pPr>
              <w:spacing w:line="240" w:lineRule="auto"/>
              <w:ind w:firstLine="0" w:firstLineChars="0"/>
              <w:rPr>
                <w:rFonts w:hint="eastAsia"/>
                <w:lang w:val="en-US" w:eastAsia="zh-CN"/>
              </w:rPr>
            </w:pPr>
            <w:r>
              <w:rPr>
                <w:rFonts w:hint="eastAsia"/>
                <w:lang w:val="en-US" w:eastAsia="zh-CN"/>
              </w:rPr>
              <w:t>4.“闲人”二字表现了苏轼怎样的复杂情感？</w:t>
            </w:r>
          </w:p>
          <w:p>
            <w:pPr>
              <w:spacing w:line="240" w:lineRule="auto"/>
              <w:ind w:firstLine="0" w:firstLineChars="0"/>
              <w:rPr>
                <w:rFonts w:hint="eastAsia"/>
                <w:lang w:val="en-US" w:eastAsia="zh-CN"/>
              </w:rPr>
            </w:pPr>
            <w:r>
              <w:rPr>
                <w:rFonts w:hint="eastAsia"/>
                <w:lang w:val="en-US" w:eastAsia="zh-CN"/>
              </w:rPr>
              <w:t>5.梳理结构</w:t>
            </w:r>
          </w:p>
          <w:p>
            <w:pPr>
              <w:spacing w:line="240" w:lineRule="auto"/>
              <w:ind w:firstLine="0" w:firstLineChars="0"/>
              <w:rPr>
                <w:rFonts w:hint="eastAsia"/>
                <w:lang w:val="en-US" w:eastAsia="zh-CN"/>
              </w:rPr>
            </w:pPr>
            <w:r>
              <w:rPr>
                <w:rFonts w:hint="eastAsia"/>
                <w:lang w:val="en-US" w:eastAsia="zh-CN"/>
              </w:rPr>
              <w:t>将短文划为三个层次，并用简练的话予以概括。</w:t>
            </w: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lang w:val="en-US" w:eastAsia="zh-CN"/>
              </w:rPr>
              <w:t>提出问题，</w:t>
            </w:r>
            <w:r>
              <w:rPr>
                <w:rFonts w:hint="eastAsia"/>
              </w:rPr>
              <w:t>导入新课</w:t>
            </w:r>
          </w:p>
          <w:p>
            <w:pPr>
              <w:spacing w:line="240" w:lineRule="auto"/>
              <w:ind w:firstLine="0" w:firstLineChars="0"/>
              <w:rPr>
                <w:rFonts w:hint="eastAsia"/>
              </w:rPr>
            </w:pPr>
          </w:p>
          <w:p>
            <w:pPr>
              <w:spacing w:line="240" w:lineRule="auto"/>
              <w:ind w:firstLine="0" w:firstLineChars="0"/>
              <w:rPr>
                <w:rFonts w:hint="eastAsia"/>
              </w:rPr>
            </w:pPr>
            <w:r>
              <w:rPr>
                <w:rFonts w:hint="eastAsia"/>
              </w:rPr>
              <w:t>教师适时讲</w:t>
            </w:r>
            <w:r>
              <w:rPr>
                <w:rFonts w:hint="eastAsia"/>
                <w:lang w:val="en-US" w:eastAsia="zh-CN"/>
              </w:rPr>
              <w:t>解</w:t>
            </w: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r>
              <w:rPr>
                <w:rFonts w:hint="eastAsia"/>
              </w:rPr>
              <w:t>教师</w:t>
            </w:r>
            <w:r>
              <w:rPr>
                <w:rFonts w:hint="eastAsia"/>
                <w:lang w:val="en-US" w:eastAsia="zh-CN"/>
              </w:rPr>
              <w:t>指导朗读</w:t>
            </w: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lang w:eastAsia="zh-CN"/>
              </w:rPr>
            </w:pPr>
            <w:r>
              <w:rPr>
                <w:rFonts w:hint="eastAsia"/>
              </w:rPr>
              <w:t>归纳总结</w:t>
            </w:r>
          </w:p>
          <w:p>
            <w:pPr>
              <w:spacing w:line="240" w:lineRule="auto"/>
              <w:ind w:firstLine="0" w:firstLineChars="0"/>
              <w:rPr>
                <w:rFonts w:hint="eastAsia"/>
                <w:lang w:val="en-US" w:eastAsia="zh-CN"/>
              </w:rPr>
            </w:pPr>
          </w:p>
          <w:p>
            <w:pPr>
              <w:spacing w:line="240" w:lineRule="auto"/>
              <w:ind w:firstLine="0" w:firstLineChars="0"/>
            </w:pPr>
          </w:p>
        </w:tc>
        <w:tc>
          <w:tcPr>
            <w:tcW w:w="2967" w:type="dxa"/>
            <w:gridSpan w:val="3"/>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lang w:val="en-US" w:eastAsia="zh-CN"/>
              </w:rPr>
              <w:t>1.</w:t>
            </w:r>
            <w:r>
              <w:rPr>
                <w:rFonts w:hint="eastAsia"/>
              </w:rPr>
              <w:t>师友</w:t>
            </w:r>
            <w:r>
              <w:rPr>
                <w:rFonts w:hint="eastAsia"/>
                <w:lang w:val="en-US" w:eastAsia="zh-CN"/>
              </w:rPr>
              <w:t>回顾</w:t>
            </w:r>
            <w:r>
              <w:rPr>
                <w:rFonts w:hint="eastAsia"/>
              </w:rPr>
              <w:t>交流</w:t>
            </w:r>
          </w:p>
          <w:p>
            <w:pPr>
              <w:spacing w:line="240" w:lineRule="auto"/>
              <w:ind w:firstLine="0" w:firstLineChars="0"/>
              <w:rPr>
                <w:rFonts w:hint="eastAsia"/>
              </w:rPr>
            </w:pPr>
            <w:r>
              <w:rPr>
                <w:rFonts w:hint="eastAsia"/>
                <w:lang w:val="en-US" w:eastAsia="zh-CN"/>
              </w:rPr>
              <w:t>2.</w:t>
            </w:r>
            <w:r>
              <w:rPr>
                <w:rFonts w:hint="eastAsia"/>
              </w:rPr>
              <w:t>学生体会作者的写作背景和生平。</w:t>
            </w:r>
          </w:p>
          <w:p>
            <w:pPr>
              <w:spacing w:line="240" w:lineRule="auto"/>
              <w:ind w:firstLine="0" w:firstLineChars="0"/>
              <w:rPr>
                <w:rFonts w:hint="eastAsia"/>
              </w:rPr>
            </w:pPr>
            <w:r>
              <w:rPr>
                <w:rFonts w:hint="eastAsia"/>
                <w:lang w:val="en-US" w:eastAsia="zh-CN"/>
              </w:rPr>
              <w:t>3.</w:t>
            </w:r>
            <w:r>
              <w:rPr>
                <w:rFonts w:hint="eastAsia"/>
              </w:rPr>
              <w:t>师友相互交流预习情况。</w:t>
            </w: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r>
              <w:rPr>
                <w:rFonts w:hint="eastAsia"/>
                <w:lang w:val="en-US" w:eastAsia="zh-CN"/>
              </w:rPr>
              <w:t>4.听读体会</w:t>
            </w: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r>
              <w:rPr>
                <w:rFonts w:hint="eastAsia"/>
                <w:lang w:val="en-US" w:eastAsia="zh-CN"/>
              </w:rPr>
              <w:t>5.自主思考，然后全班交流。</w:t>
            </w:r>
          </w:p>
          <w:p>
            <w:pPr>
              <w:spacing w:line="240" w:lineRule="auto"/>
              <w:ind w:firstLine="0" w:firstLineChars="0"/>
              <w:rPr>
                <w:rFonts w:hint="eastAsia"/>
                <w:lang w:val="en-US" w:eastAsia="zh-CN"/>
              </w:rPr>
            </w:pP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研读共品</w:t>
            </w:r>
          </w:p>
        </w:tc>
        <w:tc>
          <w:tcPr>
            <w:tcW w:w="2749" w:type="dxa"/>
            <w:shd w:val="clear" w:color="auto" w:fill="auto"/>
            <w:vAlign w:val="top"/>
          </w:tcPr>
          <w:p>
            <w:pPr>
              <w:spacing w:line="240" w:lineRule="auto"/>
              <w:ind w:left="0" w:leftChars="0" w:firstLine="0" w:firstLineChars="0"/>
              <w:rPr>
                <w:rFonts w:hint="eastAsia"/>
              </w:rPr>
            </w:pPr>
            <w:r>
              <w:rPr>
                <w:rFonts w:hint="eastAsia"/>
                <w:lang w:val="en-US" w:eastAsia="zh-CN"/>
              </w:rPr>
              <w:t>三</w:t>
            </w:r>
            <w:r>
              <w:t>、</w:t>
            </w:r>
            <w:r>
              <w:rPr>
                <w:rFonts w:hint="eastAsia"/>
              </w:rPr>
              <w:t>揣摩语言，发现美点</w:t>
            </w:r>
          </w:p>
          <w:p>
            <w:pPr>
              <w:numPr>
                <w:ilvl w:val="0"/>
                <w:numId w:val="0"/>
              </w:numPr>
              <w:spacing w:line="240" w:lineRule="auto"/>
              <w:rPr>
                <w:rFonts w:hint="eastAsia"/>
              </w:rPr>
            </w:pPr>
            <w:r>
              <w:rPr>
                <w:rFonts w:hint="eastAsia"/>
              </w:rPr>
              <w:t>1.找出本文写景的句子，说说写出了景物的什么特点。</w:t>
            </w:r>
          </w:p>
          <w:p>
            <w:pPr>
              <w:numPr>
                <w:ilvl w:val="0"/>
                <w:numId w:val="0"/>
              </w:numPr>
              <w:spacing w:line="240" w:lineRule="auto"/>
              <w:rPr>
                <w:rFonts w:hint="eastAsia"/>
              </w:rPr>
            </w:pPr>
            <w:r>
              <w:rPr>
                <w:rFonts w:hint="eastAsia"/>
              </w:rPr>
              <w:t>2.作者是如何描写月色的？</w:t>
            </w:r>
          </w:p>
          <w:p>
            <w:pPr>
              <w:numPr>
                <w:ilvl w:val="0"/>
                <w:numId w:val="0"/>
              </w:numPr>
              <w:spacing w:line="240" w:lineRule="auto"/>
              <w:rPr>
                <w:rFonts w:hint="eastAsia"/>
              </w:rPr>
            </w:pPr>
            <w:r>
              <w:rPr>
                <w:rFonts w:hint="eastAsia"/>
                <w:lang w:val="en-US" w:eastAsia="zh-CN"/>
              </w:rPr>
              <w:t>四、</w:t>
            </w:r>
            <w:r>
              <w:rPr>
                <w:rFonts w:hint="eastAsia"/>
              </w:rPr>
              <w:t>把握文章主旨</w:t>
            </w:r>
          </w:p>
          <w:p>
            <w:pPr>
              <w:numPr>
                <w:ilvl w:val="0"/>
                <w:numId w:val="0"/>
              </w:numPr>
              <w:spacing w:line="240" w:lineRule="auto"/>
              <w:rPr>
                <w:rFonts w:hint="eastAsia"/>
              </w:rPr>
            </w:pPr>
            <w:r>
              <w:rPr>
                <w:rFonts w:hint="eastAsia"/>
              </w:rPr>
              <w:t>怎样理解本文的主题思想？</w:t>
            </w:r>
          </w:p>
          <w:p>
            <w:pPr>
              <w:spacing w:line="240" w:lineRule="auto"/>
              <w:ind w:firstLine="0" w:firstLineChars="0"/>
              <w:rPr>
                <w:rFonts w:hint="eastAsia"/>
              </w:rPr>
            </w:pP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rPr>
              <w:t>教师适时引导</w:t>
            </w:r>
            <w:r>
              <w:rPr>
                <w:rFonts w:hint="eastAsia"/>
                <w:lang w:eastAsia="zh-CN"/>
              </w:rPr>
              <w:t>，</w:t>
            </w:r>
            <w:r>
              <w:rPr>
                <w:rFonts w:hint="eastAsia"/>
              </w:rPr>
              <w:t>教师选点精讲。</w:t>
            </w:r>
          </w:p>
          <w:p>
            <w:pPr>
              <w:spacing w:line="240" w:lineRule="auto"/>
              <w:ind w:firstLine="0" w:firstLineChars="0"/>
              <w:rPr>
                <w:rFonts w:hint="eastAsia"/>
              </w:rPr>
            </w:pPr>
          </w:p>
          <w:p>
            <w:pPr>
              <w:spacing w:line="240" w:lineRule="auto"/>
              <w:ind w:firstLine="0" w:firstLineChars="0"/>
              <w:rPr>
                <w:rFonts w:hint="eastAsia" w:eastAsia="SimSun"/>
                <w:lang w:val="en-US" w:eastAsia="zh-CN"/>
              </w:rPr>
            </w:pPr>
            <w:r>
              <w:rPr>
                <w:rFonts w:hint="eastAsia"/>
              </w:rPr>
              <w:t>教师适时引导</w:t>
            </w:r>
            <w:r>
              <w:rPr>
                <w:rFonts w:hint="eastAsia"/>
                <w:lang w:val="en-US" w:eastAsia="zh-CN"/>
              </w:rPr>
              <w:t>学生</w:t>
            </w:r>
          </w:p>
          <w:p>
            <w:pPr>
              <w:spacing w:line="240" w:lineRule="auto"/>
              <w:ind w:firstLine="0" w:firstLineChars="0"/>
              <w:rPr>
                <w:rFonts w:hint="eastAsia"/>
              </w:rPr>
            </w:pPr>
            <w:r>
              <w:rPr>
                <w:rFonts w:hint="eastAsia"/>
              </w:rPr>
              <w:t xml:space="preserve">概括写作技巧。 </w:t>
            </w:r>
          </w:p>
          <w:p>
            <w:pPr>
              <w:spacing w:line="240" w:lineRule="auto"/>
              <w:ind w:firstLine="0" w:firstLineChars="0"/>
              <w:rPr>
                <w:rFonts w:hint="eastAsia"/>
              </w:rPr>
            </w:pPr>
          </w:p>
          <w:p>
            <w:pPr>
              <w:spacing w:line="240" w:lineRule="auto"/>
              <w:ind w:firstLine="0" w:firstLineChars="0"/>
            </w:pPr>
            <w:r>
              <w:rPr>
                <w:rFonts w:hint="eastAsia"/>
              </w:rPr>
              <w:t xml:space="preserve"> </w:t>
            </w:r>
          </w:p>
        </w:tc>
        <w:tc>
          <w:tcPr>
            <w:tcW w:w="2967" w:type="dxa"/>
            <w:gridSpan w:val="3"/>
            <w:shd w:val="clear" w:color="auto" w:fill="auto"/>
            <w:vAlign w:val="top"/>
          </w:tcPr>
          <w:p>
            <w:pPr>
              <w:spacing w:line="240" w:lineRule="auto"/>
              <w:ind w:firstLine="0" w:firstLineChars="0"/>
            </w:pPr>
          </w:p>
          <w:p>
            <w:pPr>
              <w:spacing w:line="240" w:lineRule="auto"/>
              <w:ind w:firstLine="0" w:firstLineChars="0"/>
              <w:rPr>
                <w:rFonts w:hint="eastAsia"/>
              </w:rPr>
            </w:pPr>
            <w:r>
              <w:rPr>
                <w:rFonts w:hint="eastAsia"/>
              </w:rPr>
              <w:t>师友</w:t>
            </w:r>
            <w:r>
              <w:rPr>
                <w:rFonts w:hint="eastAsia"/>
                <w:lang w:val="en-US" w:eastAsia="zh-CN"/>
              </w:rPr>
              <w:t>交流，</w:t>
            </w:r>
            <w:r>
              <w:rPr>
                <w:rFonts w:hint="eastAsia"/>
              </w:rPr>
              <w:t>不明白的地方可以请教其他师友</w:t>
            </w:r>
          </w:p>
          <w:p>
            <w:pPr>
              <w:numPr>
                <w:ilvl w:val="0"/>
                <w:numId w:val="0"/>
              </w:numPr>
              <w:spacing w:line="240" w:lineRule="auto"/>
              <w:rPr>
                <w:rFonts w:hint="eastAsia"/>
              </w:rPr>
            </w:pPr>
          </w:p>
          <w:p>
            <w:pPr>
              <w:numPr>
                <w:ilvl w:val="0"/>
                <w:numId w:val="0"/>
              </w:numPr>
              <w:spacing w:line="240" w:lineRule="auto"/>
              <w:rPr>
                <w:rFonts w:hint="eastAsia"/>
              </w:rPr>
            </w:pPr>
          </w:p>
          <w:p>
            <w:pPr>
              <w:numPr>
                <w:ilvl w:val="0"/>
                <w:numId w:val="0"/>
              </w:numPr>
              <w:spacing w:line="240" w:lineRule="auto"/>
              <w:rPr>
                <w:rFonts w:hint="eastAsia"/>
              </w:rPr>
            </w:pPr>
            <w:r>
              <w:rPr>
                <w:rFonts w:hint="eastAsia"/>
                <w:lang w:val="en-US" w:eastAsia="zh-CN"/>
              </w:rPr>
              <w:t>全</w:t>
            </w:r>
            <w:r>
              <w:rPr>
                <w:rFonts w:hint="eastAsia"/>
              </w:rPr>
              <w:t>班交流</w:t>
            </w: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r>
              <w:rPr>
                <w:rFonts w:hint="eastAsia"/>
              </w:rPr>
              <w:t>互助释疑</w:t>
            </w:r>
          </w:p>
        </w:tc>
        <w:tc>
          <w:tcPr>
            <w:tcW w:w="2749" w:type="dxa"/>
            <w:shd w:val="clear" w:color="auto" w:fill="auto"/>
            <w:vAlign w:val="top"/>
          </w:tcPr>
          <w:p>
            <w:pPr>
              <w:numPr>
                <w:ilvl w:val="0"/>
                <w:numId w:val="0"/>
              </w:numPr>
              <w:spacing w:line="240" w:lineRule="auto"/>
              <w:ind w:leftChars="0"/>
              <w:rPr>
                <w:rFonts w:hint="eastAsia"/>
              </w:rPr>
            </w:pPr>
            <w:r>
              <w:rPr>
                <w:rFonts w:hint="eastAsia"/>
                <w:lang w:val="en-US" w:eastAsia="zh-CN"/>
              </w:rPr>
              <w:t>五、</w:t>
            </w:r>
            <w:r>
              <w:rPr>
                <w:rFonts w:hint="eastAsia"/>
              </w:rPr>
              <w:t>交流疑点，互相解答。</w:t>
            </w:r>
          </w:p>
          <w:p>
            <w:pPr>
              <w:spacing w:line="240" w:lineRule="auto"/>
              <w:ind w:firstLine="0" w:firstLineChars="0"/>
              <w:rPr>
                <w:rFonts w:hint="eastAsia"/>
              </w:rPr>
            </w:pPr>
            <w:r>
              <w:rPr>
                <w:rFonts w:hint="eastAsia"/>
                <w:lang w:val="en-US" w:eastAsia="zh-CN"/>
              </w:rPr>
              <w:t>六、</w:t>
            </w:r>
            <w:r>
              <w:rPr>
                <w:rFonts w:hint="eastAsia"/>
              </w:rPr>
              <w:t xml:space="preserve"> 全班交流，解决疑难。</w:t>
            </w:r>
          </w:p>
        </w:tc>
        <w:tc>
          <w:tcPr>
            <w:tcW w:w="3356" w:type="dxa"/>
            <w:shd w:val="clear" w:color="auto" w:fill="auto"/>
            <w:vAlign w:val="top"/>
          </w:tcPr>
          <w:p>
            <w:pPr>
              <w:spacing w:line="240" w:lineRule="auto"/>
              <w:ind w:firstLine="0" w:firstLineChars="0"/>
            </w:pPr>
            <w:r>
              <w:rPr>
                <w:rFonts w:hint="eastAsia"/>
              </w:rPr>
              <w:t>掌握学情，及时解惑。</w:t>
            </w:r>
          </w:p>
        </w:tc>
        <w:tc>
          <w:tcPr>
            <w:tcW w:w="2967" w:type="dxa"/>
            <w:gridSpan w:val="3"/>
            <w:shd w:val="clear" w:color="auto" w:fill="auto"/>
            <w:vAlign w:val="top"/>
          </w:tcPr>
          <w:p>
            <w:pPr>
              <w:spacing w:line="240" w:lineRule="auto"/>
              <w:ind w:firstLine="0" w:firstLineChars="0"/>
            </w:pPr>
            <w:r>
              <w:rPr>
                <w:rFonts w:hint="eastAsia"/>
              </w:rPr>
              <w:t>师友交流，解决不了的问题在班上提出。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巩固拓展</w:t>
            </w:r>
          </w:p>
        </w:tc>
        <w:tc>
          <w:tcPr>
            <w:tcW w:w="2749" w:type="dxa"/>
            <w:shd w:val="clear" w:color="auto" w:fill="auto"/>
            <w:vAlign w:val="top"/>
          </w:tcPr>
          <w:p>
            <w:pPr>
              <w:numPr>
                <w:ilvl w:val="0"/>
                <w:numId w:val="6"/>
              </w:numPr>
              <w:spacing w:line="240" w:lineRule="auto"/>
              <w:ind w:left="0" w:leftChars="0" w:firstLine="0" w:firstLineChars="0"/>
              <w:rPr>
                <w:rFonts w:hint="eastAsia"/>
              </w:rPr>
            </w:pPr>
            <w:r>
              <w:rPr>
                <w:rFonts w:hint="eastAsia"/>
              </w:rPr>
              <w:t>探究方法</w:t>
            </w:r>
          </w:p>
          <w:p>
            <w:pPr>
              <w:numPr>
                <w:ilvl w:val="0"/>
                <w:numId w:val="0"/>
              </w:numPr>
              <w:spacing w:line="240" w:lineRule="auto"/>
              <w:rPr>
                <w:rFonts w:hint="eastAsia"/>
                <w:lang w:val="en-US" w:eastAsia="zh-CN"/>
              </w:rPr>
            </w:pPr>
            <w:r>
              <w:rPr>
                <w:rFonts w:hint="eastAsia"/>
                <w:lang w:val="en-US" w:eastAsia="zh-CN"/>
              </w:rPr>
              <w:t>1.抓住特征描写景物。</w:t>
            </w:r>
          </w:p>
          <w:p>
            <w:pPr>
              <w:numPr>
                <w:ilvl w:val="0"/>
                <w:numId w:val="0"/>
              </w:numPr>
              <w:spacing w:line="240" w:lineRule="auto"/>
              <w:rPr>
                <w:rFonts w:hint="eastAsia"/>
                <w:lang w:val="en-US" w:eastAsia="zh-CN"/>
              </w:rPr>
            </w:pPr>
            <w:r>
              <w:rPr>
                <w:rFonts w:hint="eastAsia"/>
                <w:lang w:val="en-US" w:eastAsia="zh-CN"/>
              </w:rPr>
              <w:t>2.景中有情，情景交融。</w:t>
            </w:r>
          </w:p>
          <w:p>
            <w:pPr>
              <w:spacing w:line="240" w:lineRule="auto"/>
              <w:ind w:left="0" w:leftChars="0" w:firstLine="0" w:firstLineChars="0"/>
              <w:rPr>
                <w:rFonts w:hint="eastAsia"/>
              </w:rPr>
            </w:pPr>
            <w:r>
              <w:rPr>
                <w:rFonts w:hint="eastAsia"/>
                <w:lang w:val="en-US" w:eastAsia="zh-CN"/>
              </w:rPr>
              <w:t>八、</w:t>
            </w:r>
            <w:r>
              <w:rPr>
                <w:rFonts w:hint="eastAsia"/>
              </w:rPr>
              <w:t>拓展延伸</w:t>
            </w:r>
            <w:r>
              <w:rPr>
                <w:rFonts w:hint="eastAsia"/>
                <w:lang w:eastAsia="zh-CN"/>
              </w:rPr>
              <w:t>，</w:t>
            </w:r>
            <w:r>
              <w:rPr>
                <w:rFonts w:hint="eastAsia"/>
              </w:rPr>
              <w:t xml:space="preserve"> 升华主题 </w:t>
            </w: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rPr>
              <w:t>教师出示问题</w:t>
            </w:r>
            <w:r>
              <w:rPr>
                <w:rFonts w:hint="eastAsia"/>
                <w:lang w:eastAsia="zh-CN"/>
              </w:rPr>
              <w:t>，</w:t>
            </w:r>
            <w:r>
              <w:rPr>
                <w:rFonts w:hint="eastAsia"/>
              </w:rPr>
              <w:t>适时引导</w:t>
            </w:r>
          </w:p>
          <w:p>
            <w:pPr>
              <w:spacing w:line="240" w:lineRule="auto"/>
              <w:ind w:firstLine="0" w:firstLineChars="0"/>
              <w:rPr>
                <w:rFonts w:hint="eastAsia"/>
              </w:rPr>
            </w:pPr>
          </w:p>
          <w:p>
            <w:pPr>
              <w:spacing w:line="240" w:lineRule="auto"/>
              <w:ind w:firstLine="0" w:firstLineChars="0"/>
              <w:rPr>
                <w:rFonts w:hint="eastAsia" w:eastAsia="SimSun"/>
                <w:lang w:val="en-US" w:eastAsia="zh-CN"/>
              </w:rPr>
            </w:pPr>
            <w:r>
              <w:rPr>
                <w:rFonts w:hint="eastAsia"/>
                <w:lang w:val="en-US" w:eastAsia="zh-CN"/>
              </w:rPr>
              <w:t>指导比较两文异同</w:t>
            </w:r>
          </w:p>
        </w:tc>
        <w:tc>
          <w:tcPr>
            <w:tcW w:w="2967" w:type="dxa"/>
            <w:gridSpan w:val="3"/>
            <w:shd w:val="clear" w:color="auto" w:fill="auto"/>
            <w:vAlign w:val="top"/>
          </w:tcPr>
          <w:p>
            <w:pPr>
              <w:spacing w:line="240" w:lineRule="auto"/>
              <w:ind w:firstLine="0" w:firstLineChars="0"/>
              <w:rPr>
                <w:rFonts w:hint="eastAsia"/>
              </w:rPr>
            </w:pPr>
            <w:r>
              <w:rPr>
                <w:rFonts w:hint="eastAsia"/>
              </w:rPr>
              <w:t>师友相互讨论谈感受。</w:t>
            </w:r>
          </w:p>
          <w:p>
            <w:pPr>
              <w:spacing w:line="240" w:lineRule="auto"/>
              <w:ind w:firstLine="0" w:firstLineChars="0"/>
            </w:pPr>
            <w:r>
              <w:rPr>
                <w:rFonts w:hint="eastAsia"/>
              </w:rPr>
              <w:t>全班交流心得</w:t>
            </w:r>
            <w:r>
              <w:rPr>
                <w:rFonts w:hint="eastAsia"/>
                <w:lang w:eastAsia="zh-CN"/>
              </w:rPr>
              <w:t>，</w:t>
            </w:r>
            <w:r>
              <w:rPr>
                <w:rFonts w:hint="eastAsia"/>
              </w:rPr>
              <w:t>加深对课文的理解。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总结提高</w:t>
            </w:r>
          </w:p>
        </w:tc>
        <w:tc>
          <w:tcPr>
            <w:tcW w:w="2749" w:type="dxa"/>
            <w:shd w:val="clear" w:color="auto" w:fill="auto"/>
            <w:vAlign w:val="top"/>
          </w:tcPr>
          <w:p>
            <w:pPr>
              <w:spacing w:line="240" w:lineRule="auto"/>
              <w:ind w:left="0" w:leftChars="0" w:firstLine="0" w:firstLineChars="0"/>
              <w:rPr>
                <w:rFonts w:hint="eastAsia"/>
                <w:lang w:val="en-US" w:eastAsia="zh-CN"/>
              </w:rPr>
            </w:pPr>
            <w:r>
              <w:rPr>
                <w:rFonts w:hint="eastAsia"/>
                <w:lang w:val="en-US" w:eastAsia="zh-CN"/>
              </w:rPr>
              <w:t>九</w:t>
            </w:r>
            <w:r>
              <w:rPr>
                <w:rFonts w:hint="eastAsia"/>
              </w:rPr>
              <w:t>、课堂</w:t>
            </w:r>
            <w:r>
              <w:rPr>
                <w:rFonts w:hint="eastAsia"/>
                <w:lang w:val="en-US" w:eastAsia="zh-CN"/>
              </w:rPr>
              <w:t>总</w:t>
            </w:r>
            <w:r>
              <w:rPr>
                <w:rFonts w:hint="eastAsia"/>
              </w:rPr>
              <w:t>结</w:t>
            </w:r>
          </w:p>
          <w:p>
            <w:pPr>
              <w:numPr>
                <w:ilvl w:val="0"/>
                <w:numId w:val="0"/>
              </w:numPr>
              <w:spacing w:line="240" w:lineRule="auto"/>
              <w:rPr>
                <w:rFonts w:hint="eastAsia"/>
              </w:rPr>
            </w:pPr>
            <w:r>
              <w:rPr>
                <w:rFonts w:hint="eastAsia"/>
                <w:lang w:val="en-US" w:eastAsia="zh-CN"/>
              </w:rPr>
              <w:t>1.</w:t>
            </w:r>
            <w:r>
              <w:rPr>
                <w:rFonts w:hint="eastAsia"/>
              </w:rPr>
              <w:t>师友归纳，总结知识</w:t>
            </w:r>
            <w:r>
              <w:rPr>
                <w:rFonts w:hint="eastAsia"/>
                <w:lang w:eastAsia="zh-CN"/>
              </w:rPr>
              <w:t>。</w:t>
            </w:r>
          </w:p>
          <w:p>
            <w:pPr>
              <w:spacing w:line="240" w:lineRule="auto"/>
              <w:ind w:left="0" w:leftChars="0" w:firstLine="0" w:firstLineChars="0"/>
              <w:rPr>
                <w:rFonts w:hint="eastAsia"/>
              </w:rPr>
            </w:pPr>
            <w:r>
              <w:rPr>
                <w:rFonts w:hint="eastAsia"/>
              </w:rPr>
              <w:t>2.总结收获，点拨提升。</w:t>
            </w:r>
          </w:p>
          <w:p>
            <w:pPr>
              <w:spacing w:line="240" w:lineRule="auto"/>
              <w:ind w:left="0" w:leftChars="0" w:firstLine="0" w:firstLineChars="0"/>
              <w:rPr>
                <w:rFonts w:hint="eastAsia"/>
              </w:rPr>
            </w:pPr>
            <w:r>
              <w:rPr>
                <w:rFonts w:hint="eastAsia"/>
                <w:lang w:val="en-US" w:eastAsia="zh-CN"/>
              </w:rPr>
              <w:t>十</w:t>
            </w:r>
            <w:r>
              <w:rPr>
                <w:rFonts w:hint="eastAsia"/>
              </w:rPr>
              <w:t>、布置作业：</w:t>
            </w:r>
          </w:p>
          <w:p>
            <w:pPr>
              <w:spacing w:line="240" w:lineRule="auto"/>
              <w:ind w:left="0" w:leftChars="0" w:firstLine="0" w:firstLineChars="0"/>
              <w:rPr>
                <w:rFonts w:hint="eastAsia"/>
                <w:lang w:eastAsia="zh-CN"/>
              </w:rPr>
            </w:pPr>
            <w:r>
              <w:rPr>
                <w:rFonts w:hint="eastAsia"/>
              </w:rPr>
              <w:t>1</w:t>
            </w:r>
            <w:r>
              <w:rPr>
                <w:rFonts w:hint="eastAsia"/>
                <w:lang w:eastAsia="zh-CN"/>
              </w:rPr>
              <w:t>.</w:t>
            </w:r>
            <w:r>
              <w:rPr>
                <w:rFonts w:hint="eastAsia"/>
                <w:lang w:val="en-US" w:eastAsia="zh-CN"/>
              </w:rPr>
              <w:t>积累词语，背诵课文。</w:t>
            </w:r>
          </w:p>
          <w:p>
            <w:pPr>
              <w:spacing w:line="240" w:lineRule="auto"/>
              <w:ind w:left="0" w:leftChars="0" w:firstLine="0" w:firstLineChars="0"/>
              <w:rPr>
                <w:rFonts w:hint="eastAsia"/>
                <w:lang w:eastAsia="zh-CN"/>
              </w:rPr>
            </w:pPr>
            <w:r>
              <w:rPr>
                <w:rFonts w:hint="eastAsia"/>
              </w:rPr>
              <w:t>2</w:t>
            </w:r>
            <w:r>
              <w:rPr>
                <w:rFonts w:hint="eastAsia"/>
                <w:lang w:eastAsia="zh-CN"/>
              </w:rPr>
              <w:t>.</w:t>
            </w:r>
            <w:r>
              <w:rPr>
                <w:rFonts w:hint="eastAsia"/>
              </w:rPr>
              <w:t>完成课后练习</w:t>
            </w:r>
            <w:r>
              <w:rPr>
                <w:rFonts w:hint="eastAsia"/>
                <w:lang w:eastAsia="zh-CN"/>
              </w:rPr>
              <w:t>。</w:t>
            </w:r>
          </w:p>
          <w:p>
            <w:pPr>
              <w:spacing w:line="240" w:lineRule="auto"/>
              <w:ind w:left="0" w:leftChars="0" w:firstLine="0" w:firstLineChars="0"/>
              <w:rPr>
                <w:rFonts w:hint="eastAsia"/>
              </w:rPr>
            </w:pPr>
            <w:r>
              <w:rPr>
                <w:rFonts w:hint="eastAsia"/>
                <w:lang w:val="en-US" w:eastAsia="zh-CN"/>
              </w:rPr>
              <w:t>3.运用动静相衬的写法描写一处景物，抒发自己的感情。（200字左右）</w:t>
            </w: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r>
              <w:rPr>
                <w:rFonts w:hint="eastAsia"/>
              </w:rPr>
              <w:t>教师总结提升</w:t>
            </w:r>
          </w:p>
          <w:p>
            <w:pPr>
              <w:spacing w:line="240" w:lineRule="auto"/>
              <w:ind w:firstLine="0" w:firstLineChars="0"/>
            </w:pPr>
          </w:p>
          <w:p>
            <w:pPr>
              <w:spacing w:line="240" w:lineRule="auto"/>
              <w:ind w:firstLine="0" w:firstLineChars="0"/>
            </w:pPr>
          </w:p>
          <w:p>
            <w:pPr>
              <w:spacing w:line="240" w:lineRule="auto"/>
              <w:ind w:firstLine="0" w:firstLineChars="0"/>
            </w:pPr>
            <w:r>
              <w:rPr>
                <w:rFonts w:hint="eastAsia"/>
              </w:rPr>
              <w:t>布置作业</w:t>
            </w:r>
          </w:p>
        </w:tc>
        <w:tc>
          <w:tcPr>
            <w:tcW w:w="2967" w:type="dxa"/>
            <w:gridSpan w:val="3"/>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rPr>
              <w:t>师友共同总结本</w:t>
            </w:r>
            <w:r>
              <w:rPr>
                <w:rFonts w:hint="eastAsia"/>
                <w:lang w:val="en-US" w:eastAsia="zh-CN"/>
              </w:rPr>
              <w:t>课</w:t>
            </w:r>
            <w:r>
              <w:rPr>
                <w:rFonts w:hint="eastAsia"/>
              </w:rPr>
              <w:t>的知识</w:t>
            </w:r>
            <w:r>
              <w:rPr>
                <w:rFonts w:hint="eastAsia"/>
                <w:lang w:val="en-US" w:eastAsia="zh-CN"/>
              </w:rPr>
              <w:t>点</w:t>
            </w:r>
            <w:r>
              <w:rPr>
                <w:rFonts w:hint="eastAsia"/>
              </w:rPr>
              <w:t>。</w:t>
            </w:r>
          </w:p>
          <w:p>
            <w:pPr>
              <w:spacing w:line="240" w:lineRule="auto"/>
              <w:ind w:firstLine="0" w:firstLineChars="0"/>
              <w:rPr>
                <w:rFonts w:hint="eastAsia"/>
              </w:rPr>
            </w:pPr>
          </w:p>
          <w:p>
            <w:pPr>
              <w:spacing w:line="240" w:lineRule="auto"/>
              <w:ind w:firstLine="0" w:firstLineChars="0"/>
              <w:rPr>
                <w:rFonts w:hint="eastAsia"/>
              </w:rPr>
            </w:pPr>
            <w:r>
              <w:rPr>
                <w:rFonts w:hint="eastAsia"/>
              </w:rPr>
              <w:t>师友谈收获。</w:t>
            </w:r>
          </w:p>
          <w:p>
            <w:pPr>
              <w:spacing w:line="240" w:lineRule="auto"/>
              <w:ind w:firstLine="0" w:firstLineChars="0"/>
              <w:rPr>
                <w:rFonts w:hint="eastAsia"/>
              </w:rPr>
            </w:pPr>
          </w:p>
          <w:p>
            <w:pPr>
              <w:spacing w:line="240" w:lineRule="auto"/>
              <w:ind w:firstLine="0" w:firstLineChars="0"/>
              <w:rPr>
                <w:rFonts w:hint="eastAsia"/>
              </w:rPr>
            </w:pPr>
            <w:r>
              <w:rPr>
                <w:rFonts w:hint="eastAsia"/>
              </w:rPr>
              <w:t>学生评选出最佳师友</w:t>
            </w:r>
          </w:p>
          <w:p>
            <w:pPr>
              <w:spacing w:line="240" w:lineRule="auto"/>
              <w:ind w:firstLine="0" w:firstLineChars="0"/>
              <w:rPr>
                <w:rFonts w:hint="eastAsia"/>
              </w:rPr>
            </w:pP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72" w:type="dxa"/>
            <w:shd w:val="clear" w:color="auto" w:fill="auto"/>
            <w:vAlign w:val="center"/>
          </w:tcPr>
          <w:p>
            <w:pPr>
              <w:spacing w:line="240" w:lineRule="auto"/>
              <w:ind w:firstLine="0" w:firstLineChars="0"/>
              <w:jc w:val="center"/>
              <w:rPr>
                <w:rFonts w:hint="eastAsia"/>
                <w:b/>
              </w:rPr>
            </w:pPr>
            <w:r>
              <w:rPr>
                <w:b/>
              </w:rPr>
              <w:t>板书设计</w:t>
            </w:r>
          </w:p>
        </w:tc>
        <w:tc>
          <w:tcPr>
            <w:tcW w:w="9072" w:type="dxa"/>
            <w:gridSpan w:val="5"/>
            <w:shd w:val="clear" w:color="auto" w:fill="auto"/>
            <w:vAlign w:val="center"/>
          </w:tcPr>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pPr>
            <w:r>
              <w:rPr>
                <w:rFonts w:hint="eastAsia"/>
                <w:lang w:val="en-US" w:eastAsia="zh-CN"/>
              </w:rPr>
              <w:t xml:space="preserve">   </w:t>
            </w:r>
            <w:r>
              <w:drawing>
                <wp:inline distT="0" distB="0" distL="114300" distR="114300">
                  <wp:extent cx="4986655" cy="1500505"/>
                  <wp:effectExtent l="0" t="0" r="4445"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4986655" cy="1500505"/>
                          </a:xfrm>
                          <a:prstGeom prst="rect">
                            <a:avLst/>
                          </a:prstGeom>
                          <a:noFill/>
                          <a:ln w="9525">
                            <a:noFill/>
                          </a:ln>
                        </pic:spPr>
                      </pic:pic>
                    </a:graphicData>
                  </a:graphic>
                </wp:inline>
              </w:drawing>
            </w: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补充修正</w:t>
            </w:r>
          </w:p>
        </w:tc>
        <w:tc>
          <w:tcPr>
            <w:tcW w:w="9072" w:type="dxa"/>
            <w:gridSpan w:val="5"/>
            <w:shd w:val="clear" w:color="auto" w:fill="auto"/>
            <w:vAlign w:val="center"/>
          </w:tcPr>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bookmarkStart w:id="0" w:name="_GoBack"/>
            <w:bookmarkEnd w:id="0"/>
          </w:p>
          <w:p>
            <w:pPr>
              <w:spacing w:line="240" w:lineRule="auto"/>
              <w:ind w:firstLine="0" w:firstLineChars="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教学反思</w:t>
            </w:r>
          </w:p>
        </w:tc>
        <w:tc>
          <w:tcPr>
            <w:tcW w:w="9072" w:type="dxa"/>
            <w:gridSpan w:val="5"/>
            <w:shd w:val="clear" w:color="auto" w:fill="auto"/>
            <w:vAlign w:val="center"/>
          </w:tcPr>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tc>
      </w:tr>
    </w:tbl>
    <w:p>
      <w:pPr>
        <w:ind w:firstLine="0" w:firstLineChars="0"/>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17" w:right="707" w:bottom="1134"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Microsoft YaHei">
    <w:panose1 w:val="020B0503020204020204"/>
    <w:charset w:val="86"/>
    <w:family w:val="swiss"/>
    <w:pitch w:val="default"/>
    <w:sig w:usb0="80000287" w:usb1="28CF3C50" w:usb2="00000016" w:usb3="00000000" w:csb0="0004001F" w:csb1="00000000"/>
  </w:font>
  <w:font w:name="KaiTi">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FangSong">
    <w:panose1 w:val="02010609060101010101"/>
    <w:charset w:val="86"/>
    <w:family w:val="modern"/>
    <w:pitch w:val="default"/>
    <w:sig w:usb0="800002BF" w:usb1="38CF7CFA" w:usb2="00000016" w:usb3="00000000" w:csb0="00040001" w:csb1="00000000"/>
  </w:font>
  <w:font w:name="Times New Roman Italic">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left="-1" w:leftChars="-337" w:hanging="707" w:hangingChars="393"/>
      <w:rPr>
        <w:rFonts w:hint="eastAsia" w:ascii="SimSun" w:hAnsi="SimSun"/>
      </w:rPr>
    </w:pPr>
    <w:r>
      <w:rPr>
        <w:rFonts w:hint="eastAsia" w:ascii="SimSun" w:hAnsi="SimSun"/>
      </w:rPr>
      <w:drawing>
        <wp:anchor distT="0" distB="0" distL="114300" distR="114300" simplePos="0" relativeHeight="251658240" behindDoc="1" locked="0" layoutInCell="1" allowOverlap="1">
          <wp:simplePos x="0" y="0"/>
          <wp:positionH relativeFrom="column">
            <wp:posOffset>285750</wp:posOffset>
          </wp:positionH>
          <wp:positionV relativeFrom="paragraph">
            <wp:posOffset>-247650</wp:posOffset>
          </wp:positionV>
          <wp:extent cx="600075" cy="600075"/>
          <wp:effectExtent l="0" t="0" r="9525" b="9525"/>
          <wp:wrapTight wrapText="bothSides">
            <wp:wrapPolygon>
              <wp:start x="8229" y="343"/>
              <wp:lineTo x="5829" y="1029"/>
              <wp:lineTo x="1029" y="4800"/>
              <wp:lineTo x="0" y="10629"/>
              <wp:lineTo x="0" y="12000"/>
              <wp:lineTo x="1714" y="16800"/>
              <wp:lineTo x="6857" y="20571"/>
              <wp:lineTo x="7886" y="20571"/>
              <wp:lineTo x="13371" y="20571"/>
              <wp:lineTo x="14400" y="20571"/>
              <wp:lineTo x="19200" y="17486"/>
              <wp:lineTo x="19543" y="16800"/>
              <wp:lineTo x="21257" y="12000"/>
              <wp:lineTo x="20571" y="4800"/>
              <wp:lineTo x="15086" y="686"/>
              <wp:lineTo x="13029" y="343"/>
              <wp:lineTo x="8229" y="343"/>
            </wp:wrapPolygon>
          </wp:wrapTight>
          <wp:docPr id="1" name="图片 1" descr="xiaoh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iaohui"/>
                  <pic:cNvPicPr>
                    <a:picLocks noChangeAspect="1"/>
                  </pic:cNvPicPr>
                </pic:nvPicPr>
                <pic:blipFill>
                  <a:blip r:embed="rId1"/>
                  <a:stretch>
                    <a:fillRect/>
                  </a:stretch>
                </pic:blipFill>
                <pic:spPr>
                  <a:xfrm>
                    <a:off x="0" y="0"/>
                    <a:ext cx="600075" cy="600075"/>
                  </a:xfrm>
                  <a:prstGeom prst="rect">
                    <a:avLst/>
                  </a:prstGeom>
                  <a:noFill/>
                  <a:ln w="9525">
                    <a:noFill/>
                  </a:ln>
                </pic:spPr>
              </pic:pic>
            </a:graphicData>
          </a:graphic>
        </wp:anchor>
      </w:drawing>
    </w:r>
    <w:r>
      <w:rPr>
        <w:rFonts w:hint="eastAsia" w:ascii="SimSun" w:hAnsi="SimSun"/>
        <w:lang w:val="en-US" w:eastAsia="zh-CN"/>
      </w:rPr>
      <w:t xml:space="preserve">           </w:t>
    </w:r>
    <w:r>
      <w:rPr>
        <w:rFonts w:hint="eastAsia" w:ascii="SimSun" w:hAnsi="SimSun"/>
      </w:rPr>
      <w:t>主备：</w:t>
    </w:r>
    <w:r>
      <w:rPr>
        <w:rFonts w:hint="eastAsia" w:ascii="SimSun" w:hAnsi="SimSun"/>
        <w:lang w:eastAsia="zh-CN"/>
      </w:rPr>
      <w:t>刘淑英</w:t>
    </w:r>
    <w:r>
      <w:rPr>
        <w:rFonts w:hint="eastAsia" w:ascii="SimSun" w:hAnsi="SimSun"/>
      </w:rPr>
      <w:tab/>
    </w:r>
    <w:r>
      <w:rPr>
        <w:rFonts w:hint="eastAsia" w:ascii="SimSun" w:hAnsi="SimSun"/>
        <w:lang w:val="en-US" w:eastAsia="zh-CN"/>
      </w:rPr>
      <w:t xml:space="preserve">   </w:t>
    </w:r>
    <w:r>
      <w:rPr>
        <w:rFonts w:hint="eastAsia" w:ascii="SimSun" w:hAnsi="SimSun"/>
      </w:rPr>
      <w:t xml:space="preserve">复备：  </w:t>
    </w:r>
    <w:r>
      <w:rPr>
        <w:rFonts w:hint="eastAsia" w:ascii="SimSun" w:hAnsi="SimSun"/>
        <w:lang w:val="en-US" w:eastAsia="zh-CN"/>
      </w:rPr>
      <w:t xml:space="preserve">     </w:t>
    </w:r>
    <w:r>
      <w:rPr>
        <w:rFonts w:hint="eastAsia" w:ascii="SimSun" w:hAnsi="SimSun"/>
      </w:rPr>
      <w:t xml:space="preserve">备课时间： </w:t>
    </w:r>
    <w:r>
      <w:rPr>
        <w:rFonts w:hint="eastAsia" w:ascii="SimSun" w:hAnsi="SimSun"/>
        <w:lang w:val="en-US" w:eastAsia="zh-CN"/>
      </w:rPr>
      <w:t xml:space="preserve">     </w:t>
    </w:r>
    <w:r>
      <w:rPr>
        <w:rFonts w:hint="eastAsia" w:ascii="SimSun" w:hAnsi="SimSun"/>
      </w:rPr>
      <w:t xml:space="preserve">上课时间： </w:t>
    </w:r>
    <w:r>
      <w:rPr>
        <w:rFonts w:hint="eastAsia" w:ascii="SimSun" w:hAnsi="SimSun"/>
        <w:lang w:val="en-US" w:eastAsia="zh-CN"/>
      </w:rPr>
      <w:t xml:space="preserve">        </w:t>
    </w:r>
    <w:r>
      <w:rPr>
        <w:rFonts w:hint="eastAsia" w:ascii="SimSun" w:hAnsi="SimSun"/>
      </w:rPr>
      <w:t>审核：</w:t>
    </w:r>
    <w:r>
      <w:rPr>
        <w:rFonts w:hint="eastAsia" w:ascii="SimSun" w:hAnsi="SimSun"/>
        <w:lang w:eastAsia="zh-CN"/>
      </w:rPr>
      <w:t>刘淑英</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9450AA"/>
    <w:multiLevelType w:val="singleLevel"/>
    <w:tmpl w:val="589450AA"/>
    <w:lvl w:ilvl="0" w:tentative="0">
      <w:start w:val="1"/>
      <w:numFmt w:val="chineseCounting"/>
      <w:suff w:val="nothing"/>
      <w:lvlText w:val="%1、"/>
      <w:lvlJc w:val="left"/>
    </w:lvl>
  </w:abstractNum>
  <w:abstractNum w:abstractNumId="1">
    <w:nsid w:val="589BFA06"/>
    <w:multiLevelType w:val="singleLevel"/>
    <w:tmpl w:val="589BFA06"/>
    <w:lvl w:ilvl="0" w:tentative="0">
      <w:start w:val="1"/>
      <w:numFmt w:val="decimal"/>
      <w:suff w:val="nothing"/>
      <w:lvlText w:val="%1."/>
      <w:lvlJc w:val="left"/>
    </w:lvl>
  </w:abstractNum>
  <w:abstractNum w:abstractNumId="2">
    <w:nsid w:val="59AEA883"/>
    <w:multiLevelType w:val="singleLevel"/>
    <w:tmpl w:val="59AEA883"/>
    <w:lvl w:ilvl="0" w:tentative="0">
      <w:start w:val="1"/>
      <w:numFmt w:val="decimal"/>
      <w:suff w:val="nothing"/>
      <w:lvlText w:val="%1."/>
      <w:lvlJc w:val="left"/>
    </w:lvl>
  </w:abstractNum>
  <w:abstractNum w:abstractNumId="3">
    <w:nsid w:val="59D8974F"/>
    <w:multiLevelType w:val="singleLevel"/>
    <w:tmpl w:val="59D8974F"/>
    <w:lvl w:ilvl="0" w:tentative="0">
      <w:start w:val="3"/>
      <w:numFmt w:val="decimal"/>
      <w:suff w:val="nothing"/>
      <w:lvlText w:val="%1."/>
      <w:lvlJc w:val="left"/>
    </w:lvl>
  </w:abstractNum>
  <w:abstractNum w:abstractNumId="4">
    <w:nsid w:val="59D89D20"/>
    <w:multiLevelType w:val="singleLevel"/>
    <w:tmpl w:val="59D89D20"/>
    <w:lvl w:ilvl="0" w:tentative="0">
      <w:start w:val="7"/>
      <w:numFmt w:val="chineseCounting"/>
      <w:suff w:val="nothing"/>
      <w:lvlText w:val="%1、"/>
      <w:lvlJc w:val="left"/>
    </w:lvl>
  </w:abstractNum>
  <w:abstractNum w:abstractNumId="5">
    <w:nsid w:val="59D8A22A"/>
    <w:multiLevelType w:val="singleLevel"/>
    <w:tmpl w:val="59D8A22A"/>
    <w:lvl w:ilvl="0" w:tentative="0">
      <w:start w:val="7"/>
      <w:numFmt w:val="chineseCounting"/>
      <w:suff w:val="nothing"/>
      <w:lvlText w:val="%1、"/>
      <w:lvlJc w:val="left"/>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attachedTemplate r:id="rId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035487"/>
    <w:rsid w:val="0003195E"/>
    <w:rsid w:val="00076542"/>
    <w:rsid w:val="00083D88"/>
    <w:rsid w:val="00093B53"/>
    <w:rsid w:val="000E3DBE"/>
    <w:rsid w:val="001045A4"/>
    <w:rsid w:val="00122819"/>
    <w:rsid w:val="001251A5"/>
    <w:rsid w:val="00212E3F"/>
    <w:rsid w:val="002155DC"/>
    <w:rsid w:val="0023330F"/>
    <w:rsid w:val="00237E52"/>
    <w:rsid w:val="00252FF3"/>
    <w:rsid w:val="00265968"/>
    <w:rsid w:val="00297CDF"/>
    <w:rsid w:val="002A5D96"/>
    <w:rsid w:val="002F5DCD"/>
    <w:rsid w:val="002F7F07"/>
    <w:rsid w:val="003136BB"/>
    <w:rsid w:val="00321C9B"/>
    <w:rsid w:val="00323A16"/>
    <w:rsid w:val="00326790"/>
    <w:rsid w:val="00363EDE"/>
    <w:rsid w:val="00370655"/>
    <w:rsid w:val="00384427"/>
    <w:rsid w:val="003E75CF"/>
    <w:rsid w:val="0043388A"/>
    <w:rsid w:val="0044510F"/>
    <w:rsid w:val="004611DC"/>
    <w:rsid w:val="00484227"/>
    <w:rsid w:val="004850C6"/>
    <w:rsid w:val="004D5188"/>
    <w:rsid w:val="005262C7"/>
    <w:rsid w:val="00547319"/>
    <w:rsid w:val="0055546B"/>
    <w:rsid w:val="005561AC"/>
    <w:rsid w:val="00562D7A"/>
    <w:rsid w:val="00593551"/>
    <w:rsid w:val="005949B1"/>
    <w:rsid w:val="005A4F62"/>
    <w:rsid w:val="005A7F8F"/>
    <w:rsid w:val="005B7688"/>
    <w:rsid w:val="005E4787"/>
    <w:rsid w:val="00635858"/>
    <w:rsid w:val="00636430"/>
    <w:rsid w:val="006620CF"/>
    <w:rsid w:val="00675B92"/>
    <w:rsid w:val="006D0323"/>
    <w:rsid w:val="006D5927"/>
    <w:rsid w:val="006F4317"/>
    <w:rsid w:val="007203A6"/>
    <w:rsid w:val="00777F1A"/>
    <w:rsid w:val="0078498A"/>
    <w:rsid w:val="007B49FA"/>
    <w:rsid w:val="007D3354"/>
    <w:rsid w:val="007D43D6"/>
    <w:rsid w:val="00804FE1"/>
    <w:rsid w:val="00850235"/>
    <w:rsid w:val="00861719"/>
    <w:rsid w:val="00883D9A"/>
    <w:rsid w:val="008948A1"/>
    <w:rsid w:val="008B6E9A"/>
    <w:rsid w:val="00954C64"/>
    <w:rsid w:val="00974C68"/>
    <w:rsid w:val="009D30E1"/>
    <w:rsid w:val="00A44C44"/>
    <w:rsid w:val="00A80744"/>
    <w:rsid w:val="00A9017A"/>
    <w:rsid w:val="00AC60DD"/>
    <w:rsid w:val="00AC763F"/>
    <w:rsid w:val="00AE2D7F"/>
    <w:rsid w:val="00AE792A"/>
    <w:rsid w:val="00AF1D65"/>
    <w:rsid w:val="00B54339"/>
    <w:rsid w:val="00B61239"/>
    <w:rsid w:val="00BA55BD"/>
    <w:rsid w:val="00BC587D"/>
    <w:rsid w:val="00BD46F8"/>
    <w:rsid w:val="00C660CE"/>
    <w:rsid w:val="00C70105"/>
    <w:rsid w:val="00CA039A"/>
    <w:rsid w:val="00CB1840"/>
    <w:rsid w:val="00CC61F1"/>
    <w:rsid w:val="00D24F2A"/>
    <w:rsid w:val="00D43277"/>
    <w:rsid w:val="00D623AC"/>
    <w:rsid w:val="00D94C92"/>
    <w:rsid w:val="00E647D5"/>
    <w:rsid w:val="00E8315F"/>
    <w:rsid w:val="00EA4742"/>
    <w:rsid w:val="00EE127F"/>
    <w:rsid w:val="00F15BA0"/>
    <w:rsid w:val="00F16EFC"/>
    <w:rsid w:val="00F24A9F"/>
    <w:rsid w:val="00F31BB5"/>
    <w:rsid w:val="00F43BFF"/>
    <w:rsid w:val="00F61F6A"/>
    <w:rsid w:val="00F92A9C"/>
    <w:rsid w:val="00FB5C10"/>
    <w:rsid w:val="00FC725B"/>
    <w:rsid w:val="00FE0B84"/>
    <w:rsid w:val="00FF5028"/>
    <w:rsid w:val="013C11CC"/>
    <w:rsid w:val="027C0F9B"/>
    <w:rsid w:val="037A0AED"/>
    <w:rsid w:val="05792141"/>
    <w:rsid w:val="088918DA"/>
    <w:rsid w:val="098C5D42"/>
    <w:rsid w:val="0E070FCF"/>
    <w:rsid w:val="0E44425F"/>
    <w:rsid w:val="0EAD5F3C"/>
    <w:rsid w:val="0F7E7211"/>
    <w:rsid w:val="10D97EF8"/>
    <w:rsid w:val="127E4CF6"/>
    <w:rsid w:val="133D71AC"/>
    <w:rsid w:val="1C792158"/>
    <w:rsid w:val="1D3D58CC"/>
    <w:rsid w:val="1E313C23"/>
    <w:rsid w:val="1EAC4B07"/>
    <w:rsid w:val="1F90654F"/>
    <w:rsid w:val="231827CF"/>
    <w:rsid w:val="29F775FD"/>
    <w:rsid w:val="2D1A4982"/>
    <w:rsid w:val="2E69395F"/>
    <w:rsid w:val="31571290"/>
    <w:rsid w:val="315C3988"/>
    <w:rsid w:val="349501FD"/>
    <w:rsid w:val="37685F29"/>
    <w:rsid w:val="37F13523"/>
    <w:rsid w:val="3AFE14FC"/>
    <w:rsid w:val="3EDF18D5"/>
    <w:rsid w:val="41CA1FB9"/>
    <w:rsid w:val="46834E21"/>
    <w:rsid w:val="46F17749"/>
    <w:rsid w:val="49160D0E"/>
    <w:rsid w:val="4B2A41BC"/>
    <w:rsid w:val="4EE5504D"/>
    <w:rsid w:val="51E41EF5"/>
    <w:rsid w:val="534659F2"/>
    <w:rsid w:val="5C2058D3"/>
    <w:rsid w:val="5DC30298"/>
    <w:rsid w:val="5FCA3FB3"/>
    <w:rsid w:val="627337E9"/>
    <w:rsid w:val="64A86604"/>
    <w:rsid w:val="6BED060E"/>
    <w:rsid w:val="6C87303B"/>
    <w:rsid w:val="6E300B07"/>
    <w:rsid w:val="756A7D89"/>
    <w:rsid w:val="75FC044F"/>
    <w:rsid w:val="77D45630"/>
    <w:rsid w:val="79834C99"/>
    <w:rsid w:val="7E0354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pPr>
    <w:rPr>
      <w:rFonts w:ascii="Calibri" w:hAnsi="Calibri" w:eastAsia="SimSun" w:cs="Times New Roman"/>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tcPr>
      <w:textDirection w:val="tbRlV"/>
    </w:tcPr>
  </w:style>
  <w:style w:type="paragraph" w:styleId="2">
    <w:name w:val="Balloon Text"/>
    <w:basedOn w:val="1"/>
    <w:link w:val="14"/>
    <w:unhideWhenUsed/>
    <w:qFormat/>
    <w:uiPriority w:val="99"/>
    <w:pPr>
      <w:spacing w:line="240" w:lineRule="auto"/>
    </w:pPr>
    <w:rPr>
      <w:sz w:val="18"/>
      <w:szCs w:val="18"/>
    </w:rPr>
  </w:style>
  <w:style w:type="paragraph" w:styleId="3">
    <w:name w:val="footer"/>
    <w:basedOn w:val="1"/>
    <w:link w:val="13"/>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Title"/>
    <w:basedOn w:val="1"/>
    <w:next w:val="1"/>
    <w:link w:val="11"/>
    <w:qFormat/>
    <w:uiPriority w:val="10"/>
    <w:pPr>
      <w:spacing w:before="240" w:after="60" w:line="480" w:lineRule="auto"/>
      <w:jc w:val="center"/>
      <w:outlineLvl w:val="0"/>
    </w:pPr>
    <w:rPr>
      <w:rFonts w:ascii="Calibri Light" w:hAnsi="Calibri Light" w:eastAsia="Microsoft YaHei" w:cs="Times New Roman"/>
      <w:b/>
      <w:bCs/>
      <w:color w:val="000000"/>
      <w:sz w:val="32"/>
      <w:szCs w:val="32"/>
    </w:rPr>
  </w:style>
  <w:style w:type="table" w:styleId="8">
    <w:name w:val="Table Grid"/>
    <w:basedOn w:val="7"/>
    <w:qFormat/>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V"/>
    </w:tcPr>
  </w:style>
  <w:style w:type="paragraph" w:customStyle="1" w:styleId="9">
    <w:name w:val="_Style 8"/>
    <w:basedOn w:val="1"/>
    <w:qFormat/>
    <w:uiPriority w:val="34"/>
    <w:pPr>
      <w:ind w:firstLine="420"/>
    </w:pPr>
  </w:style>
  <w:style w:type="character" w:customStyle="1" w:styleId="10">
    <w:name w:val="_Style 9"/>
    <w:qFormat/>
    <w:uiPriority w:val="19"/>
    <w:rPr>
      <w:iCs/>
      <w:color w:val="auto"/>
      <w:em w:val="dot"/>
    </w:rPr>
  </w:style>
  <w:style w:type="character" w:customStyle="1" w:styleId="11">
    <w:name w:val="标题 Char"/>
    <w:link w:val="5"/>
    <w:qFormat/>
    <w:uiPriority w:val="10"/>
    <w:rPr>
      <w:rFonts w:ascii="Calibri Light" w:hAnsi="Calibri Light" w:eastAsia="Microsoft YaHei" w:cs="Times New Roman"/>
      <w:b/>
      <w:bCs/>
      <w:color w:val="000000"/>
      <w:sz w:val="32"/>
      <w:szCs w:val="32"/>
    </w:rPr>
  </w:style>
  <w:style w:type="character" w:customStyle="1" w:styleId="12">
    <w:name w:val="页眉 Char"/>
    <w:link w:val="4"/>
    <w:qFormat/>
    <w:uiPriority w:val="99"/>
    <w:rPr>
      <w:kern w:val="2"/>
      <w:sz w:val="18"/>
      <w:szCs w:val="18"/>
    </w:rPr>
  </w:style>
  <w:style w:type="character" w:customStyle="1" w:styleId="13">
    <w:name w:val="页脚 Char"/>
    <w:link w:val="3"/>
    <w:qFormat/>
    <w:uiPriority w:val="99"/>
    <w:rPr>
      <w:kern w:val="2"/>
      <w:sz w:val="18"/>
      <w:szCs w:val="18"/>
    </w:rPr>
  </w:style>
  <w:style w:type="character" w:customStyle="1" w:styleId="14">
    <w:name w:val="批注框文本 Char"/>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26032;&#19971;&#24180;&#19979;\2016-2017&#23398;&#24180;&#24230;&#19979;&#23398;&#26399;&#25945;&#26696;&#27169;&#26495;\&#8220;&#21644;&#35856;&#20114;&#21161;&#8221;&#23398;&#31185;&#36890;&#29992;&#25945;&#23398;&#35774;&#35745;&#27169;&#26495;\&#23398;&#31185;&#36890;&#29992;&#25945;&#26696;&#27169;&#26495;(2&#35838;&#261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学科通用教案模板(2课时).dot</Template>
  <Pages>1</Pages>
  <Words>84</Words>
  <Characters>84</Characters>
  <Lines>1</Lines>
  <Paragraphs>1</Paragraphs>
  <ScaleCrop>false</ScaleCrop>
  <LinksUpToDate>false</LinksUpToDate>
  <CharactersWithSpaces>98</CharactersWithSpaces>
  <Application>WPS Office_10.1.0.6759_F1E327BC-269C-435d-A152-05C5408002CA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2017-02-05T05:18:00Z</dcterms:created>
  <dc:creator>ADS</dc:creator>
  <cp:keywords>牛心顶学校初中部</cp:keywords>
  <cp:lastModifiedBy>ADS</cp:lastModifiedBy>
  <dcterms:modified xsi:type="dcterms:W3CDTF">2017-10-07T13:09:20Z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2052-10.1.0.6759</vt:lpwstr>
  </property>
</Properties>
</file>