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2017年江苏省高考语文试题WORD版全解全析（含作文）</w:t>
      </w:r>
    </w:p>
    <w:p>
      <w:r>
        <w:t>语文Ⅰ卷一、</w:t>
      </w:r>
      <w:bookmarkStart w:id="0" w:name="_GoBack"/>
      <w:bookmarkEnd w:id="0"/>
      <w:r>
        <w:t>语言文字运用（15分）</w:t>
      </w:r>
    </w:p>
    <w:p/>
    <w:p>
      <w:r>
        <w:t>1．在下面一段话的空缺处依次填入词语，最恰当的一组是：（ ）（3分）</w:t>
      </w:r>
      <w:r>
        <w:br w:type="textWrapping"/>
      </w:r>
      <w:r>
        <w:t>刺绣画艺术，就是以绘画为稿本，以针黹、缣帛为绣材的艺术再创作。在其传承与发展过程中，无数绣娘以________的工匠精神，创作出令人________的作品。它们或如摄影般写实，或如油画般立体，或姿态婀娜，或设色古雅，可谓争奇斗艳，________。</w:t>
      </w:r>
      <w:r>
        <w:br w:type="textWrapping"/>
      </w:r>
      <w:r>
        <w:t>A．精益求精 耳目一新 美不胜收 B．励精求治 刮目相看 美不胜收</w:t>
      </w:r>
      <w:r>
        <w:br w:type="textWrapping"/>
      </w:r>
      <w:r>
        <w:t>C．精益求精 刮目相看 数不胜数 D．励精求治 耳目一新 数不胜数</w:t>
      </w:r>
      <w:r>
        <w:br w:type="textWrapping"/>
      </w:r>
      <w:r>
        <w:t>【答案】A</w:t>
      </w:r>
      <w:r>
        <w:br w:type="textWrapping"/>
      </w:r>
      <w:r>
        <w:t>【解析】</w:t>
      </w:r>
      <w:r>
        <w:br w:type="textWrapping"/>
      </w:r>
      <w:r>
        <w:t>精益求精：比喻已经很好了，还要求更好。</w:t>
      </w:r>
      <w:r>
        <w:br w:type="textWrapping"/>
      </w:r>
      <w:r>
        <w:t>励精求治：振奋精神，想办法治理好国家。</w:t>
      </w:r>
      <w:r>
        <w:br w:type="textWrapping"/>
      </w:r>
      <w:r>
        <w:t>第一空的对象为“工匠精神”，不指国家，故应选用“精益求精”。</w:t>
      </w:r>
      <w:r>
        <w:br w:type="textWrapping"/>
      </w:r>
      <w:r>
        <w:t>耳目一新：听到的、看到的跟以前完全不同，令人感觉到很新鲜。</w:t>
      </w:r>
      <w:r>
        <w:br w:type="textWrapping"/>
      </w:r>
      <w:r>
        <w:t>刮目相看：指别人已有进步，不能再用老眼光去看他，对象指人。</w:t>
      </w:r>
      <w:r>
        <w:br w:type="textWrapping"/>
      </w:r>
      <w:r>
        <w:t>第二空的对象为“作品”，不指人，故应选用“耳目一新”。</w:t>
      </w:r>
      <w:r>
        <w:br w:type="textWrapping"/>
      </w:r>
      <w:r>
        <w:t>美不胜收：形容好的东西太多，美景多得看不过来，强调“美”。</w:t>
      </w:r>
      <w:r>
        <w:br w:type="textWrapping"/>
      </w:r>
      <w:r>
        <w:t>数不胜数：数都数不过来。形容数量极多，很难计算，强调“量”。</w:t>
      </w:r>
      <w:r>
        <w:br w:type="textWrapping"/>
      </w:r>
      <w:r>
        <w:t>第三空所言是“作品”的内容与形式，给人的是审美感受，故应选用“美不胜收”。</w:t>
      </w:r>
      <w:r>
        <w:br w:type="textWrapping"/>
      </w:r>
      <w:r>
        <w:t>【评点】</w:t>
      </w:r>
      <w:r>
        <w:br w:type="textWrapping"/>
      </w:r>
      <w:r>
        <w:t>此题为成语的近义选择，成语不偏不怪，均为日常生活用语，而且其区别性大，所以此题难度不大，给考生上手带来易感，也就对整个试卷带来好的印象和兴致。其实，一直想，词语的考查为什么一定要考偏与怪呢？生活中喜闻乐见、高频使用的词语尚且不会用，考偏与怪的又有何用？！回归生活才是语文的本真！</w:t>
      </w:r>
      <w:r>
        <w:br w:type="textWrapping"/>
      </w:r>
      <w:r>
        <w:t>2．下列语句中，没有使用比喻手法的一项是：（ ）（3分）</w:t>
      </w:r>
      <w:r>
        <w:br w:type="textWrapping"/>
      </w:r>
      <w:r>
        <w:t>A．“一带一路”是我国为推动经济全球化而提出的一项互利共赢的倡议，它已成为推动全球经济转型升级、走出衰退困境的新引擎。</w:t>
      </w:r>
      <w:r>
        <w:br w:type="textWrapping"/>
      </w:r>
      <w:r>
        <w:t>B．气象部门预计，随着暖湿气流增强，我省明天会迎来一场及时雨，空气中污染物浓度将快速下降，人们的舒适度会大幅度提升。</w:t>
      </w:r>
      <w:r>
        <w:br w:type="textWrapping"/>
      </w:r>
      <w:r>
        <w:t>C．一种突如其来的网络病毒洪水猛兽般地袭击全球，导致150多个国家受灾，我国也有近3万家机构的计算机受到影响。</w:t>
      </w:r>
      <w:r>
        <w:br w:type="textWrapping"/>
      </w:r>
      <w:r>
        <w:t>D．我国企业在参与发展中国家的基础设施建设过程中，主动强化环保意识，积极承担社会责任，带动了东道国在观念上弯道超车。</w:t>
      </w:r>
      <w:r>
        <w:br w:type="textWrapping"/>
      </w:r>
      <w:r>
        <w:t>【答案】B</w:t>
      </w:r>
      <w:r>
        <w:br w:type="textWrapping"/>
      </w:r>
      <w:r>
        <w:t>【解析】</w:t>
      </w:r>
      <w:r>
        <w:br w:type="textWrapping"/>
      </w:r>
      <w:r>
        <w:t>A项“一带一路”是本体，“新引擎”是喻体。此句为暗喻。</w:t>
      </w:r>
      <w:r>
        <w:br w:type="textWrapping"/>
      </w:r>
      <w:r>
        <w:t>B项没有任何的修辞，关键要注意的是，有考生可能由于思维的惯性，会将“及时雨”当作喻体，比如宋江不是“及时雨”么？这么惯性理解就错了，因为这里本身就是讲雨。</w:t>
      </w:r>
      <w:r>
        <w:br w:type="textWrapping"/>
      </w:r>
      <w:r>
        <w:t>C项“网络病毒”是本体，“洪水猛兽”是喻体。句中有个比喻词“般”，很容易判断。此句为明喻。</w:t>
      </w:r>
      <w:r>
        <w:br w:type="textWrapping"/>
      </w:r>
      <w:r>
        <w:t>D项“东道国的观念更新”是本体，这里没有直言，但能体会得出，“弯道超车”是喻体，意为“东道国的观念更新之快”。此句为借喻。</w:t>
      </w:r>
      <w:r>
        <w:br w:type="textWrapping"/>
      </w:r>
      <w:r>
        <w:t>【评点】</w:t>
      </w:r>
      <w:r>
        <w:br w:type="textWrapping"/>
      </w:r>
      <w:r>
        <w:t>此题考查修辞格——比喻，亦是常用常见的，而且各类比喻相当明晰，考生应该会做出快速的选择。</w:t>
      </w:r>
      <w:r>
        <w:br w:type="textWrapping"/>
      </w:r>
      <w:r>
        <w:t>3．下列对联中，适合悬挂在杜甫草堂的一组是：（ ）（3分）</w:t>
      </w:r>
      <w:r>
        <w:br w:type="textWrapping"/>
      </w:r>
      <w:r>
        <w:t>①为闻庐岳多真隐 别有天地非人间</w:t>
      </w:r>
      <w:r>
        <w:br w:type="textWrapping"/>
      </w:r>
      <w:r>
        <w:t>②十年幕府悲秦月 一卷唐诗补蜀风</w:t>
      </w:r>
      <w:r>
        <w:br w:type="textWrapping"/>
      </w:r>
      <w:r>
        <w:t>③狂到世人皆欲杀 醉来天子不能呼</w:t>
      </w:r>
      <w:r>
        <w:br w:type="textWrapping"/>
      </w:r>
      <w:r>
        <w:t>④秋天一鹄先生骨 春水群鸥野老心</w:t>
      </w:r>
      <w:r>
        <w:br w:type="textWrapping"/>
      </w:r>
      <w:r>
        <w:t>A．①③ B．①④ C．②③ D．②④</w:t>
      </w:r>
      <w:r>
        <w:br w:type="textWrapping"/>
      </w:r>
      <w:r>
        <w:t>【答案】D</w:t>
      </w:r>
      <w:r>
        <w:br w:type="textWrapping"/>
      </w:r>
      <w:r>
        <w:t>【解析】</w:t>
      </w:r>
      <w:r>
        <w:br w:type="textWrapping"/>
      </w:r>
      <w:r>
        <w:t>从内容上讲：①联说的是归隐，是写“桃花源”之联；③联说的是人的狂妄，是写“李白”之联；②④两联像杜甫之忧国忧民这情怀。</w:t>
      </w:r>
      <w:r>
        <w:br w:type="textWrapping"/>
      </w:r>
      <w:r>
        <w:t>从风格上讲：②④两联充满伤感沉郁，符合杜甫之身份。</w:t>
      </w:r>
      <w:r>
        <w:br w:type="textWrapping"/>
      </w:r>
      <w:r>
        <w:t>【评点】</w:t>
      </w:r>
      <w:r>
        <w:br w:type="textWrapping"/>
      </w:r>
      <w:r>
        <w:t>此题虽是对联，但题目的难度也不大，只要对杜甫稍有了解，不致于选错，而且所选诗人又是考生熟悉的诗人，从哪一方面说，选错是大不应该的。</w:t>
      </w:r>
      <w:r>
        <w:br w:type="textWrapping"/>
      </w:r>
      <w:r>
        <w:t>4．在下面一段文字横线处填入语句，衔接最恰当的一项是：（ ）（3分）</w:t>
      </w:r>
      <w:r>
        <w:br w:type="textWrapping"/>
      </w:r>
      <w:r>
        <w:t>一个人在创作和欣赏时所表现的趣味，大半由资禀性情、身世经历和传统习尚三个因素决定。________，________，________。________，________，________。这三层功夫就是通常所谓的学问修养，而纯正的趣味必定是学问修养的结果。</w:t>
      </w:r>
      <w:r>
        <w:br w:type="textWrapping"/>
      </w:r>
      <w:r>
        <w:t>①它们的影响有好有坏</w:t>
      </w:r>
      <w:r>
        <w:br w:type="textWrapping"/>
      </w:r>
      <w:r>
        <w:t>②我们应该根据固有的资禀性情而加以磨砺陶冶</w:t>
      </w:r>
      <w:r>
        <w:br w:type="textWrapping"/>
      </w:r>
      <w:r>
        <w:t>③接收多方的传统习尚而融会贯通</w:t>
      </w:r>
      <w:r>
        <w:br w:type="textWrapping"/>
      </w:r>
      <w:r>
        <w:t>④这三者都是很自然地套在一个人的身上的</w:t>
      </w:r>
      <w:r>
        <w:br w:type="textWrapping"/>
      </w:r>
      <w:r>
        <w:t>⑤不易也不必完全摆脱</w:t>
      </w:r>
      <w:r>
        <w:br w:type="textWrapping"/>
      </w:r>
      <w:r>
        <w:t>⑥扩充身世经历而加以细心地体验</w:t>
      </w:r>
      <w:r>
        <w:br w:type="textWrapping"/>
      </w:r>
      <w:r>
        <w:t>A．②③⑥④①⑤ B．②⑥③④⑤①</w:t>
      </w:r>
      <w:r>
        <w:br w:type="textWrapping"/>
      </w:r>
      <w:r>
        <w:t>C．④①⑤②⑥③ D．④⑤①②③⑥</w:t>
      </w:r>
      <w:r>
        <w:br w:type="textWrapping"/>
      </w:r>
      <w:r>
        <w:t>【答案】C</w:t>
      </w:r>
      <w:r>
        <w:br w:type="textWrapping"/>
      </w:r>
      <w:r>
        <w:t>【解析】</w:t>
      </w:r>
      <w:r>
        <w:br w:type="textWrapping"/>
      </w:r>
      <w:r>
        <w:t>据题干“三个因素决定”，紧承的应是①、④两句，因其里有“它们”“这三者”承接词，这个很容易发现，所以排除A与B两项。接着要考虑的是①与⑤两句的关系：①句言三者影响有好有坏，⑤句言面对“坏”的办法（因为有“坏”，才想“摆脱”），加之①句中有“它们”这个承接词，所以⑤句在①句之后。</w:t>
      </w:r>
      <w:r>
        <w:br w:type="textWrapping"/>
      </w:r>
      <w:r>
        <w:t>【评点】</w:t>
      </w:r>
      <w:r>
        <w:br w:type="textWrapping"/>
      </w:r>
    </w:p>
    <w:p>
      <w:r>
        <w:t>连贯排序题，重在发现内里的逻辑关系。此题待排句里尚有“承接词”的出现，加之排除法，做出选择也是不难的。</w:t>
      </w:r>
      <w:r>
        <w:br w:type="textWrapping"/>
      </w:r>
      <w:r>
        <w:t>5．下列诗句中，与右图漫画的情境最吻合的一项是：（ ）（3分）</w:t>
      </w:r>
    </w:p>
    <w:p>
      <w:r>
        <w:rPr>
          <w:rFonts w:hint="eastAsia"/>
        </w:rPr>
        <w:drawing>
          <wp:inline distT="0" distB="0" distL="0" distR="0">
            <wp:extent cx="2667000" cy="401002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67372" cy="4010585"/>
                    </a:xfrm>
                    <a:prstGeom prst="rect">
                      <a:avLst/>
                    </a:prstGeom>
                  </pic:spPr>
                </pic:pic>
              </a:graphicData>
            </a:graphic>
          </wp:inline>
        </w:drawing>
      </w:r>
    </w:p>
    <w:p>
      <w:r>
        <w:t>A．小梅香里黄莺啭，垂柳阴中白马嘶。</w:t>
      </w:r>
      <w:r>
        <w:br w:type="textWrapping"/>
      </w:r>
      <w:r>
        <w:t>B．门外平桥连柳堤，归来晚树黄莺啼。</w:t>
      </w:r>
      <w:r>
        <w:br w:type="textWrapping"/>
      </w:r>
      <w:r>
        <w:t>C．学语莺儿飞未稳，放身斜坠绿杨枝。</w:t>
      </w:r>
      <w:r>
        <w:br w:type="textWrapping"/>
      </w:r>
      <w:r>
        <w:t>D．黄莺久住浑相识，欲别频啼四五声。</w:t>
      </w:r>
      <w:r>
        <w:br w:type="textWrapping"/>
      </w:r>
      <w:r>
        <w:t>【答案】D</w:t>
      </w:r>
      <w:r>
        <w:br w:type="textWrapping"/>
      </w:r>
      <w:r>
        <w:t>【解析】</w:t>
      </w:r>
      <w:r>
        <w:br w:type="textWrapping"/>
      </w:r>
      <w:r>
        <w:t>漫画题，要看画中的组件和细节、神态等。画中有杨柳树，树上有黄莺，且遇人而不飞，说明与人相识了；树在江边，江边有船，人正撑篙；岸边有两人往船里走，一前一后，后面人手提肩背，样子是送行……这么一理解，只能选D项。</w:t>
      </w:r>
      <w:r>
        <w:br w:type="textWrapping"/>
      </w:r>
      <w:r>
        <w:t>【评点】</w:t>
      </w:r>
      <w:r>
        <w:br w:type="textWrapping"/>
      </w:r>
      <w:r>
        <w:t>此题出得好，形象，有意境，能调动考生的生活阅历。本人一向认为，试题应该有其生活的导向，将学生引向生活，去体验生活，从生活中获得语文的素养，这比看一屋的书都还要重要。</w:t>
      </w:r>
      <w:r>
        <w:br w:type="textWrapping"/>
      </w:r>
      <w:r>
        <w:t>【总评】</w:t>
      </w:r>
      <w:r>
        <w:br w:type="textWrapping"/>
      </w:r>
      <w:r>
        <w:t>从以上5道题可以看出命题者的思想的：其一，不出难题、偏题、怪题，完全想着学生的；其二，试题走入生活，走近文化人物，让浮躁的心真正能够沉下去，这样的题目甚好。</w:t>
      </w:r>
      <w:r>
        <w:br w:type="textWrapping"/>
      </w:r>
    </w:p>
    <w:p>
      <w:r>
        <w:t>二、文言文阅读（18分）</w:t>
      </w:r>
    </w:p>
    <w:p>
      <w:r>
        <w:t>阅读下面的文言文，完成6～9题。</w:t>
      </w:r>
      <w:r>
        <w:br w:type="textWrapping"/>
      </w:r>
      <w:r>
        <w:t>汪容甫先生行状</w:t>
      </w:r>
      <w:r>
        <w:br w:type="textWrapping"/>
      </w:r>
      <w:r>
        <w:t>王引之</w:t>
      </w:r>
      <w:r>
        <w:br w:type="textWrapping"/>
      </w:r>
      <w:r>
        <w:t>先生名中，字容甫，江都人。少孤，好学。贫不能购书，助书贾鬻书于市，因遍读经史百家，过目成诵。年二十，应提学试，试《射雁赋》第一，补附学生，诗古文词日益进。仪征盐船阨于火，焚死无算，先生为《哀盐船文》，杭编修世骏序之，以为惊心动魄，一字千金，由是名大显。当世通儒如朱学士筠、卢学士文昭，见先生所撰，咸叹赏以为奇才。</w:t>
      </w:r>
      <w:r>
        <w:br w:type="textWrapping"/>
      </w:r>
      <w:r>
        <w:t>年二十九，始颛治经术。谢侍郎墉提学江左，特取先生为拔贡生。每试，别为一榜，列名诸生前。侍郎尝谓人曰：“予之先容甫，以爵也；若以学，则予于容甫当北面矣。”其见重如此。朱文正公提学浙江，先生往谒，答述扬州割据之迹、死节之人，作《广陵对》三千言，博综古今，天下奇文字也。毕尚书沅总督湖广，招来文学之士。先生往就之，为撰《黄鹤楼铭》，歙程孝廉方正瑶田书石，嘉定钱通判坫篆额，时人以为“三绝”。</w:t>
      </w:r>
      <w:r>
        <w:br w:type="textWrapping"/>
      </w:r>
      <w:r>
        <w:t>先生于六经、子、史以及词章、金石之学，罔不综览。乃博考三代典礼，至于文字训诂、名物象数，益以论撰之文，为《述学》内外篇。又深于《春秋》之学，著《春秋述义》，识议超卓，论者谓唐以下所未有。为文根柢经、史，陶冶汉、魏，不沿欧、曾、王、苏之派，而取则于古，故卓然成一家言。</w:t>
      </w:r>
      <w:r>
        <w:br w:type="textWrapping"/>
      </w:r>
      <w:r>
        <w:t>性质直，不饰容止，疾当时所为阴阳拘忌、释老神怪之说，斥之不遗余力。而遇一行之美、一文一诗之善，则称之不置。事母以孝闻，贫无菽水，则卖文以养，左右服劳，不辞烦辱。其于知友故旧殁后衰落，相存问过于生前，盖其性之笃厚然也。年五十一，卒于杭州西湖之上。</w:t>
      </w:r>
      <w:r>
        <w:br w:type="textWrapping"/>
      </w:r>
      <w:r>
        <w:t>先生，家大人之所推服也。其学其行，窃闻于趋庭之日久矣。而先生于予所说《尚书》训诂，极奖励，以为可读父书，则又有知己之感焉。虽不能文，尚欲扬榷而陈之，以告后之君子。</w:t>
      </w:r>
      <w:r>
        <w:br w:type="textWrapping"/>
      </w:r>
      <w:r>
        <w:t>（选自《王文简公文集》，有删节）</w:t>
      </w:r>
      <w:r>
        <w:br w:type="textWrapping"/>
      </w:r>
      <w:r>
        <w:t>6．对下列加点词的解释，不正确的一项是：（ ）（3分）</w:t>
      </w:r>
      <w:r>
        <w:br w:type="textWrapping"/>
      </w:r>
      <w:r>
        <w:t>A．助书贾鬻书于市 鬻：卖</w:t>
      </w:r>
      <w:r>
        <w:br w:type="textWrapping"/>
      </w:r>
      <w:r>
        <w:t>B．先生往谒 谒：拜见</w:t>
      </w:r>
      <w:r>
        <w:br w:type="textWrapping"/>
      </w:r>
      <w:r>
        <w:t>C．称之不置 置：置办</w:t>
      </w:r>
      <w:r>
        <w:br w:type="textWrapping"/>
      </w:r>
      <w:r>
        <w:t>D．尚欲扬榷而陈之 陈：陈述</w:t>
      </w:r>
      <w:r>
        <w:br w:type="textWrapping"/>
      </w:r>
      <w:r>
        <w:t>【答案】C</w:t>
      </w:r>
      <w:r>
        <w:br w:type="textWrapping"/>
      </w:r>
      <w:r>
        <w:t>【解析】</w:t>
      </w:r>
      <w:r>
        <w:br w:type="textWrapping"/>
      </w:r>
      <w:r>
        <w:t>据上文，针对美、善，汪先生是称赞它们不放弃、废弃。所以“置”当“放弃”“废弃”讲。</w:t>
      </w:r>
      <w:r>
        <w:br w:type="textWrapping"/>
      </w:r>
      <w:r>
        <w:t>【评点】</w:t>
      </w:r>
      <w:r>
        <w:br w:type="textWrapping"/>
      </w:r>
      <w:r>
        <w:t>此题考查实词解释，C项明显望文生义，所以命题亦是简单。</w:t>
      </w:r>
      <w:r>
        <w:br w:type="textWrapping"/>
      </w:r>
      <w:r>
        <w:t>7．下列对文中相关内容的解说，不正确的一项是：（ ）（3分）</w:t>
      </w:r>
      <w:r>
        <w:br w:type="textWrapping"/>
      </w:r>
      <w:r>
        <w:t>A．江左：文中指长江下游以东地区。古人叙地理以东为左，以西有右，江左即将东。</w:t>
      </w:r>
      <w:r>
        <w:br w:type="textWrapping"/>
      </w:r>
      <w:r>
        <w:t>B．三代：文中指曾祖、祖父、父亲三代，古人参加科举考试须如实填报三代履历。</w:t>
      </w:r>
      <w:r>
        <w:br w:type="textWrapping"/>
      </w:r>
      <w:r>
        <w:t>C．菽水：豆和水，指粗茶淡饭。多形容清贫者对长辈的供养，如成语“菽水承欢”。</w:t>
      </w:r>
      <w:r>
        <w:br w:type="textWrapping"/>
      </w:r>
      <w:r>
        <w:t>D．趋庭：《论语》中有孔鲤“趋而过庭”的记载，后世将子承父教称为“趋庭”。</w:t>
      </w:r>
      <w:r>
        <w:br w:type="textWrapping"/>
      </w:r>
      <w:r>
        <w:t>【答案】B</w:t>
      </w:r>
      <w:r>
        <w:br w:type="textWrapping"/>
      </w:r>
      <w:r>
        <w:t>【解析】</w:t>
      </w:r>
      <w:r>
        <w:br w:type="textWrapping"/>
      </w:r>
      <w:r>
        <w:t>此题考查文化常识，“典礼”产生于“夏商周”，所以“三代”应指“夏商周”。</w:t>
      </w:r>
      <w:r>
        <w:br w:type="textWrapping"/>
      </w:r>
      <w:r>
        <w:t>【评点】</w:t>
      </w:r>
      <w:r>
        <w:br w:type="textWrapping"/>
      </w:r>
      <w:r>
        <w:t>文化常识的积累，理应是考生的任务，对古一无所知，太过悲催。再者，在“三代”之前有个“博考”之词，是“广泛考察研究”之意，并不指曾祖父三代。此题不管从哪方面来说，都是极简单之题。</w:t>
      </w:r>
      <w:r>
        <w:br w:type="textWrapping"/>
      </w:r>
      <w:r>
        <w:t>8．把文中画线的句子翻译成现代汉语。（8分）</w:t>
      </w:r>
      <w:r>
        <w:br w:type="textWrapping"/>
      </w:r>
      <w:r>
        <w:t>⑴予之先容甫，以爵也；若以学，则予于容甫当北面矣。</w:t>
      </w:r>
      <w:r>
        <w:br w:type="textWrapping"/>
      </w:r>
      <w:r>
        <w:t>译文：我超过容甫，是凭借官位；如果凭借学问，那么我对容甫应当称他为老师了。</w:t>
      </w:r>
      <w:r>
        <w:br w:type="textWrapping"/>
      </w:r>
      <w:r>
        <w:t>⑵其于知友故旧殁后衰落，相存问过于生前，盖其性之笃厚然也。</w:t>
      </w:r>
      <w:r>
        <w:br w:type="textWrapping"/>
      </w:r>
      <w:r>
        <w:t>译文：他对那些老友旧交去世后家道衰落的，关心慰问超过朋友生前，因为他的本性就是这样忠实厚道啊。</w:t>
      </w:r>
      <w:r>
        <w:br w:type="textWrapping"/>
      </w:r>
      <w:r>
        <w:t>【解析】</w:t>
      </w:r>
      <w:r>
        <w:br w:type="textWrapping"/>
      </w:r>
      <w:r>
        <w:t>第⑴句中“先”是动词，千万不要译作“先祖”，将“之”译作“的”；“以爵也”中的“以”和“也”，“以”是“凭借”，“也”表判断；“若以学”中的“以”亦是“凭借”之义，和“以爵”中的“以”一样，可互译；最后一句的“于”是“对”之义，“北面”是文化常识，古指臣面（拜）君、弟子面（拜）师都称“北面”，在中学课本里学过“若不能，何不按兵束甲，北面而事之”（《赤壁之战》）句。</w:t>
      </w:r>
    </w:p>
    <w:p>
      <w:r>
        <w:t>第⑵句中第一小句里的“于”是“对”之义，“知友故旧”是名词，是“殁后”的主语，“衰落”的主语应是“知友故旧的家势”，这里要体会得出；第二小句中的“相”指动作偏指一方，“存”即是“问”，“问”即是“存”，“慰问”之义，“过”是“超过”之义，“于”是介引动作的方向；第三小句中的“性”“笃厚”“然也”（使他成为这样的，不能将“然”认为是形容词词尾，最后一句直译为：大概是因为他的本性忠实厚道使他成为这样的）。</w:t>
      </w:r>
      <w:r>
        <w:br w:type="textWrapping"/>
      </w:r>
      <w:r>
        <w:t>【评点】</w:t>
      </w:r>
      <w:r>
        <w:br w:type="textWrapping"/>
      </w:r>
      <w:r>
        <w:t>两句翻译选得很精典，考查的知道点也很精到，一是实词，二是虚词，三是会意，四是已学知识……这样的命题自然会引起学生对教材的重视。</w:t>
      </w:r>
      <w:r>
        <w:br w:type="textWrapping"/>
      </w:r>
      <w:r>
        <w:t>9．根据第三段，概括汪中在治学、为文方面的特点，不超过30个字（4分）</w:t>
      </w:r>
      <w:r>
        <w:br w:type="textWrapping"/>
      </w:r>
      <w:r>
        <w:t>【答案】</w:t>
      </w:r>
      <w:r>
        <w:br w:type="textWrapping"/>
      </w:r>
      <w:r>
        <w:t>治学：范围广泛，学有专精。为文：取则于古，自成一家。</w:t>
      </w:r>
      <w:r>
        <w:br w:type="textWrapping"/>
      </w:r>
      <w:r>
        <w:t>【解析】</w:t>
      </w:r>
      <w:r>
        <w:br w:type="textWrapping"/>
      </w:r>
      <w:r>
        <w:t>第三段一分为二，且有“为文”提示。从“先生于六经”至“以下所未有”言其“治学”方面，涉猎广泛，如经、子、史、词章、金石、三代典礼……《春秋》等，而且精深，抓住文字中的“博”“至于”“深”“识议超卓”等概括、评价语；之后言其“为文”方面，抓住“取则于古，故卓然成一家言”概括、评价语：因而此题也不难。</w:t>
      </w:r>
      <w:r>
        <w:br w:type="textWrapping"/>
      </w:r>
      <w:r>
        <w:t>【评点】</w:t>
      </w:r>
      <w:r>
        <w:br w:type="textWrapping"/>
      </w:r>
      <w:r>
        <w:t>此概括题涉及的范围小，层次清晰，而且内中含有概括、评价语，这些其实就是答案。所以此题难度不大，只是考考生发现的眼光。</w:t>
      </w:r>
      <w:r>
        <w:br w:type="textWrapping"/>
      </w:r>
      <w:r>
        <w:t>【总评】</w:t>
      </w:r>
      <w:r>
        <w:br w:type="textWrapping"/>
      </w:r>
      <w:r>
        <w:t>“行状”已在平时的学习、模考和高考中均涉及，而且此文的选材并不艰涩，非常直当明了，所以考生并不难读懂全文。更值得称道的是，命题涉及实词、文化常识、已学内容，做到内引外联，有很好的辐射性，既有“点”的考查，又有“面”的延伸，实在是好题，这对江苏考生而言，不能不说是你们的福气！</w:t>
      </w:r>
      <w:r>
        <w:br w:type="textWrapping"/>
      </w:r>
    </w:p>
    <w:p>
      <w:r>
        <w:t>三、古诗词鉴赏（11分）</w:t>
      </w:r>
    </w:p>
    <w:p/>
    <w:p>
      <w:r>
        <w:t>阅读下面这首宋诗，完成10～11题。</w:t>
      </w:r>
      <w:r>
        <w:br w:type="textWrapping"/>
      </w:r>
      <w:r>
        <w:t>秋 兴</w:t>
      </w:r>
      <w:r>
        <w:br w:type="textWrapping"/>
      </w:r>
      <w:r>
        <w:t>陆游</w:t>
      </w:r>
      <w:r>
        <w:br w:type="textWrapping"/>
      </w:r>
      <w:r>
        <w:t>白发萧萧欲满头，归来三见故山秋。</w:t>
      </w:r>
      <w:r>
        <w:br w:type="textWrapping"/>
      </w:r>
      <w:r>
        <w:t>醉凭高阁乾坤迮，病入中年日月遒。</w:t>
      </w:r>
      <w:r>
        <w:br w:type="textWrapping"/>
      </w:r>
      <w:r>
        <w:t>百战铁衣空许国，五更画角只生愁。</w:t>
      </w:r>
      <w:r>
        <w:br w:type="textWrapping"/>
      </w:r>
      <w:r>
        <w:t>明朝烟雨桐江岸，且占丹枫系钓舟。</w:t>
      </w:r>
      <w:r>
        <w:br w:type="textWrapping"/>
      </w:r>
      <w:r>
        <w:t>[注]①迮：狭窄。</w:t>
      </w:r>
      <w:r>
        <w:br w:type="textWrapping"/>
      </w:r>
      <w:r>
        <w:t>10．根据中间两联，概况作者“愁”的原因。（6分）</w:t>
      </w:r>
      <w:r>
        <w:br w:type="textWrapping"/>
      </w:r>
      <w:r>
        <w:t>【答案】</w:t>
      </w:r>
      <w:r>
        <w:br w:type="textWrapping"/>
      </w:r>
      <w:r>
        <w:t>壮志难酬，怀抱未展；中年多病，时光日迫；国土沦丧，战事未宁。</w:t>
      </w:r>
      <w:r>
        <w:br w:type="textWrapping"/>
      </w:r>
      <w:r>
        <w:t>【解析】</w:t>
      </w:r>
      <w:r>
        <w:br w:type="textWrapping"/>
      </w:r>
      <w:r>
        <w:t>中间两联，第一句讲自己登高望远，乾坤狭窄，这是所见之景，寓“愁”于其中，但未明“愁因”；第二句讲两个方面，一是中年得病，二是日月（指时间）紧迫（遒：迫近）；第三句“空许国”言己壮志难酬；第四句“五更画角”（画角：乐器名，军中常用来警报昏晓、振奋士气。在姜夔《扬州慢》中有“渐黄昏，清角吹寒”句）言战事未息。</w:t>
      </w:r>
      <w:r>
        <w:br w:type="textWrapping"/>
      </w:r>
      <w:r>
        <w:t>【评点】</w:t>
      </w:r>
      <w:r>
        <w:br w:type="textWrapping"/>
      </w:r>
      <w:r>
        <w:t>中间两联，句意并不含蕴，而相当直白，直接抒发胸臆，简直就是送分题。6分题秒秒钟搞定！不难为学生，是江苏高考命题人的心胸！</w:t>
      </w:r>
      <w:r>
        <w:br w:type="textWrapping"/>
      </w:r>
      <w:r>
        <w:t>11．简要赏析尾联的表达效果。（5分）</w:t>
      </w:r>
      <w:r>
        <w:br w:type="textWrapping"/>
      </w:r>
      <w:r>
        <w:t>【答案】</w:t>
      </w:r>
      <w:r>
        <w:br w:type="textWrapping"/>
      </w:r>
      <w:r>
        <w:t>以“丹枫”照应“秋”；寓情于景，想象自己将来烟雨垂钓的画面，表达了自己隐逸的愿望，也暗含现实的无奈和苦闷之情。</w:t>
      </w:r>
      <w:r>
        <w:br w:type="textWrapping"/>
      </w:r>
      <w:r>
        <w:t>【解析】</w:t>
      </w:r>
      <w:r>
        <w:br w:type="textWrapping"/>
      </w:r>
      <w:r>
        <w:t>赏析题，就是要注重细节，要往细里做。“明朝”表明此两句是作者的畅想，是虚写；“烟雨桐江岸，且占丹枫系钓舟”是想象的内容、画面，描述一下，是烟雨垂钓之画面，这种画面其实寄寓着隐居的愿望，而情感又是双重的，一面说要隐居，另一面实则对现实的不满，这些都是要想到的。</w:t>
      </w:r>
      <w:r>
        <w:br w:type="textWrapping"/>
      </w:r>
      <w:r>
        <w:t>估计“丹枫”照应“秋”，这一点想不到，会漏答，因为这两句是想象之景，很容易忽视了它的现实性！（想象中的“丹枫”也是眼前的“丹枫”）这里不禁要问，“照应”是不是表达效果呢？所以提请命题人注意！</w:t>
      </w:r>
      <w:r>
        <w:br w:type="textWrapping"/>
      </w:r>
      <w:r>
        <w:t>【评点】</w:t>
      </w:r>
      <w:r>
        <w:br w:type="textWrapping"/>
      </w:r>
      <w:r>
        <w:t>这道题出得也很精典，在平时的训练中也经常碰到，即，只要在平时把每一点都落地，此题也是不难的。</w:t>
      </w:r>
      <w:r>
        <w:br w:type="textWrapping"/>
      </w:r>
      <w:r>
        <w:t>【总评】</w:t>
      </w:r>
      <w:r>
        <w:br w:type="textWrapping"/>
      </w:r>
      <w:r>
        <w:t>诗鉴，向来为难事，教师在教学中总有“教而无用”的感觉，而这次命题却让人看到了教的希望，比如第10题，类题就有不少，如以前江苏高考考过的《满江红》就是；第11题的类题也有不少，都有似曾相识的感觉。</w:t>
      </w:r>
      <w:r>
        <w:br w:type="textWrapping"/>
      </w:r>
      <w:r>
        <w:t>像这样的题，不能不说是好题，因为它能对平时的所学进行一个很好的检测！</w:t>
      </w:r>
      <w:r>
        <w:br w:type="textWrapping"/>
      </w:r>
    </w:p>
    <w:p>
      <w:r>
        <w:t>四、名句名篇默写（8分）</w:t>
      </w:r>
    </w:p>
    <w:p>
      <w:r>
        <w:t>⑴氓之蚩蚩，抱布贸丝。匪来贸丝，来即我谋。（《诗经·卫风·氓》）</w:t>
      </w:r>
      <w:r>
        <w:br w:type="textWrapping"/>
      </w:r>
      <w:r>
        <w:t>⑵小知不及大知，小年不及大年。（庄子《逍遥游》）</w:t>
      </w:r>
      <w:r>
        <w:br w:type="textWrapping"/>
      </w:r>
      <w:r>
        <w:t>⑶锦瑟无端五十弦，一弦一柱思华年。（李商隐《锦瑟》）</w:t>
      </w:r>
      <w:r>
        <w:br w:type="textWrapping"/>
      </w:r>
      <w:r>
        <w:t>⑷无言独上高楼，月如钩。寂寞梧桐深院锁清秋。（李煜《相见欢》）</w:t>
      </w:r>
      <w:r>
        <w:br w:type="textWrapping"/>
      </w:r>
      <w:r>
        <w:t>⑸浩浩乎如冯虚御风，而不知其所止。（苏轼《赤壁赋》）</w:t>
      </w:r>
      <w:r>
        <w:br w:type="textWrapping"/>
      </w:r>
      <w:r>
        <w:t>⑹枯藤老树昏鸦，小桥流水人家，古道西风瘦马。（马致远《天净沙·秋思》）</w:t>
      </w:r>
      <w:r>
        <w:br w:type="textWrapping"/>
      </w:r>
      <w:r>
        <w:t>⑺仁者不忧，智者不惑，勇者不惧。（《论语·宪问》）</w:t>
      </w:r>
      <w:r>
        <w:br w:type="textWrapping"/>
      </w:r>
      <w:r>
        <w:t>⑻在天愿作比翼鸟，在地愿为连理枝。（白居易《长恨歌》）</w:t>
      </w:r>
      <w:r>
        <w:br w:type="textWrapping"/>
      </w:r>
      <w:r>
        <w:t>【评点】</w:t>
      </w:r>
      <w:r>
        <w:br w:type="textWrapping"/>
      </w:r>
      <w:r>
        <w:t>默写，简直就是玩儿似的，太简单，你看我们在平时常拿来“捉弄”学生的句子一句也没有考，这说明什么呢？</w:t>
      </w:r>
      <w:r>
        <w:br w:type="textWrapping"/>
      </w:r>
    </w:p>
    <w:p>
      <w:r>
        <w:t>五、现代文阅读（一）（20分）</w:t>
      </w:r>
    </w:p>
    <w:p/>
    <w:p>
      <w:r>
        <w:t>阅读下面的作品，完成13～16题。</w:t>
      </w:r>
      <w:r>
        <w:br w:type="textWrapping"/>
      </w:r>
      <w:r>
        <w:t>一个圣诞节的回忆</w:t>
      </w:r>
      <w:r>
        <w:br w:type="textWrapping"/>
      </w:r>
      <w:r>
        <w:t>[美]杜鲁门·卡波特</w:t>
      </w:r>
      <w:r>
        <w:br w:type="textWrapping"/>
      </w:r>
      <w:r>
        <w:t>请设想一下二十多年前一个十一月的早晨，一个白发剪得短短的妇人站在窗口，大声说：“</w:t>
      </w:r>
    </w:p>
    <w:p>
      <w:r>
        <w:t>这是做水果蛋糕的好天气！巴迪，去把我们的车推来，我们要烤三十个水果蛋糕呢。”</w:t>
      </w:r>
      <w:r>
        <w:br w:type="textWrapping"/>
      </w:r>
      <w:r>
        <w:t>那时我七岁，她六十光景，我们是很远的表亲。从我记事起，我俩就住在一起。她叫我“巴迪”，为了纪念她以前最好的朋友。那个巴迪早死了，当时她自己还是个孩子。她现在仍是个孩子。</w:t>
      </w:r>
      <w:r>
        <w:br w:type="textWrapping"/>
      </w:r>
      <w:r>
        <w:t>我们把童车推进山核桃树丛。童车是我出生时买的，快散了，轮子摇来摆去，像醉鬼的腿。奎尼是我们养的一条小狗，她挺过了一场瘟疫和两次响尾蛇的噬咬，现在一路小跑跟在小车旁。</w:t>
      </w:r>
      <w:r>
        <w:br w:type="textWrapping"/>
      </w:r>
      <w:r>
        <w:t>三个小时后我们回到厨房，把拉回家的满满一车风吹自落的山核桃的壳剥去。欢快的裂壳声像是微弱的雷鸣，核桃肉散发着甜美的香气。奎尼求我们给她点尝尝，我的朋友时不时偷偷给她一点，但我俩是绝对不可以吃的，“这些山核桃还不见得够做三十个水果蛋糕呢。”明月高照，小车空了，碗满满的。</w:t>
      </w:r>
      <w:r>
        <w:br w:type="textWrapping"/>
      </w:r>
      <w:r>
        <w:t>第二天，我最喜欢的事开始了：大采购。樱桃，柑橘，香草，葡萄干，威士忌，大量的面粉和黄油……嗬，简直要一匹小马才能把车拉回家。我们没钱，但每年总能用尽各种办法，筹到一笔水果蛋糕基金：卖破烂，卖摘来的一桶桶黑莓、一罐罐自制的果酱、苹果冻，为葬礼和婚礼采集鲜花。</w:t>
      </w:r>
      <w:r>
        <w:br w:type="textWrapping"/>
      </w:r>
      <w:r>
        <w:t>黑炉子加足了煤和柴火，烧得像一只发光的南瓜。打蛋器旋转着，调羹在一碗碗黄油和糖里搅动，香蕉让空气变得甜甜的，姜又增加了香味。厨房里浓香扑鼻，弥漫到整幢屋子。四天后，大功告成，三十只蛋糕放在窗台、搁板上晾着。</w:t>
      </w:r>
      <w:r>
        <w:br w:type="textWrapping"/>
      </w:r>
      <w:r>
        <w:t>蛋糕给谁呢？朋友呗。不一定是邻近的，大半倒是只见过一次，甚至素未谋面的，我们喜欢的朋友。例如罗斯福总统，一年来镇上两次的小个子磨刀人，帕克（班车司机，他每天在尘土飞扬中嗖地一声驶过时和我们互相挥手招呼）。是不是因为我的朋友太害羞了，才把这些陌生人当作真正的朋友？我想是的。我们的纪念册里有用白宫信笺写的的答谢信，有磨刀人寄来的一分钱明信片——它们让我们觉得和外面的丰富的世界联系在一起。</w:t>
      </w:r>
      <w:r>
        <w:br w:type="textWrapping"/>
      </w:r>
      <w:r>
        <w:t>厨房空了，蛋糕都送走了，我的朋友要庆祝一下——还剩下一点威士忌。奎尼分到满满一勺，倒在她的咖啡碗里（她喜欢菊苣香的浓咖啡），我们平分剩下的。奎尼躺在地上打滚，爪子在空中乱抓。我身子里热烘烘地冒火星，像快要烧成灰烬的木柴。我的朋友围着炉子跳圆舞曲，两只手提起那身蹩脚的花布连衣裙的裙边，就像是舞会上穿的礼服，唱着“指给我回家的路”。</w:t>
      </w:r>
      <w:r>
        <w:br w:type="textWrapping"/>
      </w:r>
      <w:r>
        <w:t>下一个任务就是准备礼物。我想给她买整整一磅樱桃巧克力，不过，我给她做了只风筝。她希望给我一辆自行车，不过，我肯定她也是给我做风筝——和去年一样，和前年也一样。我们又凑了五分钱给奎尼买了一大根还有余肉可啃的牛骨头，用彩纸包起来，高高地挂在圣诞树顶上一颗银星边。奎尼知道那是牛肉骨头，馋得坐在树下呆望着，该睡了还不肯走。我的兴奋不亚于她，踢被子，翻枕头，就像是热得不可开交的夏天夜晚。我的朋友手持蜡烛坐到我的床沿：“我一点也睡不着，心像兔子一样乱跳。你说罗斯福夫人会在晚餐时端上我们的水果蛋糕吗？”我俩在床上挤作一团，她在我的手心里写“我爱你”。“你的手比以前大了。我想我大概不愿你长大。你长大了，我们还能继续当朋友吗？”我说我们永远是朋友。</w:t>
      </w:r>
      <w:r>
        <w:br w:type="textWrapping"/>
      </w:r>
      <w:r>
        <w:t>这是我们一起过的最后一个圣诞节。</w:t>
      </w:r>
      <w:r>
        <w:br w:type="textWrapping"/>
      </w:r>
      <w:r>
        <w:t>我上了军事学校。我也有了新家，但那不算数。我的朋友在哪里，哪里才是我的家，而我再也没回去过。</w:t>
      </w:r>
      <w:r>
        <w:br w:type="textWrapping"/>
      </w:r>
      <w:r>
        <w:t>她还待在那里，有奎尼做伴，后来只剩她一个人。（她写道：“昨天，梅西的马踢伤了奎尼，伤得很重。谢天谢地，她没有太痛苦。我把她包在一张条纹床单里，用童车推到草地……”）以后几年的十一月里，她还是做水果蛋糕，她一个人，没有从前做得多，不用说，总是把“最好的那个”寄给我。渐渐地，她在信中把我和早已死去的巴迪混淆起来。</w:t>
      </w:r>
      <w:r>
        <w:br w:type="textWrapping"/>
      </w:r>
      <w:r>
        <w:t>终于，又一个十一月的早晨来临，一个树叶光光、没有小鸟的冬天早晨，她再也爬不起来大声说：“这是做水果蛋糕的好天气！”</w:t>
      </w:r>
      <w:r>
        <w:br w:type="textWrapping"/>
      </w:r>
      <w:r>
        <w:t>（有删改）</w:t>
      </w:r>
      <w:r>
        <w:br w:type="textWrapping"/>
      </w:r>
      <w:r>
        <w:t>13．结合情节，简要分析小说中“我的朋友”的生活状态。（6分）</w:t>
      </w:r>
      <w:r>
        <w:br w:type="textWrapping"/>
      </w:r>
      <w:r>
        <w:t>【答案】</w:t>
      </w:r>
      <w:r>
        <w:br w:type="textWrapping"/>
      </w:r>
      <w:r>
        <w:t>贫穷、孤单，却热爱生活、充满快乐。（3分）</w:t>
      </w:r>
      <w:r>
        <w:br w:type="textWrapping"/>
      </w:r>
      <w:r>
        <w:t>从卖破烂来筹集水果蛋糕基金、自己做风筝作为礼物、凑五分钱买牛骨头等情节，可见其贫穷；从只有“我”和奎尼陪伴她等情节，可见其孤单；从满怀欣喜地做蛋糕、送蛋糕、准备礼物等情节，可见其热爱生活、充满快乐。（3分）</w:t>
      </w:r>
      <w:r>
        <w:br w:type="textWrapping"/>
      </w:r>
      <w:r>
        <w:t>【解析】</w:t>
      </w:r>
      <w:r>
        <w:br w:type="textWrapping"/>
      </w:r>
      <w:r>
        <w:t>“生活状态”是“生活的情况”，有的是文章直接交代出来，有的是要在字里行间去体会，要全，不要遗漏。但注意，此题答的不是情感，不要把“我的朋友”对其最好的朋友的怀念情感答进来，因为这不是“生活状态”。</w:t>
      </w:r>
      <w:r>
        <w:br w:type="textWrapping"/>
      </w:r>
      <w:r>
        <w:t>【评点】</w:t>
      </w:r>
      <w:r>
        <w:br w:type="textWrapping"/>
      </w:r>
      <w:r>
        <w:t>此题属于形象题，但又不是完全的人物形象题，这就有了区分，考查了考生的审题能力和阅读文章的感官能力。无疑也是一道好题。</w:t>
      </w:r>
      <w:r>
        <w:br w:type="textWrapping"/>
      </w:r>
      <w:r>
        <w:t>14．文中画线句表达了“我”什么样的情感？（4分）</w:t>
      </w:r>
      <w:r>
        <w:br w:type="textWrapping"/>
      </w:r>
      <w:r>
        <w:t>【答案】</w:t>
      </w:r>
      <w:r>
        <w:br w:type="textWrapping"/>
      </w:r>
      <w:r>
        <w:t>对“我的朋友”深沉的爱与依恋；为自己再也没有回去过而感伤、遗憾。</w:t>
      </w:r>
      <w:r>
        <w:br w:type="textWrapping"/>
      </w:r>
      <w:r>
        <w:t>【解析】</w:t>
      </w:r>
    </w:p>
    <w:p>
      <w:r>
        <w:t>“我的朋友在哪里，哪里才是我的家”说明“我”对“我的朋友”有着爱与依恋，把“我的朋友”的所在当作自己的家，一种归宿；“而我再也没回去过”一转，表达出深深的遗憾与无奈。</w:t>
      </w:r>
      <w:r>
        <w:br w:type="textWrapping"/>
      </w:r>
      <w:r>
        <w:t>画线句是心理、情感的表达，但不能答作“思念”之类的情感。</w:t>
      </w:r>
      <w:r>
        <w:br w:type="textWrapping"/>
      </w:r>
      <w:r>
        <w:t>【评点】</w:t>
      </w:r>
      <w:r>
        <w:br w:type="textWrapping"/>
      </w:r>
      <w:r>
        <w:t>此题考查对语句的体会，言为心声，心为情动，语言的魅力就在于此。其实，语文考什么，就应考查语言，考查生活——这句话不也是生活常用之语吗？它的言外之意是什么？有生活阅历的人并不在话下。</w:t>
      </w:r>
      <w:r>
        <w:br w:type="textWrapping"/>
      </w:r>
      <w:r>
        <w:t>15．小狗奎尼在小说中多次出现，简析其对人物刻画的映衬作用。（4分）</w:t>
      </w:r>
      <w:r>
        <w:br w:type="textWrapping"/>
      </w:r>
      <w:r>
        <w:t>【答案】</w:t>
      </w:r>
      <w:r>
        <w:br w:type="textWrapping"/>
      </w:r>
      <w:r>
        <w:t>奎尼经受的磨难，映衬了“我们”生活的艰难与坚强；</w:t>
      </w:r>
      <w:r>
        <w:br w:type="textWrapping"/>
      </w:r>
      <w:r>
        <w:t>奎尼的特殊待遇，映衬了“我们”的善良与平等；</w:t>
      </w:r>
      <w:r>
        <w:br w:type="textWrapping"/>
      </w:r>
      <w:r>
        <w:t>奎尼的兴奋状态，映衬了“我们”的快乐与幸福；</w:t>
      </w:r>
      <w:r>
        <w:br w:type="textWrapping"/>
      </w:r>
      <w:r>
        <w:t>奎尼的离世，映衬了“我的朋友”的孤单寂寞。</w:t>
      </w:r>
      <w:r>
        <w:br w:type="textWrapping"/>
      </w:r>
      <w:r>
        <w:t>【解析】</w:t>
      </w:r>
      <w:r>
        <w:br w:type="textWrapping"/>
      </w:r>
      <w:r>
        <w:t>此题要好好审题，关键在“映衬”一词，其是何义？“映衬”真正的用法，并不是答案中所说的那样，这里属于误用此词。依照所给答案，题目应该这样设计：小狗奎尼在小说中多次出现，简析其在表现人物方面的作用。</w:t>
      </w:r>
      <w:r>
        <w:br w:type="textWrapping"/>
      </w:r>
      <w:r>
        <w:t>所以此题具有误导性，题目未出好。</w:t>
      </w:r>
      <w:r>
        <w:br w:type="textWrapping"/>
      </w:r>
      <w:r>
        <w:t>解答此题，应从奎尼角度去思考：本文写了奎尼哪些方面的内容，分别对人物（“我”与“我的朋友”）有什么作用。</w:t>
      </w:r>
      <w:r>
        <w:br w:type="textWrapping"/>
      </w:r>
      <w:r>
        <w:t>【评点】</w:t>
      </w:r>
      <w:r>
        <w:br w:type="textWrapping"/>
      </w:r>
      <w:r>
        <w:t>由于此题命制不是很严谨，估计会误导考生的思维，但不能不说此题又是一道好题！因为如此之题在平时的教学中应该遇到很多类似的题，如《林中遇险记》中的“请结合全文，探究年轻人这一角色的作用”。</w:t>
      </w:r>
      <w:r>
        <w:br w:type="textWrapping"/>
      </w:r>
      <w:r>
        <w:t>16．请探究小说结尾的表达效果。（6分）</w:t>
      </w:r>
      <w:r>
        <w:br w:type="textWrapping"/>
      </w:r>
      <w:r>
        <w:t>【答案】</w:t>
      </w:r>
      <w:r>
        <w:br w:type="textWrapping"/>
      </w:r>
      <w:r>
        <w:t>①呼应开头，让小说形成完整的结构；</w:t>
      </w:r>
      <w:r>
        <w:br w:type="textWrapping"/>
      </w:r>
      <w:r>
        <w:t>②对冬日清晨的环境描写，让“我的朋友”的辞世带上感伤的色彩；</w:t>
      </w:r>
      <w:r>
        <w:br w:type="textWrapping"/>
      </w:r>
      <w:r>
        <w:t>③清冷的氛围与“我的朋友”欢快的话语形成反差，增添小说的张力；</w:t>
      </w:r>
      <w:r>
        <w:br w:type="textWrapping"/>
      </w:r>
      <w:r>
        <w:t>④叙述语言克制，蕴含着强烈的情感。</w:t>
      </w:r>
      <w:r>
        <w:br w:type="textWrapping"/>
      </w:r>
      <w:r>
        <w:t>【解析】</w:t>
      </w:r>
      <w:r>
        <w:br w:type="textWrapping"/>
      </w:r>
      <w:r>
        <w:t>结尾有两层表达，一是对“又一个十一月的早晨”的描写，二是对“我的朋友”临终时的表现进行叙述，其中有动作，有语言，有细节。</w:t>
      </w:r>
      <w:r>
        <w:br w:type="textWrapping"/>
      </w:r>
      <w:r>
        <w:t>对早晨的描写，呈现冬天早晨的清冷，属于哀景；对“我的朋友”的叙述，动作表明“我的朋友”行将辞世，大声的语言这一细节表明“我的朋友”在临终时依然对生活持有着强烈的热爱之情，并不因自我行将离世而放弃对生活的渴望。</w:t>
      </w:r>
      <w:r>
        <w:br w:type="textWrapping"/>
      </w:r>
      <w:r>
        <w:t>【评点】</w:t>
      </w:r>
      <w:r>
        <w:br w:type="textWrapping"/>
      </w:r>
      <w:r>
        <w:t>此题命制得相当好，结尾处往往言尽而意无穷，这是文章的魅力，也是体现读者的悟性之所在。但答案的设置总觉奇怪，有如诗鉴的第二题，“结构上的作用”算不算表达效果，这个真需要专家们给予负责任的界定。通常的理解，“表达效果”是立足于其本身的好处，比如小说中是通过富于表现力的语句来表现人物和主题的作用，这就是效果，并不涉及行文结构方面。</w:t>
      </w:r>
      <w:r>
        <w:br w:type="textWrapping"/>
      </w:r>
      <w:r>
        <w:t>另外，这个答案涉及好多专业术语，如“张力”“克制”，这个真要考生的命，如何答得出？其实答案完全可以这样设置：</w:t>
      </w:r>
      <w:r>
        <w:br w:type="textWrapping"/>
      </w:r>
      <w:r>
        <w:t>①描写冬日早晨清冷的环境，渲染“我的朋友”行将辞世时的清冷氛围，或营造感伤色彩；</w:t>
      </w:r>
      <w:r>
        <w:br w:type="textWrapping"/>
      </w:r>
      <w:r>
        <w:t>②清冷的氛围与“我的朋友”的话语形成对比，反衬“我的朋友”对生活的强烈热爱或对生活依然充满渴望；</w:t>
      </w:r>
      <w:r>
        <w:br w:type="textWrapping"/>
      </w:r>
      <w:r>
        <w:t>③深化文章主题（因为“我的朋友”行将死去，还有这样的表现），表达人无论处在什么样的境地，都要对生活充满热爱之情这一主题。</w:t>
      </w:r>
      <w:r>
        <w:br w:type="textWrapping"/>
      </w:r>
      <w:r>
        <w:t>这么设置，是不是更好些！</w:t>
      </w:r>
      <w:r>
        <w:br w:type="textWrapping"/>
      </w:r>
      <w:r>
        <w:t>【总评】</w:t>
      </w:r>
      <w:r>
        <w:br w:type="textWrapping"/>
      </w:r>
      <w:r>
        <w:t>所选小说通俗易懂，不存在阅读的障碍；所设置的问题和答案个人认为有点小瑕疵之外，都是相当好的题目，是平时训练常遇之类题。从这两点上可见江苏高考命题人的大气与呼唤学生对语文的方向感和热情之思想，让学生不在语文上迷失和琢磨不透，也让教师们“教而有用”“教有所成”！</w:t>
      </w:r>
      <w:r>
        <w:br w:type="textWrapping"/>
      </w:r>
      <w:r>
        <w:t>所以，举双手为今年的江苏命题人鼓掌！</w:t>
      </w:r>
      <w:r>
        <w:br w:type="textWrapping"/>
      </w:r>
    </w:p>
    <w:p>
      <w:r>
        <w:t>六、现代文阅读（二）（18分）</w:t>
      </w:r>
    </w:p>
    <w:p/>
    <w:p>
      <w:r>
        <w:t>阅读下面的作品，完成17～19题。</w:t>
      </w:r>
      <w:r>
        <w:br w:type="textWrapping"/>
      </w:r>
      <w:r>
        <w:t>从脸谱说起</w:t>
      </w:r>
      <w:r>
        <w:br w:type="textWrapping"/>
      </w:r>
      <w:r>
        <w:t>叶秀山</w:t>
      </w:r>
      <w:r>
        <w:br w:type="textWrapping"/>
      </w:r>
      <w:r>
        <w:t>脸谱在京剧艺术中不可或缺，实在是我国艺术家对世界艺术作出的特殊贡献。不过，以前也常听批评家在贬义上使用这个词，说人物没有个性，有公式化、概念化的毛病，则斥之曰“脸谱化”。</w:t>
      </w:r>
      <w:r>
        <w:br w:type="textWrapping"/>
      </w:r>
      <w:r>
        <w:t>其实，脸谱与概念、公式是完全不同的。概念、公式是抽象的，但脸谱却不能归结为抽象。我想，批评脸谱公式化、概念化的，其中有一点未曾深察的是在那个“谱”字上。</w:t>
      </w:r>
      <w:r>
        <w:br w:type="textWrapping"/>
      </w:r>
      <w:r>
        <w:t>“谱”有标准、准则的意思。我们常说某人说话、行事“没谱”，是言其做事说话不遵守一定的规则，无法沟通、交流，也无法理解。“谱”是要大家都能遵守的，没有规矩，不成方圆。“谱”还有谱系的意思。谱系是历史性的，是一种传统。历史不同，传统不同，谱系也就不同，于是有各种不同的家法、流派。京剧的脸谱，也有不同的家法，同样是曹操的脸，勾画上也是大同中有小异。此外，凡称“谱”的，都是有待去实现的。“谱”自身是实践的“本”，好像是个具有普遍意义的设计方案。光有个脸谱不能成为“活曹操”“活包公”，要成“活某某”，还看演员如何去演。</w:t>
      </w:r>
      <w:r>
        <w:br w:type="textWrapping"/>
      </w:r>
      <w:r>
        <w:t>现在书店里有许许多多菜谱，分属各种不同的菜系：四川的，淮扬的，上海的，广州的……</w:t>
      </w:r>
    </w:p>
    <w:p>
      <w:r>
        <w:t>但菜谱不是菜，不能吃。菜谱给人一个规范，有的很详细，看起来也很死板，如加盐多少，文火炖半个小时等等。这个指标，对于普通家庭主妇而言，是帮助她做出中等水平的菜来，不至于不堪入口。但厨艺上乘，在于把握火候。火候，是一个综合性的分寸，不是“30分钟”“35分零5秒”那样死板的，到时一定起锅。“火”曰“候”，乃是一种征候，是靠操作者的经验体会感觉出来的。把握火候不是理论性的，而是实践性的，因而不仅仅是实用性的，而且是艺术性的。就实用性而言，做出来的菜，有个中等水平，能吃就行；但就艺术性而言，火候是必须掌握的。舞台艺术中也有火候，是把各种“谱”——包括曲谱、身段、脸谱……都艺术地“兑现”出来，是要艺术家把这些“谱”用活了，塑造出活生生的人物形象来。</w:t>
      </w:r>
      <w:r>
        <w:br w:type="textWrapping"/>
      </w:r>
      <w:r>
        <w:t>像厨艺一样，舞台上也有中等水平的演员，他们按部就班地把各种“谱”“做”出来，就算是完成任务，刻苦地也会用相当的功夫，就是缺少一点灵气。像灵气、气韵等并不是能“谱”出来的，而是艺术家的一种创造。然而，就道理来说，各种“谱”，并不是要限制人的创造，而只是要使人创造得更好。做不好菜不能怪菜谱，演不好戏不能怪各种程式，人物没有个性也不能怪脸谱。再往深里说。各种“谱”不但不企图限制艺术家的天才，而且还可以防止天才的流产。“谱”规范着那不易规范的天才，使其不仅有天才，而且有成就。</w:t>
      </w:r>
      <w:r>
        <w:br w:type="textWrapping"/>
      </w:r>
      <w:r>
        <w:t>记得十几年前奚啸伯先生对我们说，舞台艺术要做到“有规律的自由”，他的体会是很深刻的。</w:t>
      </w:r>
      <w:r>
        <w:br w:type="textWrapping"/>
      </w:r>
      <w:r>
        <w:t>（选自《叶修山文集》，有删改）</w:t>
      </w:r>
      <w:r>
        <w:br w:type="textWrapping"/>
      </w:r>
      <w:r>
        <w:t>17．文中“谱”的含义有哪些？（6分）</w:t>
      </w:r>
      <w:r>
        <w:br w:type="textWrapping"/>
      </w:r>
      <w:r>
        <w:t>【答案】</w:t>
      </w:r>
      <w:r>
        <w:br w:type="textWrapping"/>
      </w:r>
      <w:r>
        <w:t>标准、规则；谱系；有待实践的“本”。</w:t>
      </w:r>
      <w:r>
        <w:br w:type="textWrapping"/>
      </w:r>
      <w:r>
        <w:t>【解析】</w:t>
      </w:r>
      <w:r>
        <w:br w:type="textWrapping"/>
      </w:r>
      <w:r>
        <w:t>这个题的答案全在第三段中：“‘谱’有标准、准则的意思……‘谱’还有谱系的意思……此外，凡称‘谱’的，都是有待去实现的。‘谱’自身是实践的‘本’……”</w:t>
      </w:r>
      <w:r>
        <w:br w:type="textWrapping"/>
      </w:r>
      <w:r>
        <w:t>“还有……的意思”不就是含义吗？</w:t>
      </w:r>
      <w:r>
        <w:br w:type="textWrapping"/>
      </w:r>
      <w:r>
        <w:t>【评点】</w:t>
      </w:r>
      <w:r>
        <w:br w:type="textWrapping"/>
      </w:r>
      <w:r>
        <w:t>此题太过简单，秒题，送分题，是小学生做的题。</w:t>
      </w:r>
      <w:r>
        <w:br w:type="textWrapping"/>
      </w:r>
      <w:r>
        <w:t>18．请简要归纳文章第四段的论述层次。（6分）</w:t>
      </w:r>
      <w:r>
        <w:br w:type="textWrapping"/>
      </w:r>
      <w:r>
        <w:t>【答案】</w:t>
      </w:r>
      <w:r>
        <w:br w:type="textWrapping"/>
      </w:r>
      <w:r>
        <w:t>首先，指出菜谱对做菜的规范意义；</w:t>
      </w:r>
      <w:r>
        <w:br w:type="textWrapping"/>
      </w:r>
      <w:r>
        <w:t>其次，阐述厨艺上乘须把握火候；</w:t>
      </w:r>
      <w:r>
        <w:br w:type="textWrapping"/>
      </w:r>
      <w:r>
        <w:t>最后，指出舞台艺术的火候在于把“谱”用活。</w:t>
      </w:r>
      <w:r>
        <w:br w:type="textWrapping"/>
      </w:r>
      <w:r>
        <w:t>【解析】</w:t>
      </w:r>
      <w:r>
        <w:br w:type="textWrapping"/>
      </w:r>
      <w:r>
        <w:t>先要找出层次：</w:t>
      </w:r>
      <w:r>
        <w:br w:type="textWrapping"/>
      </w:r>
      <w:r>
        <w:t>“现在书店里有许许多多菜谱……但菜谱不是菜，不能吃。菜谱给人一个规范，有的很详细，……不至于不堪入口。||但厨艺上乘，在于把握火候。……而且是艺术性的。||就实用性而言，做出来的菜，有个中等水平，能吃就行；但就艺术性而言，火候是必须掌握的。舞台艺术中也有火候，是把各种‘谱’都艺术地‘兑现’出来，是要艺术家把这些‘谱’用活了，塑造出活生生的人物形象来。”</w:t>
      </w:r>
      <w:r>
        <w:br w:type="textWrapping"/>
      </w:r>
      <w:r>
        <w:t>第一层抓住关键句“菜谱给人一个规范”；第二层抓住关键句“厨艺上乘，在于把握火候”；第三层抓住关键句“舞台艺术也有火候，是要艺术家把这些‘谱’用活了”。</w:t>
      </w:r>
      <w:r>
        <w:br w:type="textWrapping"/>
      </w:r>
      <w:r>
        <w:t>须注意的是，此段先说菜谱，而后说舞台艺术，相当于比兴手法，所以层次必须先分明；其次，要明确分别是针对什么而言的。</w:t>
      </w:r>
      <w:r>
        <w:br w:type="textWrapping"/>
      </w:r>
      <w:r>
        <w:t>【评点】</w:t>
      </w:r>
      <w:r>
        <w:br w:type="textWrapping"/>
      </w:r>
      <w:r>
        <w:t>此题也是类题，多年高考都有涉及。此题是针对段落命题，而不是对全文命题，给考生分析解答节省了大量的时间。而且，题目并不难，只要抓住关键句，应该能拿满分。</w:t>
      </w:r>
      <w:r>
        <w:br w:type="textWrapping"/>
      </w:r>
      <w:r>
        <w:t>19．请结合文章，阐释最后一段中“有规律的自由”的内涵。（6分）</w:t>
      </w:r>
      <w:r>
        <w:br w:type="textWrapping"/>
      </w:r>
      <w:r>
        <w:t>【答案】</w:t>
      </w:r>
      <w:r>
        <w:br w:type="textWrapping"/>
      </w:r>
      <w:r>
        <w:t>舞台艺术既要尊重历史传统，遵循规则，继承家法，依据曲谱、身段、脸谱来表演；还要积累经验，把握火候，挥洒灵气，创造出活生生的人物形象。</w:t>
      </w:r>
      <w:r>
        <w:br w:type="textWrapping"/>
      </w:r>
      <w:r>
        <w:t>【解析】</w:t>
      </w:r>
      <w:r>
        <w:br w:type="textWrapping"/>
      </w:r>
      <w:r>
        <w:t>首先要认真审题。“有规律的自由”应分为两个层面：一是“有规律”，二是“规律中的自由”。在文中找出对“有规律”“规律中的自由”进行陈述的语句即可。这个不难，只是找到位找全较难。</w:t>
      </w:r>
      <w:r>
        <w:br w:type="textWrapping"/>
      </w:r>
      <w:r>
        <w:t>【评点】</w:t>
      </w:r>
      <w:r>
        <w:br w:type="textWrapping"/>
      </w:r>
      <w:r>
        <w:t>此题重在审题，答案即可显现。即使找不全，失去两分又如何？毕竟前面两题已经送你大礼了！</w:t>
      </w:r>
      <w:r>
        <w:br w:type="textWrapping"/>
      </w:r>
      <w:r>
        <w:t>【总评】</w:t>
      </w:r>
      <w:r>
        <w:br w:type="textWrapping"/>
      </w:r>
      <w:r>
        <w:t>此文选得好，题命制得好，不设障，不为难，真是大气！</w:t>
      </w:r>
      <w:r>
        <w:br w:type="textWrapping"/>
      </w:r>
    </w:p>
    <w:p>
      <w:r>
        <w:t>七、作文（70分）</w:t>
      </w:r>
    </w:p>
    <w:p/>
    <w:p>
      <w:r>
        <w:t>20．根据以下材料，选取角度，自拟题目，写一篇不少于800字的文章；文体不限，诗歌除外。</w:t>
      </w:r>
      <w:r>
        <w:br w:type="textWrapping"/>
      </w:r>
      <w:r>
        <w:t>生活中离不开车。车，种类繁多，形态各异。车来车往，见证着时代的发展，承载了世间的真情；车来车往，折射出观念的变迁，蕴含着人生的哲理。</w:t>
      </w:r>
      <w:r>
        <w:br w:type="textWrapping"/>
      </w:r>
      <w:r>
        <w:t>【解析】</w:t>
      </w:r>
      <w:r>
        <w:br w:type="textWrapping"/>
      </w:r>
      <w:r>
        <w:t>此材料，不存在审题难度，只要与“车”有关，按照所言的四个方面，都可以写，由实的“车”往虚处写，算是好文。</w:t>
      </w:r>
      <w:r>
        <w:br w:type="textWrapping"/>
      </w:r>
      <w:r>
        <w:t>可从三个方面去立意：</w:t>
      </w:r>
      <w:r>
        <w:br w:type="textWrapping"/>
      </w:r>
      <w:r>
        <w:t>一、从类型上看，此材料是话题类材料，通过“车”（或“车的变化”）来写你对生活的认识，对世相的理解；</w:t>
      </w:r>
      <w:r>
        <w:br w:type="textWrapping"/>
      </w:r>
      <w:r>
        <w:t>二、从构思上看，利用“车”在行文中的作用写出好文；</w:t>
      </w:r>
      <w:r>
        <w:br w:type="textWrapping"/>
      </w:r>
      <w:r>
        <w:t>三、从主题上看，如果能够将生活中的情感等放置在“车”上去写即可。</w:t>
      </w:r>
      <w:r>
        <w:br w:type="textWrapping"/>
      </w:r>
      <w:r>
        <w:t>但觉得应将材料中的“见证”换成“体现”较好。</w:t>
      </w:r>
      <w:r>
        <w:br w:type="textWrapping"/>
      </w:r>
    </w:p>
    <w:p>
      <w:r>
        <w:t>【作文展】</w:t>
      </w:r>
    </w:p>
    <w:p>
      <w:r>
        <w:rPr>
          <w:rFonts w:hint="eastAsia"/>
          <w:b/>
          <w:bCs/>
        </w:rPr>
        <w:br w:type="textWrapping"/>
      </w:r>
    </w:p>
    <w:p>
      <w:r>
        <w:rPr>
          <w:rFonts w:hint="eastAsia"/>
          <w:b/>
          <w:bCs/>
        </w:rPr>
        <w:t>活在当下</w:t>
      </w:r>
    </w:p>
    <w:p/>
    <w:p>
      <w:r>
        <w:rPr>
          <w:rFonts w:hint="eastAsia"/>
        </w:rPr>
        <w:t>江苏省梁丰高级中学高一（14）班 陈雨航</w:t>
      </w:r>
    </w:p>
    <w:p/>
    <w:p>
      <w:r>
        <w:rPr>
          <w:rFonts w:hint="eastAsia"/>
        </w:rPr>
        <w:t>就在那一瞬间，我不知道我们经历了怎样的过程，仿佛就在一闭一睁之间，生命便上演了一次轮回，我从瞬间的无知觉中重回到阳光灿烂的天地间，感受着仍然存在的生命，这是我、我们的幸运，我、我们庆幸！</w:t>
      </w:r>
    </w:p>
    <w:p/>
    <w:p>
      <w:r>
        <w:rPr>
          <w:rFonts w:hint="eastAsia"/>
        </w:rPr>
        <w:t>但在这一瞬间，是怎样地惊竦呀！</w:t>
      </w:r>
    </w:p>
    <w:p/>
    <w:p>
      <w:r>
        <w:rPr>
          <w:rFonts w:hint="eastAsia"/>
        </w:rPr>
        <w:t>有飞落后方十多米远的碎玻乱璃作证，有被挤压柔变的后备箱作证，有拱起弹跳的引擎盖作证，有哧哧作响冒着白烟的发动机作证，有我后脑勺和前额剧烈的疼痛作证，有外婆鼻孔流出的红血作证……我在脑海里努力还原这一过程，那后挡风玻璃是沿着怎样的弧线以多大的速度飞出去撞碎在地面，车子被冲撞出去是以什么样的姿势忍着怎样的巨痛，我的头是怎样地后仰砸在后台上而又怎样地前倾砸在前椅背上……这些都是一瞬间的事，生命交给了车祸，也应是一瞬间的事，我想！</w:t>
      </w:r>
    </w:p>
    <w:p/>
    <w:p>
      <w:r>
        <w:rPr>
          <w:rFonts w:hint="eastAsia"/>
        </w:rPr>
        <w:t>这一瞬间只是“砰“的一声巨响，而后便恢复了平静，死一般的寂，仿佛什么都死了，留下的是一片零乱，一片寂寥，也不知疼痛，没有一丝的挣扎，也没有丁点儿的意识：这或许就是生命结束的滋味吧！</w:t>
      </w:r>
    </w:p>
    <w:p/>
    <w:p>
      <w:r>
        <w:rPr>
          <w:rFonts w:hint="eastAsia"/>
        </w:rPr>
        <w:t>就这样地结束了吗？我不甘，因为我还小，还没有经历人世，还没有食尽人间的烟火……</w:t>
      </w:r>
    </w:p>
    <w:p/>
    <w:p>
      <w:r>
        <w:rPr>
          <w:rFonts w:hint="eastAsia"/>
        </w:rPr>
        <w:t>突然听见外面一声大叫打破一片死寂：“赶紧出来！车子冒烟了，小心车燃了！”</w:t>
      </w:r>
    </w:p>
    <w:p/>
    <w:p>
      <w:r>
        <w:rPr>
          <w:rFonts w:hint="eastAsia"/>
        </w:rPr>
        <w:t>惊醒的我下意识地摸摸自己，发现自己还在，又去拉拉外婆，外婆“啊——呀——”一声……窗外，人们探出头来，目瞪口呆，惊慌失措。爸爸从前面突然转过头来，看着我们，满眼惊惧，带着焦急与紧张还有恐慌地喊道：“没事吧，快下车！快下车！”而后踹开车门，跳下车，把我第一个拉出车外。</w:t>
      </w:r>
    </w:p>
    <w:p/>
    <w:p>
      <w:r>
        <w:rPr>
          <w:rFonts w:hint="eastAsia"/>
        </w:rPr>
        <w:t>脚一落在地上，我才真正醒悟，原来，我还活着，我们都还活着。活着的证据便是我能在地上任意地走动，能够感受到大地的柔软与阳光的味道；能和外公外婆、爸爸妈妈自由地言说相互地抚慰，能够感受到亲情的体温与生命的脉动。虽然我伤口后来剧痛，那也是生命存在的滋味呀。</w:t>
      </w:r>
    </w:p>
    <w:p/>
    <w:p>
      <w:r>
        <w:rPr>
          <w:rFonts w:hint="eastAsia"/>
        </w:rPr>
        <w:t>活着便是值得庆幸的事，尤其从死亡线上活过来的人，还有什么得与失可以计较的呢？这也许就是活着的另一番滋味吧！</w:t>
      </w:r>
    </w:p>
    <w:p/>
    <w:p>
      <w:r>
        <w:rPr>
          <w:rFonts w:hint="eastAsia"/>
        </w:rPr>
        <w:t>接受过生与死的考验，体会过生与死的滋味，还有什么理由不倍加珍惜现下的生活呢？史铁生说过：死是一件不必急于求成的事，死是一个必然会降临的节日。既然如此，我们就应该好好地活在当下，把每一个日子当作特殊日子来过，过得火红而无悔！</w:t>
      </w:r>
    </w:p>
    <w:p/>
    <w:p>
      <w:r>
        <w:rPr>
          <w:rFonts w:hint="eastAsia"/>
        </w:rPr>
        <w:t>这样想着，我便拾起高速路上的碎屑滥片，想拼凑起一辆完好无损的车！</w:t>
      </w:r>
    </w:p>
    <w:p/>
    <w:p/>
    <w:p>
      <w:r>
        <w:rPr>
          <w:rFonts w:hint="eastAsia"/>
          <w:b/>
          <w:bCs/>
        </w:rPr>
        <w:t>风</w:t>
      </w:r>
    </w:p>
    <w:p>
      <w:r>
        <w:rPr>
          <w:rFonts w:hint="eastAsia"/>
        </w:rPr>
        <w:t>江苏省梁丰高级中学高三（5）班 宋琳琳</w:t>
      </w:r>
    </w:p>
    <w:p/>
    <w:p>
      <w:r>
        <w:rPr>
          <w:rFonts w:hint="eastAsia"/>
        </w:rPr>
        <w:t>风，从那里吹来，很近且暖。拥挤的公交车象吃撑了的大胖子，摇摇晃晃地在马路上踱着。坐在后排的我一边抱怨着车厢里难闻的汗臭，一边使劲地推开紧闭的窗户。公车到了江南宾馆站台，一个急刹车使大家随着惯性向前倾倒。车厢里不耐烦的乘客大概都盼着多点人下车，好给自己腾出个落脚的位置。一个，两个——才下去了两个！我也仰着脖子使劲往门口瞅着。这时，一个老头儿提着几大包类似蔬菜苗的东西使劲地挤上车来，操着浓重的本地口音说道：“哎！偶拿物什放这里厢，恁勿要垒坏特了哉！”（方言：我的东西放这儿，别给我踩坏了啊！）大家都爱理不理，各自把脸转向一边。车厢里的空气似乎有些凝重，我把头稍稍探出了窗口——还是外面的空气好，依然很暖。“喂，老头儿，带那么多东西还要挤公交，你得买两个人的票！”售票员朝背靠车门站着的老人大声说道。随着声音我又仰起脖子使劲地向门口瞅着，只见老人露出了诧异的表情，掏遍了所有的口袋，也才七元。“小细娘，差不多哉！只三包物什，七块洋钿，好哉！”（小姐，差不多了吧！只三包东西，就七块，好吧！）老头儿央求着，还轻轻地拽了拽售票员的衣袖。“不行，要么给十元，要么两包你提着，一包放那儿！”售票员把胳膊一甩。老头儿只好递过七元钱，拿了票，无奈地弯下腰，吃力地提起两个包。又到站了，这次非但没有乘客下车，却又挤进来两个。老头儿着实忙坏了，一边让他们上车，一边顾着两包苗，累得满头大汗。为了让两个人能站稳，他把包的空间让给了他们，站在车门后的角落里，托着包，像一个撑架。我下意识地想让他过来坐到我的座位上来，可如果让他经过这一段挤得密不透风的距离，他又要花费多大的气力？还有售票员的那一双眼！车厢里更加闷热，透过窗户吹进来的风似乎经过了漫长的旅程才给我带来了一丝的凉意，甚或根本就没有风。车厢里越来越挤，大家仿佛对带着那么多东西的老头更是厌恶。“那个谁，这包东西你也拿着！没看见人多啊，才七块钱，乘这么久算是不错了，快点！”售票员对老头儿叫着。</w:t>
      </w:r>
    </w:p>
    <w:p>
      <w:r>
        <w:t>看看四周异样的眼光，老头儿无奈地拽起那包苗，也试图托起来，可包怎么也不听使唤，包里的苗开始散落出来，落在乘客的身上、脚下，……</w:t>
      </w:r>
    </w:p>
    <w:p/>
    <w:p>
      <w:r>
        <w:t>车厢像蒸笼一样，蒸得透不过气来。我满头大汗，淋漓不止。此时的我，多么希望有一股强劲的风吹进来，吹到每一位乘客和售票员的身上，更吹到那个被人群淹没的老头儿身上，为他驱走重压！</w:t>
      </w:r>
    </w:p>
    <w:p/>
    <w:p>
      <w:r>
        <w:t>终点站到了，大家又拥挤着下车。</w:t>
      </w:r>
    </w:p>
    <w:p/>
    <w:p>
      <w:r>
        <w:t>老头儿等大家都下完了车，又上到车上来在售票员的监督下捡扫他散落的苗……</w:t>
      </w:r>
    </w:p>
    <w:p/>
    <w:p>
      <w:r>
        <w:t>黑暗跟着时间的足迹漫过了我的脚背。我站在站台上，望着老头儿渐渐消逝的蹒跚背影，心里却感到异常的孤独。</w:t>
      </w:r>
    </w:p>
    <w:p/>
    <w:p>
      <w:r>
        <w:t>风不知躲到什么地方去了，依然闷得很。我得赶紧回家，不然天完全黑下来，我会怕！</w:t>
      </w:r>
    </w:p>
    <w:p/>
    <w:p>
      <w:r>
        <w:t>一转身，却听见售票员大声嚷道：“哼！脏死了，臭老头儿！”</w:t>
      </w:r>
    </w:p>
    <w:p/>
    <w:p/>
    <w:p>
      <w:r>
        <w:rPr>
          <w:rFonts w:hint="eastAsia"/>
          <w:b/>
          <w:bCs/>
        </w:rPr>
        <w:t>自行车后座上的婚礼</w:t>
      </w:r>
    </w:p>
    <w:p/>
    <w:p>
      <w:r>
        <w:rPr>
          <w:rFonts w:hint="eastAsia"/>
        </w:rPr>
        <w:t>三叔从老家来省城帮儿子筹备国庆节举行的婚礼，看着儿子为找不到加长林肯或凯迪拉克作婚车而唉声叹气，他一次次欲言又止。这一晚，皓月当空，父子对饮。</w:t>
      </w:r>
    </w:p>
    <w:p/>
    <w:p>
      <w:r>
        <w:rPr>
          <w:rFonts w:hint="eastAsia"/>
        </w:rPr>
        <w:t>1981年，鲁南山区，大豆高粱在田野里飘香。三叔的爹，我的爷爷忙着张罗第三个儿子的婚事。那时候，爷爷当了村主任，最后一个儿子的婚礼当然要办得风风光光。这天一擦黑儿，爷爷就提着两瓶兰陵大曲，揣着两盒孔府烟跑了十多里的山路，摸到前进村村主任何大把式家里。前进村原来叫水洼洼庄，改革开放后靠养鱼致了富，改名前进村，去年买了台手扶拖拉机，更是闻名方圆几十里。爷爷刚开口，就被对方堵了回来。国庆节日子旺，拖拉机早被乡长的公子结婚定下了。“要不，你把它推走？”何大把式指着墙根的一辆独轮车说，“咱也就配这档次。” 爷爷脸一红，二话没说，拎起桌上的两瓶酒抬腿就走。</w:t>
      </w:r>
    </w:p>
    <w:p/>
    <w:p>
      <w:r>
        <w:rPr>
          <w:rFonts w:hint="eastAsia"/>
        </w:rPr>
        <w:t>爷爷到家时，两瓶酒只剩下半瓶。老人家把三儿子招呼过来父子对饮，那晚，皓月当空。</w:t>
      </w:r>
    </w:p>
    <w:p/>
    <w:p>
      <w:r>
        <w:rPr>
          <w:rFonts w:hint="eastAsia"/>
        </w:rPr>
        <w:t>1953年秋天，爷爷娶奶奶的时候，换了身干净衣服空着手就进了岳母家的门，回来时，他手里就多了新媳妇的一只手。三十多里山路，奶奶的小脚实在走不动了，爷爷就向路边收庄稼的老乡借了辆独轮车，一边是黄澄澄的玉米，一边是腮上红扑扑的奶奶。车子“吱呀吱呀”唱了一路，像是最浪漫的婚礼进行曲，引着他们踏上了幸福生活之旅。</w:t>
      </w:r>
    </w:p>
    <w:p/>
    <w:p>
      <w:r>
        <w:rPr>
          <w:rFonts w:hint="eastAsia"/>
        </w:rPr>
        <w:t>爷爷说这些时，一脸的甜蜜，听得三叔眼里潮潮的。</w:t>
      </w:r>
    </w:p>
    <w:p/>
    <w:p>
      <w:r>
        <w:rPr>
          <w:rFonts w:hint="eastAsia"/>
        </w:rPr>
        <w:t>第二天的正午时分，爷爷满身大汗进了家门。院子里多了一辆崭新的大金鹿自行车。那时候，大金鹿还是个稀罕东西，不亚于今天谁家买了辆小轿车。全村人都羡慕得不行，就连母亲、二婶也看得眼睛放光，据说回家后闹了好几天。</w:t>
      </w:r>
    </w:p>
    <w:p/>
    <w:p>
      <w:r>
        <w:rPr>
          <w:rFonts w:hint="eastAsia"/>
        </w:rPr>
        <w:t>眼看婚期将近，三叔抓紧时间练车。于是，早晨下地前或者傍晚回家后，村里人就看见三叔在村西的麦场里卖力地演练——对他来说，将要驮回的岂止是新媳妇，更是自己一辈子的幸福啊！</w:t>
      </w:r>
    </w:p>
    <w:p/>
    <w:p>
      <w:r>
        <w:rPr>
          <w:rFonts w:hint="eastAsia"/>
        </w:rPr>
        <w:t>有了这辆自行车，就好像一桌酒席上有了鲍鱼，一家人顿时多了底气；有了这辆自行车，就好似一场演出来了名角儿，全村的人们都盼着好戏开演。</w:t>
      </w:r>
    </w:p>
    <w:p/>
    <w:p>
      <w:r>
        <w:rPr>
          <w:rFonts w:hint="eastAsia"/>
        </w:rPr>
        <w:t>万众瞩目的日子终于来了。大金鹿前把上的大红花与三叔年轻的笑脸相映生辉。</w:t>
      </w:r>
    </w:p>
    <w:p/>
    <w:p>
      <w:r>
        <w:rPr>
          <w:rFonts w:hint="eastAsia"/>
        </w:rPr>
        <w:t>三叔潇洒地跨上自行车，昂首挺胸上了路。身后是一支吹吹打打的迎亲队伍。三叔第一次看到属于自己的新媳妇——他们是媒妁之言，这之前，两人只在邻村的露天电影场见过一面，却从来没有说过话。</w:t>
      </w:r>
    </w:p>
    <w:p/>
    <w:p>
      <w:r>
        <w:rPr>
          <w:rFonts w:hint="eastAsia"/>
        </w:rPr>
        <w:t>三婶在村里小姐妹们羡慕的目光中坐上三叔的自行车后座，一时间，唢呐叫得欢。在我们鲁南老家，新郎接新娘有很多规矩，其中一条就是：新娘不说话，新郎不回头。人逢喜事精神爽，秋风得意车轮急，三叔脚底生风，很快就把送亲的队伍甩在后边，三婶也不能说话。</w:t>
      </w:r>
    </w:p>
    <w:p/>
    <w:p>
      <w:r>
        <w:rPr>
          <w:rFonts w:hint="eastAsia"/>
        </w:rPr>
        <w:t>三婶娘家到三叔家的路上有一段上坡路，三婶心疼累得满头大汗的三叔，就跳下了自行车，帮忙推了一把。上了坡，三叔不能回头看，根本不知道三婶下了车，也不知道她还没坐上来，就骑着空车走了。直到进了村，才发现坏了，在众人的哄笑声中掉头回去找新媳妇。</w:t>
      </w:r>
    </w:p>
    <w:p/>
    <w:p>
      <w:r>
        <w:rPr>
          <w:rFonts w:hint="eastAsia"/>
        </w:rPr>
        <w:t>新媳妇根本没有回娘家——她哪里丢得起这个人哪！大家找来找去，终于在那段上坡路边还没收割的玉米地里找到了正生闷气的三婶。</w:t>
      </w:r>
    </w:p>
    <w:p/>
    <w:p>
      <w:r>
        <w:rPr>
          <w:rFonts w:hint="eastAsia"/>
        </w:rPr>
        <w:t>当然，婚礼照常举行，乡亲们喜酒照喝，只不过留下了一段有趣的佳话。</w:t>
      </w:r>
    </w:p>
    <w:p/>
    <w:p>
      <w:r>
        <w:rPr>
          <w:rFonts w:hint="eastAsia"/>
        </w:rPr>
        <w:t>三叔说这些时，一脸的幸福，听得儿子心里酸酸的。</w:t>
      </w:r>
    </w:p>
    <w:p/>
    <w:p>
      <w:r>
        <w:rPr>
          <w:rFonts w:hint="eastAsia"/>
        </w:rPr>
        <w:t>三叔的儿子把父母的故事说给未婚妻听，她听得泪光闪烁，一脸的神往。恰好他们看到报纸上登着一家婚庆公司推出了自行车婚礼的消息。两人眼前一亮，手牵手走进那家婚庆公司，就像父辈一样，他们打算在这座城市里，举行一个万众瞩目的自行车后座上的婚礼。</w:t>
      </w:r>
    </w:p>
    <w:p/>
    <w:p>
      <w:r>
        <w:rPr>
          <w:rFonts w:hint="eastAsia"/>
        </w:rPr>
        <w:t>在那个物质匮乏的年代里，独轮车、自行车上的婚礼带给我们的幸福感，是林肯、凯迪拉克带不来的。</w:t>
      </w:r>
    </w:p>
    <w:p/>
    <w:p>
      <w:pPr>
        <w:adjustRightInd w:val="0"/>
        <w:snapToGrid w:val="0"/>
        <w:spacing w:line="300" w:lineRule="auto"/>
      </w:pPr>
    </w:p>
    <w:p>
      <w:pPr>
        <w:rPr>
          <w:rFonts w:ascii="宋体" w:hAnsi="宋体"/>
          <w:szCs w:val="21"/>
        </w:rPr>
      </w:pPr>
    </w:p>
    <w:p>
      <w:pPr>
        <w:rPr>
          <w:szCs w:val="21"/>
        </w:rPr>
      </w:pPr>
    </w:p>
    <w:p>
      <w:pPr>
        <w:rPr>
          <w:szCs w:val="21"/>
        </w:rPr>
      </w:pPr>
    </w:p>
    <w:p>
      <w:pPr>
        <w:rPr>
          <w:szCs w:val="21"/>
        </w:rPr>
      </w:pPr>
    </w:p>
    <w:p>
      <w:pPr>
        <w:rPr>
          <w:szCs w:val="21"/>
        </w:rPr>
      </w:pPr>
    </w:p>
    <w:p>
      <w:pPr>
        <w:rPr>
          <w:color w:val="FFFFFF"/>
          <w:szCs w:val="21"/>
        </w:rPr>
      </w:pPr>
      <w:r>
        <w:rPr>
          <w:rFonts w:hint="eastAsia"/>
          <w:color w:val="FFFFFF"/>
          <w:szCs w:val="21"/>
        </w:rPr>
        <w:t>育星教育网　</w:t>
      </w:r>
      <w:r>
        <w:fldChar w:fldCharType="begin"/>
      </w:r>
      <w:r>
        <w:instrText xml:space="preserve"> HYPERLINK "http://www.ht88.com/" </w:instrText>
      </w:r>
      <w:r>
        <w:fldChar w:fldCharType="separate"/>
      </w:r>
      <w:r>
        <w:rPr>
          <w:rStyle w:val="12"/>
          <w:rFonts w:hint="eastAsia"/>
          <w:color w:val="FFFFFF"/>
          <w:szCs w:val="21"/>
        </w:rPr>
        <w:t>www.ht88.com</w:t>
      </w:r>
      <w:r>
        <w:rPr>
          <w:rStyle w:val="12"/>
          <w:rFonts w:hint="eastAsia"/>
          <w:color w:val="FFFFFF"/>
          <w:szCs w:val="21"/>
        </w:rPr>
        <w:fldChar w:fldCharType="end"/>
      </w:r>
      <w:r>
        <w:rPr>
          <w:rFonts w:hint="eastAsia"/>
          <w:color w:val="FFFFFF"/>
          <w:szCs w:val="21"/>
        </w:rPr>
        <w:t xml:space="preserve">  </w:t>
      </w:r>
    </w:p>
    <w:p>
      <w:pPr>
        <w:rPr>
          <w:szCs w:val="21"/>
        </w:rPr>
      </w:pPr>
    </w:p>
    <w:sectPr>
      <w:headerReference r:id="rId3" w:type="default"/>
      <w:footerReference r:id="rId4"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黑体简体">
    <w:altName w:val="黑体"/>
    <w:panose1 w:val="00000000000000000000"/>
    <w:charset w:val="86"/>
    <w:family w:val="script"/>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15</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2"/>
  </w:compat>
  <w:rsids>
    <w:rsidRoot w:val="00BD6F92"/>
    <w:rsid w:val="00065C57"/>
    <w:rsid w:val="00075A86"/>
    <w:rsid w:val="000C4EB2"/>
    <w:rsid w:val="000D538E"/>
    <w:rsid w:val="000E05DB"/>
    <w:rsid w:val="000F7CF8"/>
    <w:rsid w:val="00197649"/>
    <w:rsid w:val="001B63D1"/>
    <w:rsid w:val="001F78F8"/>
    <w:rsid w:val="00235355"/>
    <w:rsid w:val="002452E6"/>
    <w:rsid w:val="00282C96"/>
    <w:rsid w:val="002B1BB8"/>
    <w:rsid w:val="002E08A9"/>
    <w:rsid w:val="00313A0D"/>
    <w:rsid w:val="003403C0"/>
    <w:rsid w:val="003E2503"/>
    <w:rsid w:val="00405298"/>
    <w:rsid w:val="004266B4"/>
    <w:rsid w:val="00486E9B"/>
    <w:rsid w:val="0049489F"/>
    <w:rsid w:val="004A48BA"/>
    <w:rsid w:val="004C0436"/>
    <w:rsid w:val="004C64BD"/>
    <w:rsid w:val="004E3878"/>
    <w:rsid w:val="00522AC6"/>
    <w:rsid w:val="0056749D"/>
    <w:rsid w:val="00585D38"/>
    <w:rsid w:val="005D6F53"/>
    <w:rsid w:val="0060080C"/>
    <w:rsid w:val="00672C27"/>
    <w:rsid w:val="006D23D0"/>
    <w:rsid w:val="00740548"/>
    <w:rsid w:val="00744B08"/>
    <w:rsid w:val="00751333"/>
    <w:rsid w:val="00815B46"/>
    <w:rsid w:val="00816820"/>
    <w:rsid w:val="00843DE5"/>
    <w:rsid w:val="00861B9B"/>
    <w:rsid w:val="008E1F61"/>
    <w:rsid w:val="008E4A46"/>
    <w:rsid w:val="008E715C"/>
    <w:rsid w:val="008E78B8"/>
    <w:rsid w:val="00941E80"/>
    <w:rsid w:val="009536EE"/>
    <w:rsid w:val="009A1C68"/>
    <w:rsid w:val="009C7703"/>
    <w:rsid w:val="00A07528"/>
    <w:rsid w:val="00A601CD"/>
    <w:rsid w:val="00A70D43"/>
    <w:rsid w:val="00AA717F"/>
    <w:rsid w:val="00AC4552"/>
    <w:rsid w:val="00B079D6"/>
    <w:rsid w:val="00B233D6"/>
    <w:rsid w:val="00B50406"/>
    <w:rsid w:val="00B51991"/>
    <w:rsid w:val="00B5706E"/>
    <w:rsid w:val="00B62132"/>
    <w:rsid w:val="00BD6F92"/>
    <w:rsid w:val="00BD731F"/>
    <w:rsid w:val="00C27A44"/>
    <w:rsid w:val="00C31EC7"/>
    <w:rsid w:val="00C33AEC"/>
    <w:rsid w:val="00C95A8E"/>
    <w:rsid w:val="00CA442F"/>
    <w:rsid w:val="00CA60E8"/>
    <w:rsid w:val="00CC5324"/>
    <w:rsid w:val="00D02501"/>
    <w:rsid w:val="00D025E8"/>
    <w:rsid w:val="00D30CC7"/>
    <w:rsid w:val="00D52C0A"/>
    <w:rsid w:val="00D54A0D"/>
    <w:rsid w:val="00D9005F"/>
    <w:rsid w:val="00E2213A"/>
    <w:rsid w:val="00E620FF"/>
    <w:rsid w:val="00E7369A"/>
    <w:rsid w:val="00EE3EEF"/>
    <w:rsid w:val="00F01F9A"/>
    <w:rsid w:val="00F148BB"/>
    <w:rsid w:val="00F7085B"/>
    <w:rsid w:val="00FD1A02"/>
    <w:rsid w:val="23C54E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iPriority="99"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Plain Text"/>
    <w:basedOn w:val="1"/>
    <w:qFormat/>
    <w:uiPriority w:val="0"/>
    <w:rPr>
      <w:rFonts w:ascii="宋体" w:hAnsi="Courier New" w:cs="Courier New"/>
      <w:szCs w:val="21"/>
    </w:rPr>
  </w:style>
  <w:style w:type="paragraph" w:styleId="4">
    <w:name w:val="Date"/>
    <w:basedOn w:val="1"/>
    <w:next w:val="1"/>
    <w:link w:val="31"/>
    <w:unhideWhenUsed/>
    <w:uiPriority w:val="99"/>
    <w:pPr>
      <w:ind w:left="100" w:leftChars="2500"/>
    </w:pPr>
    <w:rPr>
      <w:rFonts w:ascii="Calibri" w:hAnsi="Calibri"/>
      <w:szCs w:val="22"/>
    </w:rPr>
  </w:style>
  <w:style w:type="paragraph" w:styleId="5">
    <w:name w:val="Body Text Indent 2"/>
    <w:basedOn w:val="1"/>
    <w:uiPriority w:val="0"/>
    <w:pPr>
      <w:ind w:firstLine="420" w:firstLineChars="200"/>
    </w:pPr>
  </w:style>
  <w:style w:type="paragraph" w:styleId="6">
    <w:name w:val="Balloon Text"/>
    <w:basedOn w:val="1"/>
    <w:link w:val="27"/>
    <w:unhideWhenUsed/>
    <w:uiPriority w:val="99"/>
    <w:rPr>
      <w:rFonts w:ascii="Calibri" w:hAnsi="Calibri"/>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26"/>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iPriority w:val="0"/>
    <w:pPr>
      <w:widowControl/>
      <w:spacing w:before="100" w:beforeAutospacing="1" w:after="100" w:afterAutospacing="1"/>
      <w:jc w:val="left"/>
    </w:pPr>
    <w:rPr>
      <w:rFonts w:ascii="宋体" w:hAnsi="宋体" w:cs="宋体"/>
      <w:kern w:val="0"/>
      <w:sz w:val="24"/>
    </w:rPr>
  </w:style>
  <w:style w:type="character" w:styleId="11">
    <w:name w:val="Strong"/>
    <w:qFormat/>
    <w:uiPriority w:val="0"/>
    <w:rPr>
      <w:b/>
      <w:bCs/>
    </w:rPr>
  </w:style>
  <w:style w:type="character" w:styleId="12">
    <w:name w:val="Hyperlink"/>
    <w:qFormat/>
    <w:uiPriority w:val="99"/>
    <w:rPr>
      <w:color w:val="0000FF"/>
      <w:u w:val="single"/>
    </w:rPr>
  </w:style>
  <w:style w:type="table" w:styleId="14">
    <w:name w:val="Table Grid"/>
    <w:basedOn w:val="1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页脚 Char"/>
    <w:link w:val="7"/>
    <w:qFormat/>
    <w:uiPriority w:val="99"/>
    <w:rPr>
      <w:kern w:val="2"/>
      <w:sz w:val="18"/>
      <w:szCs w:val="18"/>
    </w:rPr>
  </w:style>
  <w:style w:type="character" w:customStyle="1" w:styleId="16">
    <w:name w:val="黑体"/>
    <w:qFormat/>
    <w:uiPriority w:val="0"/>
    <w:rPr>
      <w:rFonts w:ascii="方正黑体简体" w:eastAsia="方正黑体简体" w:cs="方正黑体简体"/>
    </w:rPr>
  </w:style>
  <w:style w:type="character" w:customStyle="1" w:styleId="17">
    <w:name w:val="apple-converted-space"/>
    <w:qFormat/>
    <w:uiPriority w:val="0"/>
    <w:rPr>
      <w:rFonts w:ascii="Verdana" w:hAnsi="Verdana"/>
      <w:kern w:val="0"/>
      <w:szCs w:val="20"/>
      <w:lang w:eastAsia="en-US"/>
    </w:rPr>
  </w:style>
  <w:style w:type="paragraph" w:customStyle="1" w:styleId="18">
    <w:name w:val="Char Char Char Char Char Char Char Char Char Char Char Char Char Char Char Char Char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19">
    <w:name w:val="p0"/>
    <w:basedOn w:val="1"/>
    <w:qFormat/>
    <w:uiPriority w:val="0"/>
    <w:pPr>
      <w:widowControl/>
    </w:pPr>
    <w:rPr>
      <w:kern w:val="0"/>
      <w:szCs w:val="21"/>
    </w:rPr>
  </w:style>
  <w:style w:type="paragraph" w:customStyle="1" w:styleId="20">
    <w:name w:val="_Style 2"/>
    <w:basedOn w:val="1"/>
    <w:qFormat/>
    <w:uiPriority w:val="0"/>
    <w:pPr>
      <w:widowControl/>
      <w:spacing w:line="300" w:lineRule="auto"/>
      <w:ind w:firstLine="200" w:firstLineChars="200"/>
    </w:pPr>
  </w:style>
  <w:style w:type="paragraph" w:customStyle="1" w:styleId="21">
    <w:name w:val="[基本段落]"/>
    <w:basedOn w:val="1"/>
    <w:uiPriority w:val="0"/>
    <w:pPr>
      <w:autoSpaceDE w:val="0"/>
      <w:autoSpaceDN w:val="0"/>
      <w:adjustRightInd w:val="0"/>
      <w:spacing w:line="288" w:lineRule="auto"/>
      <w:textAlignment w:val="center"/>
    </w:pPr>
    <w:rPr>
      <w:rFonts w:ascii="宋体" w:cs="宋体"/>
      <w:color w:val="000000"/>
      <w:kern w:val="0"/>
      <w:sz w:val="24"/>
      <w:lang w:val="zh-CN"/>
    </w:rPr>
  </w:style>
  <w:style w:type="paragraph" w:customStyle="1" w:styleId="22">
    <w:name w:val="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23">
    <w:name w:val="小题"/>
    <w:basedOn w:val="2"/>
    <w:qFormat/>
    <w:uiPriority w:val="0"/>
    <w:pPr>
      <w:tabs>
        <w:tab w:val="left" w:pos="360"/>
        <w:tab w:val="left" w:pos="465"/>
      </w:tabs>
      <w:ind w:left="360" w:firstLine="0" w:firstLineChars="0"/>
    </w:pPr>
    <w:rPr>
      <w:rFonts w:ascii="宋体"/>
      <w:szCs w:val="20"/>
    </w:rPr>
  </w:style>
  <w:style w:type="paragraph" w:customStyle="1" w:styleId="24">
    <w:name w:val="p15"/>
    <w:basedOn w:val="1"/>
    <w:qFormat/>
    <w:uiPriority w:val="0"/>
    <w:pPr>
      <w:widowControl/>
      <w:spacing w:before="100" w:after="100"/>
      <w:jc w:val="left"/>
    </w:pPr>
    <w:rPr>
      <w:rFonts w:ascii="宋体" w:hAnsi="宋体" w:cs="宋体"/>
      <w:kern w:val="0"/>
      <w:sz w:val="24"/>
    </w:rPr>
  </w:style>
  <w:style w:type="paragraph" w:customStyle="1" w:styleId="25">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6">
    <w:name w:val="页眉 Char"/>
    <w:link w:val="8"/>
    <w:uiPriority w:val="99"/>
    <w:rPr>
      <w:kern w:val="2"/>
      <w:sz w:val="18"/>
      <w:szCs w:val="18"/>
    </w:rPr>
  </w:style>
  <w:style w:type="character" w:customStyle="1" w:styleId="27">
    <w:name w:val="批注框文本 Char"/>
    <w:link w:val="6"/>
    <w:qFormat/>
    <w:uiPriority w:val="99"/>
    <w:rPr>
      <w:rFonts w:ascii="Calibri" w:hAnsi="Calibri"/>
      <w:kern w:val="2"/>
      <w:sz w:val="18"/>
      <w:szCs w:val="18"/>
    </w:rPr>
  </w:style>
  <w:style w:type="paragraph" w:customStyle="1" w:styleId="28">
    <w:name w:val="No Spacing"/>
    <w:link w:val="29"/>
    <w:qFormat/>
    <w:uiPriority w:val="1"/>
    <w:rPr>
      <w:rFonts w:ascii="Calibri" w:hAnsi="Calibri" w:eastAsia="宋体" w:cs="Times New Roman"/>
      <w:sz w:val="22"/>
      <w:szCs w:val="22"/>
      <w:lang w:val="en-US" w:eastAsia="zh-CN" w:bidi="ar-SA"/>
    </w:rPr>
  </w:style>
  <w:style w:type="character" w:customStyle="1" w:styleId="29">
    <w:name w:val="无间隔 Char"/>
    <w:link w:val="28"/>
    <w:qFormat/>
    <w:uiPriority w:val="1"/>
    <w:rPr>
      <w:rFonts w:ascii="Calibri" w:hAnsi="Calibri"/>
      <w:sz w:val="22"/>
      <w:szCs w:val="22"/>
    </w:rPr>
  </w:style>
  <w:style w:type="character" w:customStyle="1" w:styleId="30">
    <w:name w:val="Placeholder Text"/>
    <w:semiHidden/>
    <w:uiPriority w:val="99"/>
    <w:rPr>
      <w:color w:val="808080"/>
    </w:rPr>
  </w:style>
  <w:style w:type="character" w:customStyle="1" w:styleId="31">
    <w:name w:val="日期 Char"/>
    <w:link w:val="4"/>
    <w:uiPriority w:val="99"/>
    <w:rPr>
      <w:rFonts w:ascii="Calibri" w:hAnsi="Calibri"/>
      <w:kern w:val="2"/>
      <w:sz w:val="21"/>
      <w:szCs w:val="22"/>
    </w:rPr>
  </w:style>
  <w:style w:type="paragraph" w:customStyle="1" w:styleId="32">
    <w:name w:val="DefaultParagraph"/>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2317</Words>
  <Characters>13211</Characters>
  <DocSecurity>0</DocSecurity>
  <Lines>110</Lines>
  <Paragraphs>30</Paragraphs>
  <ScaleCrop>false</ScaleCrop>
  <Company/>
  <LinksUpToDate>false</LinksUpToDate>
  <CharactersWithSpaces>15498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as</cp:lastModifiedBy>
  <cp:revision>2</cp:revision>
  <dcterms:created xsi:type="dcterms:W3CDTF">2017-06-17T08:29:00Z</dcterms:created>
  <dcterms:modified xsi:type="dcterms:W3CDTF">2018-05-24T03:31:04Z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2052-10.1.0.6638</vt:lpwstr>
  </property>
</Properties>
</file>