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EB2" w:rsidRDefault="00820EB2">
      <w:pPr>
        <w:rPr>
          <w:rFonts w:ascii="黑体" w:eastAsia="黑体" w:hAnsi="黑体" w:cs="黑体"/>
          <w:sz w:val="28"/>
          <w:szCs w:val="28"/>
        </w:rPr>
      </w:pPr>
    </w:p>
    <w:p w:rsidR="00820EB2" w:rsidRDefault="002776D6">
      <w:pPr>
        <w:ind w:firstLineChars="600" w:firstLine="1680"/>
        <w:rPr>
          <w:rFonts w:ascii="黑体" w:eastAsia="黑体" w:hAnsi="黑体" w:cs="黑体"/>
          <w:sz w:val="28"/>
          <w:szCs w:val="28"/>
        </w:rPr>
      </w:pPr>
      <w:r>
        <w:rPr>
          <w:rFonts w:ascii="黑体" w:eastAsia="黑体" w:hAnsi="黑体" w:cs="黑体" w:hint="eastAsia"/>
          <w:sz w:val="28"/>
          <w:szCs w:val="28"/>
        </w:rPr>
        <w:t>专项测评卷——古诗文默写、赏析</w:t>
      </w:r>
    </w:p>
    <w:p w:rsidR="00820EB2" w:rsidRDefault="002776D6">
      <w:pPr>
        <w:rPr>
          <w:rFonts w:ascii="黑体" w:eastAsia="黑体" w:hAnsi="黑体" w:cs="黑体"/>
        </w:rPr>
      </w:pPr>
      <w:r>
        <w:rPr>
          <w:rFonts w:ascii="黑体" w:eastAsia="黑体" w:hAnsi="黑体" w:cs="黑体" w:hint="eastAsia"/>
        </w:rPr>
        <w:t>一、填空</w:t>
      </w:r>
    </w:p>
    <w:p w:rsidR="00820EB2" w:rsidRDefault="002776D6">
      <w:pPr>
        <w:rPr>
          <w:rFonts w:ascii="宋体" w:eastAsia="宋体" w:hAnsi="宋体" w:cs="宋体"/>
        </w:rPr>
      </w:pPr>
      <w:r>
        <w:rPr>
          <w:rFonts w:ascii="宋体" w:eastAsia="宋体" w:hAnsi="宋体" w:cs="宋体" w:hint="eastAsia"/>
        </w:rPr>
        <w:t>1.</w:t>
      </w:r>
      <w:r>
        <w:rPr>
          <w:rFonts w:ascii="宋体" w:eastAsia="宋体" w:hAnsi="宋体" w:cs="宋体" w:hint="eastAsia"/>
        </w:rPr>
        <w:t>浮云游子意，</w:t>
      </w:r>
      <w:r>
        <w:rPr>
          <w:rFonts w:ascii="宋体" w:eastAsia="宋体" w:hAnsi="宋体" w:cs="宋体" w:hint="eastAsia"/>
          <w:u w:val="single"/>
        </w:rPr>
        <w:t xml:space="preserve">                 </w:t>
      </w:r>
      <w:r>
        <w:rPr>
          <w:rFonts w:ascii="宋体" w:eastAsia="宋体" w:hAnsi="宋体" w:cs="宋体" w:hint="eastAsia"/>
        </w:rPr>
        <w:t>。（李白《送友人》）</w:t>
      </w:r>
    </w:p>
    <w:p w:rsidR="00820EB2" w:rsidRDefault="002776D6">
      <w:pPr>
        <w:rPr>
          <w:rFonts w:ascii="宋体" w:eastAsia="宋体" w:hAnsi="宋体" w:cs="宋体"/>
        </w:rPr>
      </w:pPr>
      <w:r>
        <w:rPr>
          <w:rFonts w:ascii="宋体" w:eastAsia="宋体" w:hAnsi="宋体" w:cs="宋体" w:hint="eastAsia"/>
        </w:rPr>
        <w:t>2.</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rPr>
        <w:t>只有香如故。（陆游《卜算子·咏梅》）</w:t>
      </w:r>
    </w:p>
    <w:p w:rsidR="00820EB2" w:rsidRDefault="002776D6">
      <w:pPr>
        <w:rPr>
          <w:rFonts w:ascii="宋体" w:eastAsia="宋体" w:hAnsi="宋体" w:cs="宋体"/>
        </w:rPr>
      </w:pPr>
      <w:r>
        <w:rPr>
          <w:rFonts w:ascii="宋体" w:eastAsia="宋体" w:hAnsi="宋体" w:cs="宋体" w:hint="eastAsia"/>
        </w:rPr>
        <w:t>3.</w:t>
      </w:r>
      <w:r>
        <w:rPr>
          <w:rFonts w:ascii="宋体" w:eastAsia="宋体" w:hAnsi="宋体" w:cs="宋体" w:hint="eastAsia"/>
        </w:rPr>
        <w:t>气蒸云梦泽，</w:t>
      </w:r>
      <w:r>
        <w:rPr>
          <w:rFonts w:ascii="宋体" w:eastAsia="宋体" w:hAnsi="宋体" w:cs="宋体" w:hint="eastAsia"/>
          <w:u w:val="single"/>
        </w:rPr>
        <w:t xml:space="preserve">                </w:t>
      </w:r>
      <w:r>
        <w:rPr>
          <w:rFonts w:ascii="宋体" w:eastAsia="宋体" w:hAnsi="宋体" w:cs="宋体" w:hint="eastAsia"/>
        </w:rPr>
        <w:t>。（孟浩然《望洞庭湖赠张丞相》）</w:t>
      </w:r>
    </w:p>
    <w:p w:rsidR="00820EB2" w:rsidRDefault="002776D6">
      <w:pPr>
        <w:rPr>
          <w:rFonts w:ascii="宋体" w:eastAsia="宋体" w:hAnsi="宋体" w:cs="宋体"/>
        </w:rPr>
      </w:pPr>
      <w:r>
        <w:rPr>
          <w:rFonts w:ascii="宋体" w:eastAsia="宋体" w:hAnsi="宋体" w:cs="宋体" w:hint="eastAsia"/>
        </w:rPr>
        <w:t>4.</w:t>
      </w:r>
      <w:r>
        <w:rPr>
          <w:rFonts w:ascii="宋体" w:eastAsia="宋体" w:hAnsi="宋体" w:cs="宋体" w:hint="eastAsia"/>
          <w:u w:val="single"/>
        </w:rPr>
        <w:t xml:space="preserve">               </w:t>
      </w:r>
      <w:r>
        <w:rPr>
          <w:rFonts w:ascii="宋体" w:eastAsia="宋体" w:hAnsi="宋体" w:cs="宋体" w:hint="eastAsia"/>
        </w:rPr>
        <w:t>，天涯若比邻。（王勃《送杜少府之任蜀州》）</w:t>
      </w:r>
    </w:p>
    <w:p w:rsidR="00820EB2" w:rsidRDefault="002776D6">
      <w:pPr>
        <w:rPr>
          <w:rFonts w:ascii="宋体" w:eastAsia="宋体" w:hAnsi="宋体" w:cs="宋体"/>
        </w:rPr>
      </w:pPr>
      <w:r>
        <w:rPr>
          <w:rFonts w:ascii="宋体" w:eastAsia="宋体" w:hAnsi="宋体" w:cs="宋体" w:hint="eastAsia"/>
        </w:rPr>
        <w:t>5.</w:t>
      </w:r>
      <w:r>
        <w:rPr>
          <w:rFonts w:ascii="宋体" w:eastAsia="宋体" w:hAnsi="宋体" w:cs="宋体" w:hint="eastAsia"/>
        </w:rPr>
        <w:t>青青子衿，</w:t>
      </w:r>
      <w:r>
        <w:rPr>
          <w:rFonts w:ascii="宋体" w:eastAsia="宋体" w:hAnsi="宋体" w:cs="宋体" w:hint="eastAsia"/>
          <w:u w:val="single"/>
        </w:rPr>
        <w:t xml:space="preserve">               </w:t>
      </w:r>
      <w:r>
        <w:rPr>
          <w:rFonts w:ascii="宋体" w:eastAsia="宋体" w:hAnsi="宋体" w:cs="宋体" w:hint="eastAsia"/>
        </w:rPr>
        <w:t>。（《诗经·郑风·子衿》）</w:t>
      </w:r>
    </w:p>
    <w:p w:rsidR="00820EB2" w:rsidRDefault="002776D6">
      <w:pPr>
        <w:rPr>
          <w:rFonts w:ascii="宋体" w:eastAsia="宋体" w:hAnsi="宋体" w:cs="宋体"/>
        </w:rPr>
      </w:pPr>
      <w:r>
        <w:rPr>
          <w:rFonts w:ascii="宋体" w:eastAsia="宋体" w:hAnsi="宋体" w:cs="宋体" w:hint="eastAsia"/>
        </w:rPr>
        <w:t xml:space="preserve">6. </w:t>
      </w:r>
      <w:r>
        <w:rPr>
          <w:rFonts w:ascii="宋体" w:eastAsia="宋体" w:hAnsi="宋体" w:cs="宋体" w:hint="eastAsia"/>
          <w:u w:val="single"/>
        </w:rPr>
        <w:t xml:space="preserve">              </w:t>
      </w:r>
      <w:r>
        <w:rPr>
          <w:rFonts w:ascii="宋体" w:eastAsia="宋体" w:hAnsi="宋体" w:cs="宋体" w:hint="eastAsia"/>
        </w:rPr>
        <w:t>，胡为乎中露？（《诗经·邶风·式微》）</w:t>
      </w:r>
    </w:p>
    <w:p w:rsidR="00820EB2" w:rsidRDefault="002776D6">
      <w:pPr>
        <w:rPr>
          <w:rFonts w:ascii="宋体" w:eastAsia="宋体" w:hAnsi="宋体" w:cs="宋体"/>
        </w:rPr>
      </w:pPr>
      <w:r>
        <w:rPr>
          <w:rFonts w:ascii="宋体" w:eastAsia="宋体" w:hAnsi="宋体" w:cs="宋体" w:hint="eastAsia"/>
        </w:rPr>
        <w:t>7.</w:t>
      </w:r>
      <w:r>
        <w:rPr>
          <w:rFonts w:ascii="宋体" w:eastAsia="宋体" w:hAnsi="宋体" w:cs="宋体" w:hint="eastAsia"/>
        </w:rPr>
        <w:t>挥手自兹去，</w:t>
      </w:r>
      <w:r>
        <w:rPr>
          <w:rFonts w:ascii="宋体" w:eastAsia="宋体" w:hAnsi="宋体" w:cs="宋体" w:hint="eastAsia"/>
          <w:u w:val="single"/>
        </w:rPr>
        <w:t xml:space="preserve">                </w:t>
      </w:r>
      <w:r>
        <w:rPr>
          <w:rFonts w:ascii="宋体" w:eastAsia="宋体" w:hAnsi="宋体" w:cs="宋体" w:hint="eastAsia"/>
        </w:rPr>
        <w:t>。（李白《送友人》）</w:t>
      </w:r>
    </w:p>
    <w:p w:rsidR="00820EB2" w:rsidRDefault="002776D6">
      <w:pPr>
        <w:rPr>
          <w:rFonts w:ascii="宋体" w:eastAsia="宋体" w:hAnsi="宋体" w:cs="宋体"/>
        </w:rPr>
      </w:pPr>
      <w:r>
        <w:rPr>
          <w:rFonts w:ascii="宋体" w:eastAsia="宋体" w:hAnsi="宋体" w:cs="宋体" w:hint="eastAsia"/>
        </w:rPr>
        <w:t>8.</w:t>
      </w:r>
      <w:r>
        <w:rPr>
          <w:rFonts w:ascii="宋体" w:eastAsia="宋体" w:hAnsi="宋体" w:cs="宋体" w:hint="eastAsia"/>
          <w:u w:val="single"/>
        </w:rPr>
        <w:t xml:space="preserve">                 </w:t>
      </w:r>
      <w:r>
        <w:rPr>
          <w:rFonts w:ascii="宋体" w:eastAsia="宋体" w:hAnsi="宋体" w:cs="宋体" w:hint="eastAsia"/>
        </w:rPr>
        <w:t>，儿女共沾巾。（王勃《送杜少府之任蜀州》）</w:t>
      </w:r>
    </w:p>
    <w:p w:rsidR="00820EB2" w:rsidRDefault="002776D6">
      <w:pPr>
        <w:rPr>
          <w:rFonts w:ascii="宋体" w:eastAsia="宋体" w:hAnsi="宋体" w:cs="宋体"/>
        </w:rPr>
      </w:pPr>
      <w:r>
        <w:rPr>
          <w:rFonts w:ascii="宋体" w:eastAsia="宋体" w:hAnsi="宋体" w:cs="宋体" w:hint="eastAsia"/>
        </w:rPr>
        <w:t>9.</w:t>
      </w:r>
      <w:r>
        <w:rPr>
          <w:rFonts w:ascii="宋体" w:eastAsia="宋体" w:hAnsi="宋体" w:cs="宋体" w:hint="eastAsia"/>
        </w:rPr>
        <w:t>曲径通幽处，</w:t>
      </w:r>
      <w:r>
        <w:rPr>
          <w:rFonts w:ascii="宋体" w:eastAsia="宋体" w:hAnsi="宋体" w:cs="宋体" w:hint="eastAsia"/>
          <w:u w:val="single"/>
        </w:rPr>
        <w:t xml:space="preserve">                 </w:t>
      </w:r>
      <w:r>
        <w:rPr>
          <w:rFonts w:ascii="宋体" w:eastAsia="宋体" w:hAnsi="宋体" w:cs="宋体" w:hint="eastAsia"/>
        </w:rPr>
        <w:t>。（常建《题破山寺后禅院》）</w:t>
      </w:r>
    </w:p>
    <w:p w:rsidR="00820EB2" w:rsidRDefault="002776D6">
      <w:pPr>
        <w:rPr>
          <w:rFonts w:ascii="宋体" w:eastAsia="宋体" w:hAnsi="宋体" w:cs="宋体"/>
        </w:rPr>
      </w:pPr>
      <w:r>
        <w:rPr>
          <w:rFonts w:ascii="宋体" w:eastAsia="宋体" w:hAnsi="宋体" w:cs="宋体" w:hint="eastAsia"/>
        </w:rPr>
        <w:t xml:space="preserve">10. </w:t>
      </w:r>
      <w:r>
        <w:rPr>
          <w:rFonts w:ascii="宋体" w:eastAsia="宋体" w:hAnsi="宋体" w:cs="宋体" w:hint="eastAsia"/>
          <w:u w:val="single"/>
        </w:rPr>
        <w:t xml:space="preserve">                </w:t>
      </w:r>
      <w:r>
        <w:rPr>
          <w:rFonts w:ascii="宋体" w:eastAsia="宋体" w:hAnsi="宋体" w:cs="宋体" w:hint="eastAsia"/>
        </w:rPr>
        <w:t>，白水绕东城。（李白《送友人》）</w:t>
      </w:r>
    </w:p>
    <w:p w:rsidR="00820EB2" w:rsidRDefault="002776D6">
      <w:pPr>
        <w:rPr>
          <w:rFonts w:ascii="宋体" w:eastAsia="宋体" w:hAnsi="宋体" w:cs="宋体"/>
        </w:rPr>
      </w:pPr>
      <w:r>
        <w:rPr>
          <w:rFonts w:ascii="宋体" w:eastAsia="宋体" w:hAnsi="宋体" w:cs="宋体" w:hint="eastAsia"/>
        </w:rPr>
        <w:t>11.</w:t>
      </w:r>
      <w:r>
        <w:rPr>
          <w:rFonts w:ascii="宋体" w:eastAsia="宋体" w:hAnsi="宋体" w:cs="宋体" w:hint="eastAsia"/>
        </w:rPr>
        <w:t>谁见幽人独往来，</w:t>
      </w:r>
      <w:r>
        <w:rPr>
          <w:rFonts w:ascii="宋体" w:eastAsia="宋体" w:hAnsi="宋体" w:cs="宋体" w:hint="eastAsia"/>
          <w:u w:val="single"/>
        </w:rPr>
        <w:t xml:space="preserve">               </w:t>
      </w:r>
      <w:r>
        <w:rPr>
          <w:rFonts w:ascii="宋体" w:eastAsia="宋体" w:hAnsi="宋体" w:cs="宋体" w:hint="eastAsia"/>
        </w:rPr>
        <w:t>。（苏轼《卜算子·黄州定慧院寓居作》）</w:t>
      </w:r>
    </w:p>
    <w:p w:rsidR="00820EB2" w:rsidRDefault="002776D6">
      <w:pPr>
        <w:rPr>
          <w:rFonts w:ascii="宋体" w:eastAsia="宋体" w:hAnsi="宋体" w:cs="宋体"/>
        </w:rPr>
      </w:pPr>
      <w:r>
        <w:rPr>
          <w:rFonts w:ascii="宋体" w:eastAsia="宋体" w:hAnsi="宋体" w:cs="宋体" w:hint="eastAsia"/>
        </w:rPr>
        <w:t xml:space="preserve">12. </w:t>
      </w:r>
      <w:r>
        <w:rPr>
          <w:rFonts w:ascii="宋体" w:eastAsia="宋体" w:hAnsi="宋体" w:cs="宋体" w:hint="eastAsia"/>
          <w:u w:val="single"/>
        </w:rPr>
        <w:t xml:space="preserve">               </w:t>
      </w:r>
      <w:r>
        <w:rPr>
          <w:rFonts w:ascii="宋体" w:eastAsia="宋体" w:hAnsi="宋体" w:cs="宋体" w:hint="eastAsia"/>
        </w:rPr>
        <w:t>，徒有羡鱼情。（孟浩然《望洞庭湖赠张丞相》）</w:t>
      </w:r>
    </w:p>
    <w:p w:rsidR="00820EB2" w:rsidRDefault="002776D6">
      <w:pPr>
        <w:rPr>
          <w:rFonts w:ascii="宋体" w:eastAsia="宋体" w:hAnsi="宋体" w:cs="宋体"/>
        </w:rPr>
      </w:pPr>
      <w:r>
        <w:rPr>
          <w:rFonts w:ascii="宋体" w:eastAsia="宋体" w:hAnsi="宋体" w:cs="宋体" w:hint="eastAsia"/>
        </w:rPr>
        <w:t>13.</w:t>
      </w:r>
      <w:r>
        <w:rPr>
          <w:rFonts w:ascii="宋体" w:eastAsia="宋体" w:hAnsi="宋体" w:cs="宋体" w:hint="eastAsia"/>
        </w:rPr>
        <w:t>万籁此都寂，</w:t>
      </w:r>
      <w:r>
        <w:rPr>
          <w:rFonts w:ascii="宋体" w:eastAsia="宋体" w:hAnsi="宋体" w:cs="宋体" w:hint="eastAsia"/>
          <w:u w:val="single"/>
        </w:rPr>
        <w:t xml:space="preserve">                  </w:t>
      </w:r>
      <w:r>
        <w:rPr>
          <w:rFonts w:ascii="宋体" w:eastAsia="宋体" w:hAnsi="宋体" w:cs="宋体" w:hint="eastAsia"/>
        </w:rPr>
        <w:t>。（常建《题破山寺后禅院》）</w:t>
      </w:r>
    </w:p>
    <w:p w:rsidR="00820EB2" w:rsidRDefault="002776D6">
      <w:pPr>
        <w:rPr>
          <w:rFonts w:ascii="宋体" w:eastAsia="宋体" w:hAnsi="宋体" w:cs="宋体"/>
        </w:rPr>
      </w:pPr>
      <w:r>
        <w:rPr>
          <w:rFonts w:ascii="宋体" w:eastAsia="宋体" w:hAnsi="宋体" w:cs="宋体" w:hint="eastAsia"/>
        </w:rPr>
        <w:t>14.</w:t>
      </w:r>
      <w:r>
        <w:rPr>
          <w:rFonts w:ascii="宋体" w:eastAsia="宋体" w:hAnsi="宋体" w:cs="宋体" w:hint="eastAsia"/>
          <w:u w:val="single"/>
        </w:rPr>
        <w:t xml:space="preserve">                 </w:t>
      </w:r>
      <w:r>
        <w:rPr>
          <w:rFonts w:ascii="宋体" w:eastAsia="宋体" w:hAnsi="宋体" w:cs="宋体" w:hint="eastAsia"/>
        </w:rPr>
        <w:t>，风烟望五津。（王勃《送杜少府之任蜀州》）</w:t>
      </w:r>
    </w:p>
    <w:p w:rsidR="00820EB2" w:rsidRDefault="002776D6">
      <w:pPr>
        <w:rPr>
          <w:rFonts w:ascii="宋体" w:eastAsia="宋体" w:hAnsi="宋体" w:cs="宋体"/>
        </w:rPr>
      </w:pPr>
      <w:r>
        <w:rPr>
          <w:rFonts w:ascii="宋体" w:eastAsia="宋体" w:hAnsi="宋体" w:cs="宋体" w:hint="eastAsia"/>
        </w:rPr>
        <w:t>15.</w:t>
      </w:r>
      <w:r>
        <w:rPr>
          <w:rFonts w:ascii="宋体" w:eastAsia="宋体" w:hAnsi="宋体" w:cs="宋体" w:hint="eastAsia"/>
        </w:rPr>
        <w:t>拣尽寒枝不肯栖，</w:t>
      </w:r>
      <w:r>
        <w:rPr>
          <w:rFonts w:ascii="宋体" w:eastAsia="宋体" w:hAnsi="宋体" w:cs="宋体" w:hint="eastAsia"/>
          <w:u w:val="single"/>
        </w:rPr>
        <w:t xml:space="preserve">                </w:t>
      </w:r>
      <w:r>
        <w:rPr>
          <w:rFonts w:ascii="宋体" w:eastAsia="宋体" w:hAnsi="宋体" w:cs="宋体" w:hint="eastAsia"/>
        </w:rPr>
        <w:t>。（苏轼《卜算子·黄州定慧院寓居作》）</w:t>
      </w:r>
    </w:p>
    <w:p w:rsidR="00820EB2" w:rsidRDefault="002776D6">
      <w:pPr>
        <w:rPr>
          <w:rFonts w:ascii="宋体" w:eastAsia="宋体" w:hAnsi="宋体" w:cs="宋体"/>
        </w:rPr>
      </w:pPr>
      <w:r>
        <w:rPr>
          <w:rFonts w:ascii="宋体" w:eastAsia="宋体" w:hAnsi="宋体" w:cs="宋体" w:hint="eastAsia"/>
        </w:rPr>
        <w:t>16.</w:t>
      </w:r>
      <w:r>
        <w:rPr>
          <w:rFonts w:ascii="宋体" w:eastAsia="宋体" w:hAnsi="宋体" w:cs="宋体" w:hint="eastAsia"/>
          <w:u w:val="single"/>
        </w:rPr>
        <w:t xml:space="preserve">                 </w:t>
      </w:r>
      <w:r>
        <w:rPr>
          <w:rFonts w:ascii="宋体" w:eastAsia="宋体" w:hAnsi="宋体" w:cs="宋体" w:hint="eastAsia"/>
        </w:rPr>
        <w:t>，秋天漠漠向昏黑。（杜甫《茅屋为秋风所破歌》）</w:t>
      </w:r>
    </w:p>
    <w:p w:rsidR="00820EB2" w:rsidRDefault="002776D6">
      <w:pPr>
        <w:rPr>
          <w:rFonts w:ascii="宋体" w:eastAsia="宋体" w:hAnsi="宋体" w:cs="宋体"/>
        </w:rPr>
      </w:pPr>
      <w:r>
        <w:rPr>
          <w:rFonts w:ascii="宋体" w:eastAsia="宋体" w:hAnsi="宋体" w:cs="宋体" w:hint="eastAsia"/>
        </w:rPr>
        <w:t>17.</w:t>
      </w:r>
      <w:r>
        <w:rPr>
          <w:rFonts w:ascii="宋体" w:eastAsia="宋体" w:hAnsi="宋体" w:cs="宋体" w:hint="eastAsia"/>
        </w:rPr>
        <w:t>八月秋高风怒号，</w:t>
      </w:r>
      <w:r>
        <w:rPr>
          <w:rFonts w:ascii="宋体" w:eastAsia="宋体" w:hAnsi="宋体" w:cs="宋体" w:hint="eastAsia"/>
          <w:u w:val="single"/>
        </w:rPr>
        <w:t xml:space="preserve">                    </w:t>
      </w:r>
      <w:r>
        <w:rPr>
          <w:rFonts w:ascii="宋体" w:eastAsia="宋体" w:hAnsi="宋体" w:cs="宋体" w:hint="eastAsia"/>
        </w:rPr>
        <w:t>。（杜甫《茅屋为秋风所破歌》）</w:t>
      </w:r>
    </w:p>
    <w:p w:rsidR="00820EB2" w:rsidRDefault="002776D6">
      <w:pPr>
        <w:rPr>
          <w:rFonts w:ascii="宋体" w:eastAsia="宋体" w:hAnsi="宋体" w:cs="宋体"/>
        </w:rPr>
      </w:pPr>
      <w:r>
        <w:rPr>
          <w:rFonts w:ascii="宋体" w:eastAsia="宋体" w:hAnsi="宋体" w:cs="宋体" w:hint="eastAsia"/>
        </w:rPr>
        <w:t xml:space="preserve">18. </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！风雨不动</w:t>
      </w:r>
      <w:r>
        <w:rPr>
          <w:rFonts w:ascii="宋体" w:eastAsia="宋体" w:hAnsi="宋体" w:cs="宋体" w:hint="eastAsia"/>
        </w:rPr>
        <w:t>安如山。（杜甫《茅屋为秋风所破歌》）</w:t>
      </w:r>
    </w:p>
    <w:p w:rsidR="00820EB2" w:rsidRDefault="002776D6">
      <w:pPr>
        <w:rPr>
          <w:rFonts w:ascii="宋体" w:eastAsia="宋体" w:hAnsi="宋体" w:cs="宋体"/>
        </w:rPr>
      </w:pPr>
      <w:r>
        <w:rPr>
          <w:rFonts w:ascii="宋体" w:eastAsia="宋体" w:hAnsi="宋体" w:cs="宋体" w:hint="eastAsia"/>
        </w:rPr>
        <w:t>19.</w:t>
      </w:r>
      <w:r>
        <w:rPr>
          <w:rFonts w:ascii="宋体" w:eastAsia="宋体" w:hAnsi="宋体" w:cs="宋体" w:hint="eastAsia"/>
        </w:rPr>
        <w:t>自经丧乱少睡眠，</w:t>
      </w:r>
      <w:r>
        <w:rPr>
          <w:rFonts w:ascii="宋体" w:eastAsia="宋体" w:hAnsi="宋体" w:cs="宋体" w:hint="eastAsia"/>
          <w:u w:val="single"/>
        </w:rPr>
        <w:t xml:space="preserve">                      </w:t>
      </w:r>
      <w:r>
        <w:rPr>
          <w:rFonts w:ascii="宋体" w:eastAsia="宋体" w:hAnsi="宋体" w:cs="宋体" w:hint="eastAsia"/>
        </w:rPr>
        <w:t>。（杜甫《茅屋为秋风所破歌》）</w:t>
      </w:r>
    </w:p>
    <w:p w:rsidR="00820EB2" w:rsidRDefault="002776D6">
      <w:pPr>
        <w:rPr>
          <w:rFonts w:ascii="宋体" w:eastAsia="宋体" w:hAnsi="宋体" w:cs="宋体"/>
        </w:rPr>
      </w:pPr>
      <w:r>
        <w:rPr>
          <w:rFonts w:ascii="宋体" w:eastAsia="宋体" w:hAnsi="宋体" w:cs="宋体" w:hint="eastAsia"/>
        </w:rPr>
        <w:t>20.</w:t>
      </w:r>
      <w:r>
        <w:rPr>
          <w:rFonts w:ascii="宋体" w:eastAsia="宋体" w:hAnsi="宋体" w:cs="宋体" w:hint="eastAsia"/>
          <w:u w:val="single"/>
        </w:rPr>
        <w:t xml:space="preserve">                  </w:t>
      </w:r>
      <w:r>
        <w:rPr>
          <w:rFonts w:ascii="宋体" w:eastAsia="宋体" w:hAnsi="宋体" w:cs="宋体" w:hint="eastAsia"/>
        </w:rPr>
        <w:t>，心忧炭贱愿天寒。（白居易《卖炭翁》）</w:t>
      </w:r>
    </w:p>
    <w:p w:rsidR="00820EB2" w:rsidRDefault="002776D6">
      <w:pPr>
        <w:rPr>
          <w:rFonts w:ascii="宋体" w:eastAsia="宋体" w:hAnsi="宋体" w:cs="宋体"/>
        </w:rPr>
      </w:pPr>
      <w:r>
        <w:rPr>
          <w:rFonts w:ascii="宋体" w:eastAsia="宋体" w:hAnsi="宋体" w:cs="宋体" w:hint="eastAsia"/>
        </w:rPr>
        <w:t>21.</w:t>
      </w:r>
      <w:r>
        <w:rPr>
          <w:rFonts w:ascii="宋体" w:eastAsia="宋体" w:hAnsi="宋体" w:cs="宋体" w:hint="eastAsia"/>
        </w:rPr>
        <w:t>满面灰尘烟火色，</w:t>
      </w:r>
      <w:r>
        <w:rPr>
          <w:rFonts w:ascii="宋体" w:eastAsia="宋体" w:hAnsi="宋体" w:cs="宋体" w:hint="eastAsia"/>
          <w:u w:val="single"/>
        </w:rPr>
        <w:t xml:space="preserve">                       </w:t>
      </w:r>
      <w:r>
        <w:rPr>
          <w:rFonts w:ascii="宋体" w:eastAsia="宋体" w:hAnsi="宋体" w:cs="宋体" w:hint="eastAsia"/>
        </w:rPr>
        <w:t>。（白居易《卖炭翁》）</w:t>
      </w:r>
    </w:p>
    <w:p w:rsidR="00820EB2" w:rsidRDefault="002776D6">
      <w:pPr>
        <w:rPr>
          <w:rFonts w:ascii="宋体" w:eastAsia="宋体" w:hAnsi="宋体" w:cs="宋体"/>
        </w:rPr>
      </w:pPr>
      <w:r>
        <w:rPr>
          <w:rFonts w:ascii="宋体" w:eastAsia="宋体" w:hAnsi="宋体" w:cs="宋体" w:hint="eastAsia"/>
        </w:rPr>
        <w:t>22.</w:t>
      </w:r>
      <w:r>
        <w:rPr>
          <w:rFonts w:ascii="宋体" w:eastAsia="宋体" w:hAnsi="宋体" w:cs="宋体" w:hint="eastAsia"/>
        </w:rPr>
        <w:t>是马也，</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，且欲与常马等不可得，安求其能千里也？（韩愈《马说》）</w:t>
      </w:r>
    </w:p>
    <w:p w:rsidR="00820EB2" w:rsidRDefault="002776D6">
      <w:pPr>
        <w:rPr>
          <w:rFonts w:ascii="宋体" w:eastAsia="宋体" w:hAnsi="宋体" w:cs="宋体"/>
        </w:rPr>
      </w:pPr>
      <w:r>
        <w:rPr>
          <w:rFonts w:ascii="宋体" w:eastAsia="宋体" w:hAnsi="宋体" w:cs="宋体" w:hint="eastAsia"/>
        </w:rPr>
        <w:t>23.</w:t>
      </w:r>
      <w:r>
        <w:rPr>
          <w:rFonts w:ascii="宋体" w:eastAsia="宋体" w:hAnsi="宋体" w:cs="宋体" w:hint="eastAsia"/>
        </w:rPr>
        <w:t>大道之行也，</w:t>
      </w:r>
      <w:r>
        <w:rPr>
          <w:rFonts w:ascii="宋体" w:eastAsia="宋体" w:hAnsi="宋体" w:cs="宋体" w:hint="eastAsia"/>
          <w:u w:val="single"/>
        </w:rPr>
        <w:t xml:space="preserve">   </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。（《礼记·大道之行也》）</w:t>
      </w:r>
    </w:p>
    <w:p w:rsidR="00820EB2" w:rsidRDefault="002776D6">
      <w:pPr>
        <w:rPr>
          <w:rFonts w:ascii="宋体" w:eastAsia="宋体" w:hAnsi="宋体" w:cs="宋体"/>
        </w:rPr>
      </w:pPr>
      <w:r>
        <w:rPr>
          <w:rFonts w:ascii="宋体" w:eastAsia="宋体" w:hAnsi="宋体" w:cs="宋体" w:hint="eastAsia"/>
        </w:rPr>
        <w:t xml:space="preserve">24. </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；虽有至道，弗学，不知其善也。（《礼记·虽有嘉肴》）</w:t>
      </w:r>
    </w:p>
    <w:p w:rsidR="00820EB2" w:rsidRDefault="002776D6">
      <w:pPr>
        <w:rPr>
          <w:rFonts w:ascii="宋体" w:eastAsia="宋体" w:hAnsi="宋体" w:cs="宋体"/>
        </w:rPr>
      </w:pPr>
      <w:r>
        <w:rPr>
          <w:rFonts w:ascii="宋体" w:eastAsia="宋体" w:hAnsi="宋体" w:cs="宋体" w:hint="eastAsia"/>
        </w:rPr>
        <w:t>25.</w:t>
      </w:r>
      <w:r>
        <w:rPr>
          <w:rFonts w:ascii="宋体" w:eastAsia="宋体" w:hAnsi="宋体" w:cs="宋体" w:hint="eastAsia"/>
        </w:rPr>
        <w:t>是故学然后知不足，</w:t>
      </w:r>
      <w:r>
        <w:rPr>
          <w:rFonts w:ascii="宋体" w:eastAsia="宋体" w:hAnsi="宋体" w:cs="宋体" w:hint="eastAsia"/>
          <w:u w:val="single"/>
        </w:rPr>
        <w:t xml:space="preserve">                  </w:t>
      </w:r>
      <w:r>
        <w:rPr>
          <w:rFonts w:ascii="宋体" w:eastAsia="宋体" w:hAnsi="宋体" w:cs="宋体" w:hint="eastAsia"/>
        </w:rPr>
        <w:t>。（《礼记·虽有嘉肴》）</w:t>
      </w:r>
    </w:p>
    <w:p w:rsidR="00820EB2" w:rsidRDefault="002776D6">
      <w:pPr>
        <w:rPr>
          <w:rFonts w:ascii="宋体" w:eastAsia="宋体" w:hAnsi="宋体" w:cs="宋体"/>
        </w:rPr>
      </w:pPr>
      <w:r>
        <w:rPr>
          <w:rFonts w:ascii="宋体" w:eastAsia="宋体" w:hAnsi="宋体" w:cs="宋体" w:hint="eastAsia"/>
        </w:rPr>
        <w:t>26.</w:t>
      </w:r>
      <w:r>
        <w:rPr>
          <w:rFonts w:ascii="宋体" w:eastAsia="宋体" w:hAnsi="宋体" w:cs="宋体" w:hint="eastAsia"/>
        </w:rPr>
        <w:t>知不足，然后能自反也；</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。（《礼记·虽有嘉肴》）</w:t>
      </w:r>
    </w:p>
    <w:p w:rsidR="00820EB2" w:rsidRDefault="002776D6">
      <w:pPr>
        <w:rPr>
          <w:rFonts w:ascii="宋体" w:eastAsia="宋体" w:hAnsi="宋体" w:cs="宋体"/>
        </w:rPr>
      </w:pPr>
      <w:r>
        <w:rPr>
          <w:rFonts w:ascii="宋体" w:eastAsia="宋体" w:hAnsi="宋体" w:cs="宋体" w:hint="eastAsia"/>
        </w:rPr>
        <w:t>27.</w:t>
      </w:r>
      <w:r>
        <w:rPr>
          <w:rFonts w:ascii="宋体" w:eastAsia="宋体" w:hAnsi="宋体" w:cs="宋体" w:hint="eastAsia"/>
        </w:rPr>
        <w:t>鹏之徙于南冥也，</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，去以六月息者也。（《庄子·北冥有鱼》）</w:t>
      </w:r>
    </w:p>
    <w:p w:rsidR="00820EB2" w:rsidRDefault="002776D6">
      <w:pPr>
        <w:rPr>
          <w:rFonts w:ascii="宋体" w:eastAsia="宋体" w:hAnsi="宋体" w:cs="宋体"/>
        </w:rPr>
      </w:pPr>
      <w:r>
        <w:rPr>
          <w:rFonts w:ascii="宋体" w:eastAsia="宋体" w:hAnsi="宋体" w:cs="宋体" w:hint="eastAsia"/>
        </w:rPr>
        <w:t>28.</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。所谓伊人，在水一方。（《诗经·秦风·蒹葭》）</w:t>
      </w:r>
    </w:p>
    <w:p w:rsidR="00820EB2" w:rsidRDefault="002776D6">
      <w:pPr>
        <w:rPr>
          <w:rFonts w:ascii="宋体" w:eastAsia="宋体" w:hAnsi="宋体" w:cs="宋体"/>
        </w:rPr>
      </w:pPr>
      <w:r>
        <w:rPr>
          <w:rFonts w:ascii="宋体" w:eastAsia="宋体" w:hAnsi="宋体" w:cs="宋体" w:hint="eastAsia"/>
        </w:rPr>
        <w:t>29.</w:t>
      </w:r>
      <w:r>
        <w:rPr>
          <w:rFonts w:ascii="宋体" w:eastAsia="宋体" w:hAnsi="宋体" w:cs="宋体" w:hint="eastAsia"/>
        </w:rPr>
        <w:t>蒹葭萋萋，</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。（《诗经·秦风·蒹葭》）</w:t>
      </w:r>
    </w:p>
    <w:p w:rsidR="00820EB2" w:rsidRDefault="002776D6">
      <w:pPr>
        <w:rPr>
          <w:rFonts w:ascii="宋体" w:eastAsia="宋体" w:hAnsi="宋体" w:cs="宋体"/>
        </w:rPr>
      </w:pPr>
      <w:r>
        <w:rPr>
          <w:rFonts w:ascii="宋体" w:eastAsia="宋体" w:hAnsi="宋体" w:cs="宋体" w:hint="eastAsia"/>
        </w:rPr>
        <w:t>30.</w:t>
      </w:r>
      <w:r>
        <w:rPr>
          <w:rFonts w:ascii="宋体" w:eastAsia="宋体" w:hAnsi="宋体" w:cs="宋体" w:hint="eastAsia"/>
        </w:rPr>
        <w:t>溯洄从之，道阻且右。溯游从之，</w:t>
      </w:r>
      <w:r>
        <w:rPr>
          <w:rFonts w:ascii="宋体" w:eastAsia="宋体" w:hAnsi="宋体" w:cs="宋体" w:hint="eastAsia"/>
          <w:u w:val="single"/>
        </w:rPr>
        <w:t xml:space="preserve">          </w:t>
      </w:r>
      <w:r>
        <w:rPr>
          <w:rFonts w:ascii="宋体" w:eastAsia="宋体" w:hAnsi="宋体" w:cs="宋体" w:hint="eastAsia"/>
        </w:rPr>
        <w:t>。（《诗经·秦风·蒹葭》）</w:t>
      </w:r>
    </w:p>
    <w:p w:rsidR="00820EB2" w:rsidRDefault="002776D6">
      <w:pPr>
        <w:rPr>
          <w:rFonts w:ascii="宋体" w:eastAsia="宋体" w:hAnsi="宋体" w:cs="宋体"/>
        </w:rPr>
      </w:pPr>
      <w:r>
        <w:rPr>
          <w:rFonts w:ascii="宋体" w:eastAsia="宋体" w:hAnsi="宋体" w:cs="宋体" w:hint="eastAsia"/>
        </w:rPr>
        <w:t>31.</w:t>
      </w:r>
      <w:r>
        <w:rPr>
          <w:rFonts w:ascii="宋体" w:eastAsia="宋体" w:hAnsi="宋体" w:cs="宋体" w:hint="eastAsia"/>
        </w:rPr>
        <w:t>关关雎鸠，在河之洲。</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。（《诗经·周南·关雎》）</w:t>
      </w:r>
    </w:p>
    <w:p w:rsidR="00820EB2" w:rsidRDefault="002776D6">
      <w:pPr>
        <w:rPr>
          <w:rFonts w:ascii="宋体" w:eastAsia="宋体" w:hAnsi="宋体" w:cs="宋体"/>
        </w:rPr>
      </w:pPr>
      <w:r>
        <w:rPr>
          <w:rFonts w:ascii="宋体" w:eastAsia="宋体" w:hAnsi="宋体" w:cs="宋体" w:hint="eastAsia"/>
        </w:rPr>
        <w:t xml:space="preserve">32. </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。窈窕淑女，钟鼓乐之。（《诗经·周南·关雎》）</w:t>
      </w:r>
    </w:p>
    <w:p w:rsidR="00820EB2" w:rsidRDefault="002776D6">
      <w:pPr>
        <w:rPr>
          <w:rFonts w:ascii="宋体" w:eastAsia="宋体" w:hAnsi="宋体" w:cs="宋体"/>
        </w:rPr>
      </w:pPr>
      <w:r>
        <w:rPr>
          <w:rFonts w:ascii="宋体" w:eastAsia="宋体" w:hAnsi="宋体" w:cs="宋体" w:hint="eastAsia"/>
        </w:rPr>
        <w:t>33.</w:t>
      </w:r>
      <w:r>
        <w:rPr>
          <w:rFonts w:ascii="宋体" w:eastAsia="宋体" w:hAnsi="宋体" w:cs="宋体" w:hint="eastAsia"/>
        </w:rPr>
        <w:t>闭之，则右刻“</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”，左刻“</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”。（魏学洢《核舟记》）</w:t>
      </w:r>
    </w:p>
    <w:p w:rsidR="00820EB2" w:rsidRDefault="002776D6">
      <w:pPr>
        <w:rPr>
          <w:rFonts w:ascii="宋体" w:eastAsia="宋体" w:hAnsi="宋体" w:cs="宋体"/>
        </w:rPr>
      </w:pPr>
      <w:r>
        <w:rPr>
          <w:rFonts w:ascii="宋体" w:eastAsia="宋体" w:hAnsi="宋体" w:cs="宋体" w:hint="eastAsia"/>
        </w:rPr>
        <w:t>34.</w:t>
      </w:r>
      <w:r>
        <w:rPr>
          <w:rFonts w:ascii="宋体" w:eastAsia="宋体" w:hAnsi="宋体" w:cs="宋体" w:hint="eastAsia"/>
        </w:rPr>
        <w:t>潭西南而望，</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。（柳宗元《小石潭记》）</w:t>
      </w:r>
    </w:p>
    <w:p w:rsidR="00820EB2" w:rsidRDefault="002776D6">
      <w:pPr>
        <w:rPr>
          <w:rFonts w:ascii="宋体" w:eastAsia="宋体" w:hAnsi="宋体" w:cs="宋体"/>
        </w:rPr>
      </w:pPr>
      <w:r>
        <w:rPr>
          <w:rFonts w:ascii="宋体" w:eastAsia="宋体" w:hAnsi="宋体" w:cs="宋体" w:hint="eastAsia"/>
        </w:rPr>
        <w:t>35.</w:t>
      </w:r>
      <w:r>
        <w:rPr>
          <w:rFonts w:ascii="宋体" w:eastAsia="宋体" w:hAnsi="宋体" w:cs="宋体" w:hint="eastAsia"/>
          <w:u w:val="single"/>
        </w:rPr>
        <w:t xml:space="preserve">              </w:t>
      </w:r>
      <w:r>
        <w:rPr>
          <w:rFonts w:ascii="宋体" w:eastAsia="宋体" w:hAnsi="宋体" w:cs="宋体" w:hint="eastAsia"/>
        </w:rPr>
        <w:t>，蒙络摇缀，</w:t>
      </w:r>
      <w:r>
        <w:rPr>
          <w:rFonts w:ascii="宋体" w:eastAsia="宋体" w:hAnsi="宋体" w:cs="宋体" w:hint="eastAsia"/>
          <w:u w:val="single"/>
        </w:rPr>
        <w:t xml:space="preserve">           </w:t>
      </w:r>
      <w:r>
        <w:rPr>
          <w:rFonts w:ascii="宋体" w:eastAsia="宋体" w:hAnsi="宋体" w:cs="宋体" w:hint="eastAsia"/>
        </w:rPr>
        <w:t>。（柳宗元《小石潭记》）</w:t>
      </w:r>
    </w:p>
    <w:p w:rsidR="00820EB2" w:rsidRDefault="002776D6">
      <w:pPr>
        <w:rPr>
          <w:rFonts w:ascii="宋体" w:eastAsia="宋体" w:hAnsi="宋体" w:cs="宋体"/>
        </w:rPr>
      </w:pPr>
      <w:r>
        <w:rPr>
          <w:rFonts w:ascii="宋体" w:eastAsia="宋体" w:hAnsi="宋体" w:cs="宋体" w:hint="eastAsia"/>
        </w:rPr>
        <w:t>36.</w:t>
      </w:r>
      <w:r>
        <w:rPr>
          <w:rFonts w:ascii="宋体" w:eastAsia="宋体" w:hAnsi="宋体" w:cs="宋体" w:hint="eastAsia"/>
        </w:rPr>
        <w:t>芳草鲜美，</w:t>
      </w:r>
      <w:r>
        <w:rPr>
          <w:rFonts w:ascii="宋体" w:eastAsia="宋体" w:hAnsi="宋体" w:cs="宋体" w:hint="eastAsia"/>
          <w:u w:val="single"/>
        </w:rPr>
        <w:t xml:space="preserve">             </w:t>
      </w:r>
      <w:r>
        <w:rPr>
          <w:rFonts w:ascii="宋体" w:eastAsia="宋体" w:hAnsi="宋体" w:cs="宋体" w:hint="eastAsia"/>
        </w:rPr>
        <w:t>。（陶渊明《桃花源记》）</w:t>
      </w:r>
    </w:p>
    <w:p w:rsidR="00820EB2" w:rsidRDefault="002776D6">
      <w:pPr>
        <w:rPr>
          <w:rFonts w:ascii="宋体" w:eastAsia="宋体" w:hAnsi="宋体" w:cs="宋体"/>
        </w:rPr>
      </w:pPr>
      <w:r>
        <w:rPr>
          <w:rFonts w:ascii="宋体" w:eastAsia="宋体" w:hAnsi="宋体" w:cs="宋体" w:hint="eastAsia"/>
        </w:rPr>
        <w:t xml:space="preserve">37. </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，有良田美池桑竹之属。（陶渊明《桃花源记》）</w:t>
      </w:r>
    </w:p>
    <w:p w:rsidR="00820EB2" w:rsidRDefault="002776D6">
      <w:pPr>
        <w:rPr>
          <w:rFonts w:ascii="宋体" w:eastAsia="宋体" w:hAnsi="宋体" w:cs="宋体"/>
        </w:rPr>
      </w:pPr>
      <w:r>
        <w:rPr>
          <w:rFonts w:ascii="宋体" w:eastAsia="宋体" w:hAnsi="宋体" w:cs="宋体" w:hint="eastAsia"/>
        </w:rPr>
        <w:lastRenderedPageBreak/>
        <w:t>38.</w:t>
      </w:r>
      <w:r>
        <w:rPr>
          <w:rFonts w:ascii="宋体" w:eastAsia="宋体" w:hAnsi="宋体" w:cs="宋体" w:hint="eastAsia"/>
        </w:rPr>
        <w:t>是</w:t>
      </w:r>
      <w:r>
        <w:rPr>
          <w:rFonts w:ascii="宋体" w:eastAsia="宋体" w:hAnsi="宋体" w:cs="宋体" w:hint="eastAsia"/>
        </w:rPr>
        <w:t>故谋闭而不兴，</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。是谓大同。（《礼记·大道之行也》）</w:t>
      </w:r>
    </w:p>
    <w:p w:rsidR="00820EB2" w:rsidRDefault="002776D6">
      <w:pPr>
        <w:rPr>
          <w:rFonts w:ascii="宋体" w:eastAsia="宋体" w:hAnsi="宋体" w:cs="宋体"/>
        </w:rPr>
      </w:pPr>
      <w:r>
        <w:rPr>
          <w:rFonts w:ascii="宋体" w:eastAsia="宋体" w:hAnsi="宋体" w:cs="宋体" w:hint="eastAsia"/>
        </w:rPr>
        <w:t>39.</w:t>
      </w:r>
      <w:r>
        <w:rPr>
          <w:rFonts w:ascii="宋体" w:eastAsia="宋体" w:hAnsi="宋体" w:cs="宋体" w:hint="eastAsia"/>
        </w:rPr>
        <w:t>天之苍苍，</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？（《庄子·北冥有鱼》）</w:t>
      </w:r>
    </w:p>
    <w:p w:rsidR="00820EB2" w:rsidRDefault="002776D6">
      <w:pPr>
        <w:rPr>
          <w:rFonts w:ascii="宋体" w:eastAsia="宋体" w:hAnsi="宋体" w:cs="宋体"/>
        </w:rPr>
      </w:pPr>
      <w:r>
        <w:rPr>
          <w:rFonts w:ascii="宋体" w:eastAsia="宋体" w:hAnsi="宋体" w:cs="宋体" w:hint="eastAsia"/>
        </w:rPr>
        <w:t>40.</w:t>
      </w:r>
      <w:r>
        <w:rPr>
          <w:rFonts w:ascii="宋体" w:eastAsia="宋体" w:hAnsi="宋体" w:cs="宋体" w:hint="eastAsia"/>
        </w:rPr>
        <w:t>惠子曰：“子非鱼，安知鱼之乐？”庄子曰：“</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？”（《庄子·庄子与惠子游于濠梁之上》）</w:t>
      </w:r>
    </w:p>
    <w:p w:rsidR="00820EB2" w:rsidRDefault="002776D6">
      <w:pPr>
        <w:rPr>
          <w:rFonts w:ascii="黑体" w:eastAsia="黑体" w:hAnsi="黑体" w:cs="黑体"/>
        </w:rPr>
      </w:pPr>
      <w:r>
        <w:rPr>
          <w:rFonts w:ascii="黑体" w:eastAsia="黑体" w:hAnsi="黑体" w:cs="黑体" w:hint="eastAsia"/>
        </w:rPr>
        <w:t>二、理解性默写</w:t>
      </w:r>
    </w:p>
    <w:p w:rsidR="00820EB2" w:rsidRDefault="002776D6">
      <w:pPr>
        <w:rPr>
          <w:rFonts w:ascii="宋体" w:eastAsia="宋体" w:hAnsi="宋体" w:cs="宋体"/>
        </w:rPr>
      </w:pPr>
      <w:r>
        <w:rPr>
          <w:rFonts w:ascii="宋体" w:eastAsia="宋体" w:hAnsi="宋体" w:cs="宋体" w:hint="eastAsia"/>
        </w:rPr>
        <w:t>1.</w:t>
      </w:r>
      <w:r>
        <w:rPr>
          <w:rFonts w:ascii="宋体" w:eastAsia="宋体" w:hAnsi="宋体" w:cs="宋体" w:hint="eastAsia"/>
        </w:rPr>
        <w:t>《桃花源记》文中吸引渔人“欲穷其林”的句子是：</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w:t>
      </w:r>
    </w:p>
    <w:p w:rsidR="00820EB2" w:rsidRDefault="002776D6">
      <w:pPr>
        <w:rPr>
          <w:rFonts w:ascii="宋体" w:eastAsia="宋体" w:hAnsi="宋体" w:cs="宋体"/>
        </w:rPr>
      </w:pPr>
      <w:r>
        <w:rPr>
          <w:rFonts w:ascii="宋体" w:eastAsia="宋体" w:hAnsi="宋体" w:cs="宋体" w:hint="eastAsia"/>
        </w:rPr>
        <w:t xml:space="preserve"> </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rPr>
        <w:t xml:space="preserve"> </w:t>
      </w:r>
    </w:p>
    <w:p w:rsidR="00820EB2" w:rsidRDefault="002776D6">
      <w:pPr>
        <w:rPr>
          <w:rFonts w:ascii="宋体" w:eastAsia="宋体" w:hAnsi="宋体" w:cs="宋体"/>
        </w:rPr>
      </w:pPr>
      <w:r>
        <w:rPr>
          <w:rFonts w:ascii="宋体" w:eastAsia="宋体" w:hAnsi="宋体" w:cs="宋体" w:hint="eastAsia"/>
        </w:rPr>
        <w:t>2.</w:t>
      </w:r>
      <w:r>
        <w:rPr>
          <w:rFonts w:ascii="宋体" w:eastAsia="宋体" w:hAnsi="宋体" w:cs="宋体" w:hint="eastAsia"/>
        </w:rPr>
        <w:t>《桃花源记》中表现桃花源中自然环境美好的句子：</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r>
        <w:rPr>
          <w:rFonts w:ascii="宋体" w:eastAsia="宋体" w:hAnsi="宋体" w:cs="宋体" w:hint="eastAsia"/>
        </w:rPr>
        <w:t xml:space="preserve"> </w:t>
      </w:r>
    </w:p>
    <w:p w:rsidR="00820EB2" w:rsidRDefault="002776D6">
      <w:pPr>
        <w:rPr>
          <w:rFonts w:ascii="宋体" w:eastAsia="宋体" w:hAnsi="宋体" w:cs="宋体"/>
        </w:rPr>
      </w:pPr>
      <w:r>
        <w:rPr>
          <w:rFonts w:ascii="宋体" w:eastAsia="宋体" w:hAnsi="宋体" w:cs="宋体" w:hint="eastAsia"/>
        </w:rPr>
        <w:t>3.</w:t>
      </w:r>
      <w:r>
        <w:rPr>
          <w:rFonts w:ascii="宋体" w:eastAsia="宋体" w:hAnsi="宋体" w:cs="宋体" w:hint="eastAsia"/>
        </w:rPr>
        <w:t>成语“无人问津”出自《桃花源记》，其原句是：</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r>
        <w:rPr>
          <w:rFonts w:ascii="宋体" w:eastAsia="宋体" w:hAnsi="宋体" w:cs="宋体" w:hint="eastAsia"/>
        </w:rPr>
        <w:t>   </w:t>
      </w:r>
    </w:p>
    <w:p w:rsidR="00820EB2" w:rsidRDefault="002776D6">
      <w:pPr>
        <w:rPr>
          <w:rFonts w:ascii="宋体" w:eastAsia="宋体" w:hAnsi="宋体" w:cs="宋体"/>
        </w:rPr>
      </w:pPr>
      <w:r>
        <w:rPr>
          <w:rFonts w:ascii="宋体" w:eastAsia="宋体" w:hAnsi="宋体" w:cs="宋体" w:hint="eastAsia"/>
        </w:rPr>
        <w:t>4.</w:t>
      </w:r>
      <w:r>
        <w:rPr>
          <w:rFonts w:ascii="宋体" w:eastAsia="宋体" w:hAnsi="宋体" w:cs="宋体" w:hint="eastAsia"/>
        </w:rPr>
        <w:t>《小石潭记》中写环境使作者内心忧伤凄凉的句子是：</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rPr>
        <w:t>  </w:t>
      </w:r>
    </w:p>
    <w:p w:rsidR="00820EB2" w:rsidRDefault="002776D6">
      <w:pPr>
        <w:rPr>
          <w:rFonts w:ascii="宋体" w:eastAsia="宋体" w:hAnsi="宋体" w:cs="宋体"/>
        </w:rPr>
      </w:pPr>
      <w:r>
        <w:rPr>
          <w:rFonts w:ascii="宋体" w:eastAsia="宋体" w:hAnsi="宋体" w:cs="宋体" w:hint="eastAsia"/>
        </w:rPr>
        <w:t>5.</w:t>
      </w:r>
      <w:r>
        <w:rPr>
          <w:rFonts w:ascii="宋体" w:eastAsia="宋体" w:hAnsi="宋体" w:cs="宋体" w:hint="eastAsia"/>
        </w:rPr>
        <w:t>《小石潭记》中描写小潭周围树木的语句是：</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rPr>
        <w:t xml:space="preserve"> </w:t>
      </w:r>
    </w:p>
    <w:p w:rsidR="00820EB2" w:rsidRDefault="002776D6">
      <w:pPr>
        <w:rPr>
          <w:rFonts w:ascii="宋体" w:eastAsia="宋体" w:hAnsi="宋体" w:cs="宋体"/>
        </w:rPr>
      </w:pPr>
      <w:r>
        <w:rPr>
          <w:rFonts w:ascii="宋体" w:eastAsia="宋体" w:hAnsi="宋体" w:cs="宋体" w:hint="eastAsia"/>
        </w:rPr>
        <w:t>6.</w:t>
      </w:r>
      <w:r>
        <w:rPr>
          <w:rFonts w:ascii="宋体" w:eastAsia="宋体" w:hAnsi="宋体" w:cs="宋体" w:hint="eastAsia"/>
        </w:rPr>
        <w:t>《核舟记》中引</w:t>
      </w:r>
      <w:r>
        <w:rPr>
          <w:rFonts w:ascii="宋体" w:eastAsia="宋体" w:hAnsi="宋体" w:cs="宋体" w:hint="eastAsia"/>
        </w:rPr>
        <w:t>用《后赤壁赋》的句子是：</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rPr>
        <w:t xml:space="preserve">  </w:t>
      </w:r>
    </w:p>
    <w:p w:rsidR="00820EB2" w:rsidRDefault="002776D6">
      <w:pPr>
        <w:rPr>
          <w:rFonts w:ascii="宋体" w:eastAsia="宋体" w:hAnsi="宋体" w:cs="宋体"/>
        </w:rPr>
      </w:pPr>
      <w:r>
        <w:rPr>
          <w:rFonts w:ascii="宋体" w:eastAsia="宋体" w:hAnsi="宋体" w:cs="宋体" w:hint="eastAsia"/>
        </w:rPr>
        <w:t>7.</w:t>
      </w:r>
      <w:r>
        <w:rPr>
          <w:rFonts w:ascii="宋体" w:eastAsia="宋体" w:hAnsi="宋体" w:cs="宋体" w:hint="eastAsia"/>
        </w:rPr>
        <w:t>《关雎》中生动形象地表现出男子对姑娘思念之深追求不得而痛苦难眠的句子是：</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r>
        <w:rPr>
          <w:rFonts w:ascii="宋体" w:eastAsia="宋体" w:hAnsi="宋体" w:cs="宋体" w:hint="eastAsia"/>
        </w:rPr>
        <w:t xml:space="preserve"> </w:t>
      </w:r>
    </w:p>
    <w:p w:rsidR="00820EB2" w:rsidRDefault="002776D6">
      <w:pPr>
        <w:rPr>
          <w:rFonts w:ascii="宋体" w:eastAsia="宋体" w:hAnsi="宋体" w:cs="宋体"/>
        </w:rPr>
      </w:pPr>
      <w:r>
        <w:rPr>
          <w:rFonts w:ascii="宋体" w:eastAsia="宋体" w:hAnsi="宋体" w:cs="宋体" w:hint="eastAsia"/>
        </w:rPr>
        <w:t>8.</w:t>
      </w:r>
      <w:r>
        <w:rPr>
          <w:rFonts w:ascii="宋体" w:eastAsia="宋体" w:hAnsi="宋体" w:cs="宋体" w:hint="eastAsia"/>
        </w:rPr>
        <w:t>成语“秋水伊人”出自《蒹葭》，其原句是：</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w:t>
      </w:r>
    </w:p>
    <w:p w:rsidR="00820EB2" w:rsidRDefault="002776D6">
      <w:pPr>
        <w:rPr>
          <w:rFonts w:ascii="宋体" w:eastAsia="宋体" w:hAnsi="宋体" w:cs="宋体"/>
        </w:rPr>
      </w:pPr>
      <w:r>
        <w:rPr>
          <w:rFonts w:ascii="宋体" w:eastAsia="宋体" w:hAnsi="宋体" w:cs="宋体" w:hint="eastAsia"/>
        </w:rPr>
        <w:t>9.</w:t>
      </w:r>
      <w:r>
        <w:rPr>
          <w:rFonts w:ascii="宋体" w:eastAsia="宋体" w:hAnsi="宋体" w:cs="宋体" w:hint="eastAsia"/>
        </w:rPr>
        <w:t>《大道之行也》体现人才得到重用，社会成员间和睦相处的一句话：</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w:t>
      </w:r>
    </w:p>
    <w:p w:rsidR="00820EB2" w:rsidRDefault="002776D6">
      <w:pPr>
        <w:rPr>
          <w:rFonts w:ascii="宋体" w:eastAsia="宋体" w:hAnsi="宋体" w:cs="宋体"/>
        </w:rPr>
      </w:pPr>
      <w:r>
        <w:rPr>
          <w:rFonts w:ascii="宋体" w:eastAsia="宋体" w:hAnsi="宋体" w:cs="宋体" w:hint="eastAsia"/>
        </w:rPr>
        <w:t>10..</w:t>
      </w:r>
      <w:r>
        <w:rPr>
          <w:rFonts w:ascii="宋体" w:eastAsia="宋体" w:hAnsi="宋体" w:cs="宋体" w:hint="eastAsia"/>
        </w:rPr>
        <w:t>体现“大同”社会人们都能安居乐业的句子：</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w:t>
      </w:r>
    </w:p>
    <w:p w:rsidR="00820EB2" w:rsidRDefault="002776D6">
      <w:pPr>
        <w:rPr>
          <w:rFonts w:ascii="宋体" w:eastAsia="宋体" w:hAnsi="宋体" w:cs="宋体"/>
        </w:rPr>
      </w:pPr>
      <w:r>
        <w:rPr>
          <w:rFonts w:ascii="宋体" w:eastAsia="宋体" w:hAnsi="宋体" w:cs="宋体" w:hint="eastAsia"/>
        </w:rPr>
        <w:t>11.</w:t>
      </w:r>
      <w:r>
        <w:rPr>
          <w:rFonts w:ascii="宋体" w:eastAsia="宋体" w:hAnsi="宋体" w:cs="宋体" w:hint="eastAsia"/>
        </w:rPr>
        <w:t>《大道之行也》体现大同社会人们毫无自私自利之心，把共同劳动看作是分享快乐的一句话是：</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p>
    <w:p w:rsidR="00820EB2" w:rsidRDefault="002776D6">
      <w:pPr>
        <w:rPr>
          <w:rFonts w:ascii="宋体" w:eastAsia="宋体" w:hAnsi="宋体" w:cs="宋体"/>
        </w:rPr>
      </w:pPr>
      <w:r>
        <w:rPr>
          <w:rFonts w:ascii="宋体" w:eastAsia="宋体" w:hAnsi="宋体" w:cs="宋体" w:hint="eastAsia"/>
        </w:rPr>
        <w:t>12.</w:t>
      </w:r>
      <w:r>
        <w:rPr>
          <w:rFonts w:ascii="宋体" w:eastAsia="宋体" w:hAnsi="宋体" w:cs="宋体" w:hint="eastAsia"/>
        </w:rPr>
        <w:t>庄子在《北冥有鱼》中，借助“大鹏直上”表达了自己的志向，其中“</w:t>
      </w:r>
      <w:r>
        <w:rPr>
          <w:rFonts w:ascii="宋体" w:eastAsia="宋体" w:hAnsi="宋体" w:cs="宋体" w:hint="eastAsia"/>
        </w:rPr>
        <w:t>____________________</w:t>
      </w:r>
      <w:r>
        <w:rPr>
          <w:rFonts w:ascii="宋体" w:eastAsia="宋体" w:hAnsi="宋体" w:cs="宋体" w:hint="eastAsia"/>
        </w:rPr>
        <w:t>”一句后来演变成了一个成语“扶摇直上”。</w:t>
      </w:r>
    </w:p>
    <w:p w:rsidR="00820EB2" w:rsidRDefault="002776D6">
      <w:pPr>
        <w:rPr>
          <w:rFonts w:ascii="宋体" w:eastAsia="宋体" w:hAnsi="宋体" w:cs="宋体"/>
        </w:rPr>
      </w:pPr>
      <w:r>
        <w:rPr>
          <w:rFonts w:ascii="宋体" w:eastAsia="宋体" w:hAnsi="宋体" w:cs="宋体" w:hint="eastAsia"/>
        </w:rPr>
        <w:t>13.</w:t>
      </w:r>
      <w:r>
        <w:rPr>
          <w:rFonts w:ascii="宋体" w:eastAsia="宋体" w:hAnsi="宋体" w:cs="宋体" w:hint="eastAsia"/>
        </w:rPr>
        <w:t>庄子在《北冥有鱼》中形象地说明现实生活中很小的实物也需要依凭外物，任何事物都有所凭借的句子是：</w:t>
      </w:r>
      <w:r>
        <w:rPr>
          <w:rFonts w:ascii="宋体" w:eastAsia="宋体" w:hAnsi="宋体" w:cs="宋体" w:hint="eastAsia"/>
        </w:rPr>
        <w:t>_____________</w:t>
      </w:r>
      <w:r>
        <w:rPr>
          <w:rFonts w:ascii="宋体" w:eastAsia="宋体" w:hAnsi="宋体" w:cs="宋体" w:hint="eastAsia"/>
        </w:rPr>
        <w:t>，</w:t>
      </w:r>
      <w:r>
        <w:rPr>
          <w:rFonts w:ascii="宋体" w:eastAsia="宋体" w:hAnsi="宋体" w:cs="宋体" w:hint="eastAsia"/>
        </w:rPr>
        <w:t>____________</w:t>
      </w:r>
      <w:r>
        <w:rPr>
          <w:rFonts w:ascii="宋体" w:eastAsia="宋体" w:hAnsi="宋体" w:cs="宋体" w:hint="eastAsia"/>
        </w:rPr>
        <w:t>，</w:t>
      </w:r>
      <w:r>
        <w:rPr>
          <w:rFonts w:ascii="宋体" w:eastAsia="宋体" w:hAnsi="宋体" w:cs="宋体" w:hint="eastAsia"/>
        </w:rPr>
        <w:t>____________________</w:t>
      </w:r>
      <w:r>
        <w:rPr>
          <w:rFonts w:ascii="宋体" w:eastAsia="宋体" w:hAnsi="宋体" w:cs="宋体" w:hint="eastAsia"/>
        </w:rPr>
        <w:t>。</w:t>
      </w:r>
    </w:p>
    <w:p w:rsidR="00820EB2" w:rsidRDefault="002776D6">
      <w:pPr>
        <w:rPr>
          <w:rFonts w:ascii="宋体" w:eastAsia="宋体" w:hAnsi="宋体" w:cs="宋体"/>
        </w:rPr>
      </w:pPr>
      <w:r>
        <w:rPr>
          <w:rFonts w:ascii="宋体" w:eastAsia="宋体" w:hAnsi="宋体" w:cs="宋体" w:hint="eastAsia"/>
        </w:rPr>
        <w:t>14.</w:t>
      </w:r>
      <w:r>
        <w:rPr>
          <w:rFonts w:ascii="宋体" w:eastAsia="宋体" w:hAnsi="宋体" w:cs="宋体" w:hint="eastAsia"/>
        </w:rPr>
        <w:t>《马说》中描写千里马悲惨遭遇的句子是：</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w:t>
      </w:r>
    </w:p>
    <w:p w:rsidR="00820EB2" w:rsidRDefault="002776D6">
      <w:pPr>
        <w:rPr>
          <w:rFonts w:ascii="宋体" w:eastAsia="宋体" w:hAnsi="宋体" w:cs="宋体"/>
        </w:rPr>
      </w:pPr>
      <w:r>
        <w:rPr>
          <w:rFonts w:ascii="宋体" w:eastAsia="宋体" w:hAnsi="宋体" w:cs="宋体" w:hint="eastAsia"/>
        </w:rPr>
        <w:t>15.</w:t>
      </w:r>
      <w:r>
        <w:rPr>
          <w:rFonts w:ascii="宋体" w:eastAsia="宋体" w:hAnsi="宋体" w:cs="宋体" w:hint="eastAsia"/>
        </w:rPr>
        <w:t>《马说》中体现食马者浅薄愚妄的句子：</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p>
    <w:p w:rsidR="00820EB2" w:rsidRDefault="002776D6">
      <w:pPr>
        <w:rPr>
          <w:rFonts w:ascii="宋体" w:eastAsia="宋体" w:hAnsi="宋体" w:cs="宋体"/>
        </w:rPr>
      </w:pPr>
      <w:r>
        <w:rPr>
          <w:rFonts w:ascii="宋体" w:eastAsia="宋体" w:hAnsi="宋体" w:cs="宋体" w:hint="eastAsia"/>
        </w:rPr>
        <w:t xml:space="preserve"> </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p>
    <w:p w:rsidR="00820EB2" w:rsidRDefault="002776D6">
      <w:pPr>
        <w:numPr>
          <w:ilvl w:val="0"/>
          <w:numId w:val="1"/>
        </w:numPr>
        <w:rPr>
          <w:rFonts w:ascii="宋体" w:eastAsia="宋体" w:hAnsi="宋体" w:cs="宋体"/>
        </w:rPr>
      </w:pPr>
      <w:r>
        <w:rPr>
          <w:rFonts w:ascii="宋体" w:eastAsia="宋体" w:hAnsi="宋体" w:cs="宋体" w:hint="eastAsia"/>
        </w:rPr>
        <w:t>《茅屋为</w:t>
      </w:r>
      <w:r>
        <w:rPr>
          <w:rFonts w:ascii="宋体" w:eastAsia="宋体" w:hAnsi="宋体" w:cs="宋体" w:hint="eastAsia"/>
        </w:rPr>
        <w:t>秋风所破歌》抒发作者忧国忧民济世情怀的著名诗句是：</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p>
    <w:p w:rsidR="00820EB2" w:rsidRDefault="002776D6">
      <w:pPr>
        <w:rPr>
          <w:rFonts w:ascii="宋体" w:eastAsia="宋体" w:hAnsi="宋体" w:cs="宋体"/>
        </w:rPr>
      </w:pPr>
      <w:r>
        <w:rPr>
          <w:rFonts w:ascii="宋体" w:eastAsia="宋体" w:hAnsi="宋体" w:cs="宋体" w:hint="eastAsia"/>
        </w:rPr>
        <w:t xml:space="preserve">   </w:t>
      </w:r>
      <w:r>
        <w:rPr>
          <w:rFonts w:ascii="宋体" w:eastAsia="宋体" w:hAnsi="宋体" w:cs="宋体" w:hint="eastAsia"/>
          <w:u w:val="single"/>
        </w:rPr>
        <w:t xml:space="preserve">                     </w:t>
      </w:r>
      <w:r>
        <w:rPr>
          <w:rFonts w:ascii="宋体" w:eastAsia="宋体" w:hAnsi="宋体" w:cs="宋体" w:hint="eastAsia"/>
        </w:rPr>
        <w:t>！</w:t>
      </w:r>
    </w:p>
    <w:p w:rsidR="00820EB2" w:rsidRDefault="002776D6">
      <w:pPr>
        <w:numPr>
          <w:ilvl w:val="0"/>
          <w:numId w:val="1"/>
        </w:numPr>
        <w:tabs>
          <w:tab w:val="clear" w:pos="312"/>
        </w:tabs>
        <w:rPr>
          <w:rFonts w:ascii="宋体" w:eastAsia="宋体" w:hAnsi="宋体" w:cs="宋体"/>
        </w:rPr>
      </w:pPr>
      <w:r>
        <w:rPr>
          <w:rFonts w:ascii="宋体" w:eastAsia="宋体" w:hAnsi="宋体" w:cs="宋体" w:hint="eastAsia"/>
        </w:rPr>
        <w:t>《茅屋为秋风所破歌》中，体现作者“先天下之忧而忧，后天下之乐而乐”精神的诗句是：</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p>
    <w:p w:rsidR="00820EB2" w:rsidRDefault="002776D6">
      <w:pPr>
        <w:rPr>
          <w:rFonts w:ascii="宋体" w:eastAsia="宋体" w:hAnsi="宋体" w:cs="宋体"/>
        </w:rPr>
      </w:pP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p>
    <w:p w:rsidR="00820EB2" w:rsidRDefault="002776D6">
      <w:pPr>
        <w:rPr>
          <w:rFonts w:ascii="宋体" w:eastAsia="宋体" w:hAnsi="宋体" w:cs="宋体"/>
        </w:rPr>
      </w:pPr>
      <w:r>
        <w:rPr>
          <w:rFonts w:ascii="宋体" w:eastAsia="宋体" w:hAnsi="宋体" w:cs="宋体" w:hint="eastAsia"/>
        </w:rPr>
        <w:t>18.</w:t>
      </w:r>
      <w:r>
        <w:rPr>
          <w:rFonts w:ascii="宋体" w:eastAsia="宋体" w:hAnsi="宋体" w:cs="宋体" w:hint="eastAsia"/>
        </w:rPr>
        <w:t>白居易的《卖炭翁》中，“</w:t>
      </w:r>
      <w:r>
        <w:rPr>
          <w:rFonts w:ascii="宋体" w:eastAsia="宋体" w:hAnsi="宋体" w:cs="宋体" w:hint="eastAsia"/>
        </w:rPr>
        <w:t xml:space="preserve"> </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r>
        <w:rPr>
          <w:rFonts w:ascii="宋体" w:eastAsia="宋体" w:hAnsi="宋体" w:cs="宋体" w:hint="eastAsia"/>
          <w:u w:val="single"/>
        </w:rPr>
        <w:t xml:space="preserve">            </w:t>
      </w:r>
      <w:r>
        <w:rPr>
          <w:rFonts w:ascii="宋体" w:eastAsia="宋体" w:hAnsi="宋体" w:cs="宋体" w:hint="eastAsia"/>
        </w:rPr>
        <w:t>”刻画了卖炭翁虽</w:t>
      </w:r>
      <w:r>
        <w:rPr>
          <w:rFonts w:ascii="宋体" w:eastAsia="宋体" w:hAnsi="宋体" w:cs="宋体" w:hint="eastAsia"/>
        </w:rPr>
        <w:t>然衣服单薄，但仍希望天气更冷一些，只为炭能卖个好价钱的复杂心理。</w:t>
      </w:r>
    </w:p>
    <w:p w:rsidR="00820EB2" w:rsidRDefault="002776D6">
      <w:pPr>
        <w:rPr>
          <w:rFonts w:ascii="宋体" w:eastAsia="宋体" w:hAnsi="宋体" w:cs="宋体"/>
        </w:rPr>
      </w:pPr>
      <w:r>
        <w:rPr>
          <w:rFonts w:ascii="宋体" w:eastAsia="宋体" w:hAnsi="宋体" w:cs="宋体" w:hint="eastAsia"/>
        </w:rPr>
        <w:t>19.</w:t>
      </w:r>
      <w:r>
        <w:rPr>
          <w:rFonts w:ascii="宋体" w:eastAsia="宋体" w:hAnsi="宋体" w:cs="宋体" w:hint="eastAsia"/>
        </w:rPr>
        <w:t>《送杜少府之任蜀州》中，把对朋友的真挚感情升华为哲理，说明只要心灵相通，无论天涯海角，也就像在身边一样。表现出诗人乐观精神、豁达胸襟的句子是：</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p>
    <w:p w:rsidR="00820EB2" w:rsidRDefault="002776D6">
      <w:pPr>
        <w:rPr>
          <w:rFonts w:ascii="宋体" w:eastAsia="宋体" w:hAnsi="宋体" w:cs="宋体"/>
        </w:rPr>
      </w:pPr>
      <w:r>
        <w:rPr>
          <w:rFonts w:ascii="宋体" w:eastAsia="宋体" w:hAnsi="宋体" w:cs="宋体" w:hint="eastAsia"/>
        </w:rPr>
        <w:t xml:space="preserve"> </w:t>
      </w: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rPr>
        <w:t>。</w:t>
      </w:r>
    </w:p>
    <w:p w:rsidR="00820EB2" w:rsidRDefault="002776D6">
      <w:pPr>
        <w:rPr>
          <w:rFonts w:ascii="宋体" w:eastAsia="宋体" w:hAnsi="宋体" w:cs="宋体"/>
        </w:rPr>
      </w:pPr>
      <w:r>
        <w:rPr>
          <w:rFonts w:ascii="宋体" w:eastAsia="宋体" w:hAnsi="宋体" w:cs="宋体" w:hint="eastAsia"/>
        </w:rPr>
        <w:t>20.</w:t>
      </w:r>
      <w:r>
        <w:rPr>
          <w:rFonts w:ascii="宋体" w:eastAsia="宋体" w:hAnsi="宋体" w:cs="宋体" w:hint="eastAsia"/>
        </w:rPr>
        <w:t>《虽有嘉肴》一文深入浅出地论述了教和学的关系，指出教和学是相互促进、相辅相成的，即“</w:t>
      </w:r>
      <w:r>
        <w:rPr>
          <w:rFonts w:ascii="宋体" w:eastAsia="宋体" w:hAnsi="宋体" w:cs="宋体" w:hint="eastAsia"/>
          <w:u w:val="single"/>
        </w:rPr>
        <w:t xml:space="preserve">            </w:t>
      </w:r>
      <w:r>
        <w:rPr>
          <w:rFonts w:ascii="宋体" w:eastAsia="宋体" w:hAnsi="宋体" w:cs="宋体" w:hint="eastAsia"/>
        </w:rPr>
        <w:t>”。</w:t>
      </w:r>
    </w:p>
    <w:p w:rsidR="00820EB2" w:rsidRDefault="002776D6">
      <w:pPr>
        <w:rPr>
          <w:rFonts w:ascii="黑体" w:eastAsia="黑体" w:hAnsi="黑体" w:cs="黑体"/>
        </w:rPr>
      </w:pPr>
      <w:r>
        <w:rPr>
          <w:rFonts w:ascii="黑体" w:eastAsia="黑体" w:hAnsi="黑体" w:cs="黑体" w:hint="eastAsia"/>
        </w:rPr>
        <w:t>三、古诗赏析</w:t>
      </w:r>
    </w:p>
    <w:p w:rsidR="00820EB2" w:rsidRDefault="002776D6">
      <w:pPr>
        <w:rPr>
          <w:rFonts w:ascii="宋体" w:eastAsia="宋体" w:hAnsi="宋体" w:cs="宋体"/>
        </w:rPr>
      </w:pPr>
      <w:r>
        <w:rPr>
          <w:rFonts w:ascii="宋体" w:eastAsia="宋体" w:hAnsi="宋体" w:cs="宋体" w:hint="eastAsia"/>
        </w:rPr>
        <w:t>1.</w:t>
      </w:r>
      <w:r>
        <w:rPr>
          <w:rFonts w:ascii="宋体" w:eastAsia="宋体" w:hAnsi="宋体" w:cs="宋体" w:hint="eastAsia"/>
        </w:rPr>
        <w:t>下面对《茅屋为秋风所破歌》赏析有误的一项是（</w:t>
      </w:r>
      <w:r>
        <w:rPr>
          <w:rFonts w:ascii="宋体" w:eastAsia="宋体" w:hAnsi="宋体" w:cs="宋体" w:hint="eastAsia"/>
        </w:rPr>
        <w:t xml:space="preserve">    </w:t>
      </w:r>
      <w:r>
        <w:rPr>
          <w:rFonts w:ascii="宋体" w:eastAsia="宋体" w:hAnsi="宋体" w:cs="宋体" w:hint="eastAsia"/>
        </w:rPr>
        <w:t>）</w:t>
      </w:r>
    </w:p>
    <w:p w:rsidR="00820EB2" w:rsidRDefault="002776D6">
      <w:pPr>
        <w:tabs>
          <w:tab w:val="left" w:pos="714"/>
        </w:tabs>
        <w:rPr>
          <w:rFonts w:ascii="楷体_GB2312" w:eastAsia="楷体_GB2312" w:hAnsi="楷体_GB2312" w:cs="楷体_GB2312"/>
        </w:rPr>
      </w:pPr>
      <w:r>
        <w:rPr>
          <w:rFonts w:ascii="宋体" w:eastAsia="宋体" w:hAnsi="宋体" w:cs="宋体" w:hint="eastAsia"/>
        </w:rPr>
        <w:tab/>
        <w:t xml:space="preserve">                   </w:t>
      </w:r>
      <w:r>
        <w:rPr>
          <w:rFonts w:ascii="楷体_GB2312" w:eastAsia="楷体_GB2312" w:hAnsi="楷体_GB2312" w:cs="楷体_GB2312" w:hint="eastAsia"/>
        </w:rPr>
        <w:t>茅屋为秋风所破歌</w:t>
      </w:r>
    </w:p>
    <w:p w:rsidR="00820EB2" w:rsidRDefault="002776D6">
      <w:pPr>
        <w:tabs>
          <w:tab w:val="left" w:pos="714"/>
        </w:tabs>
        <w:rPr>
          <w:rFonts w:ascii="楷体_GB2312" w:eastAsia="楷体_GB2312" w:hAnsi="楷体_GB2312" w:cs="楷体_GB2312"/>
        </w:rPr>
      </w:pPr>
      <w:r>
        <w:rPr>
          <w:rFonts w:ascii="楷体_GB2312" w:eastAsia="楷体_GB2312" w:hAnsi="楷体_GB2312" w:cs="楷体_GB2312" w:hint="eastAsia"/>
        </w:rPr>
        <w:t xml:space="preserve">                                </w:t>
      </w:r>
      <w:r>
        <w:rPr>
          <w:rFonts w:ascii="楷体_GB2312" w:eastAsia="楷体_GB2312" w:hAnsi="楷体_GB2312" w:cs="楷体_GB2312" w:hint="eastAsia"/>
        </w:rPr>
        <w:t>杜甫</w:t>
      </w:r>
    </w:p>
    <w:p w:rsidR="00820EB2" w:rsidRDefault="002776D6">
      <w:pPr>
        <w:tabs>
          <w:tab w:val="left" w:pos="714"/>
        </w:tabs>
        <w:ind w:firstLineChars="800" w:firstLine="1680"/>
        <w:rPr>
          <w:rFonts w:ascii="楷体_GB2312" w:eastAsia="楷体_GB2312" w:hAnsi="楷体_GB2312" w:cs="楷体_GB2312"/>
        </w:rPr>
      </w:pPr>
      <w:r>
        <w:rPr>
          <w:rFonts w:ascii="楷体_GB2312" w:eastAsia="楷体_GB2312" w:hAnsi="楷体_GB2312" w:cs="楷体_GB2312" w:hint="eastAsia"/>
        </w:rPr>
        <w:t>八月秋高风怒号，卷我屋上三重茅。茅飞渡江洒</w:t>
      </w:r>
    </w:p>
    <w:p w:rsidR="00820EB2" w:rsidRDefault="002776D6">
      <w:pPr>
        <w:tabs>
          <w:tab w:val="left" w:pos="714"/>
        </w:tabs>
        <w:ind w:firstLineChars="600" w:firstLine="1260"/>
        <w:rPr>
          <w:rFonts w:ascii="楷体_GB2312" w:eastAsia="楷体_GB2312" w:hAnsi="楷体_GB2312" w:cs="楷体_GB2312"/>
        </w:rPr>
      </w:pPr>
      <w:r>
        <w:rPr>
          <w:rFonts w:ascii="楷体_GB2312" w:eastAsia="楷体_GB2312" w:hAnsi="楷体_GB2312" w:cs="楷体_GB2312" w:hint="eastAsia"/>
        </w:rPr>
        <w:lastRenderedPageBreak/>
        <w:t>江郊，高者挂罥长林梢。下者飘转沉塘坳。</w:t>
      </w:r>
    </w:p>
    <w:p w:rsidR="00820EB2" w:rsidRDefault="002776D6">
      <w:pPr>
        <w:tabs>
          <w:tab w:val="left" w:pos="714"/>
        </w:tabs>
        <w:ind w:firstLineChars="800" w:firstLine="1680"/>
        <w:rPr>
          <w:rFonts w:ascii="楷体_GB2312" w:eastAsia="楷体_GB2312" w:hAnsi="楷体_GB2312" w:cs="楷体_GB2312"/>
        </w:rPr>
      </w:pPr>
      <w:r>
        <w:rPr>
          <w:rFonts w:ascii="楷体_GB2312" w:eastAsia="楷体_GB2312" w:hAnsi="楷体_GB2312" w:cs="楷体_GB2312" w:hint="eastAsia"/>
        </w:rPr>
        <w:t>南村群童欺我老无力，忍能对面为盗贼。公然茅</w:t>
      </w:r>
    </w:p>
    <w:p w:rsidR="00820EB2" w:rsidRDefault="002776D6">
      <w:pPr>
        <w:tabs>
          <w:tab w:val="left" w:pos="714"/>
        </w:tabs>
        <w:ind w:firstLineChars="600" w:firstLine="1260"/>
        <w:rPr>
          <w:rFonts w:ascii="楷体_GB2312" w:eastAsia="楷体_GB2312" w:hAnsi="楷体_GB2312" w:cs="楷体_GB2312"/>
        </w:rPr>
      </w:pPr>
      <w:r>
        <w:rPr>
          <w:rFonts w:ascii="楷体_GB2312" w:eastAsia="楷体_GB2312" w:hAnsi="楷体_GB2312" w:cs="楷体_GB2312" w:hint="eastAsia"/>
        </w:rPr>
        <w:t>入竹去，唇焦口燥呼不得，归来倚杖自叹息。</w:t>
      </w:r>
    </w:p>
    <w:p w:rsidR="00820EB2" w:rsidRDefault="002776D6">
      <w:pPr>
        <w:tabs>
          <w:tab w:val="left" w:pos="714"/>
        </w:tabs>
        <w:ind w:firstLineChars="800" w:firstLine="1680"/>
        <w:rPr>
          <w:rFonts w:ascii="楷体_GB2312" w:eastAsia="楷体_GB2312" w:hAnsi="楷体_GB2312" w:cs="楷体_GB2312"/>
        </w:rPr>
      </w:pPr>
      <w:r>
        <w:rPr>
          <w:rFonts w:ascii="楷体_GB2312" w:eastAsia="楷体_GB2312" w:hAnsi="楷体_GB2312" w:cs="楷体_GB2312" w:hint="eastAsia"/>
        </w:rPr>
        <w:t>俄顷风定云墨色，秋天漠漠向昏黑。布衾多年冷</w:t>
      </w:r>
    </w:p>
    <w:p w:rsidR="00820EB2" w:rsidRDefault="002776D6">
      <w:pPr>
        <w:tabs>
          <w:tab w:val="left" w:pos="714"/>
        </w:tabs>
        <w:ind w:firstLineChars="600" w:firstLine="1260"/>
        <w:rPr>
          <w:rFonts w:ascii="楷体_GB2312" w:eastAsia="楷体_GB2312" w:hAnsi="楷体_GB2312" w:cs="楷体_GB2312"/>
        </w:rPr>
      </w:pPr>
      <w:r>
        <w:rPr>
          <w:rFonts w:ascii="楷体_GB2312" w:eastAsia="楷体_GB2312" w:hAnsi="楷体_GB2312" w:cs="楷体_GB2312" w:hint="eastAsia"/>
        </w:rPr>
        <w:t>似铁，娇儿恶卧踏里裂。床头屋漏无干处，雨脚如麻</w:t>
      </w:r>
    </w:p>
    <w:p w:rsidR="00820EB2" w:rsidRDefault="002776D6">
      <w:pPr>
        <w:tabs>
          <w:tab w:val="left" w:pos="714"/>
        </w:tabs>
        <w:ind w:firstLineChars="600" w:firstLine="1260"/>
        <w:rPr>
          <w:rFonts w:ascii="楷体_GB2312" w:eastAsia="楷体_GB2312" w:hAnsi="楷体_GB2312" w:cs="楷体_GB2312"/>
        </w:rPr>
      </w:pPr>
      <w:r>
        <w:rPr>
          <w:rFonts w:ascii="楷体_GB2312" w:eastAsia="楷体_GB2312" w:hAnsi="楷体_GB2312" w:cs="楷体_GB2312" w:hint="eastAsia"/>
        </w:rPr>
        <w:t>未断绝。自经丧乱少睡眠，长夜沾湿何由彻！</w:t>
      </w:r>
    </w:p>
    <w:p w:rsidR="00820EB2" w:rsidRDefault="002776D6">
      <w:pPr>
        <w:tabs>
          <w:tab w:val="left" w:pos="714"/>
        </w:tabs>
        <w:ind w:firstLineChars="800" w:firstLine="1680"/>
        <w:rPr>
          <w:rFonts w:ascii="楷体_GB2312" w:eastAsia="楷体_GB2312" w:hAnsi="楷体_GB2312" w:cs="楷体_GB2312"/>
        </w:rPr>
      </w:pPr>
      <w:r>
        <w:rPr>
          <w:rFonts w:ascii="楷体_GB2312" w:eastAsia="楷体_GB2312" w:hAnsi="楷体_GB2312" w:cs="楷体_GB2312" w:hint="eastAsia"/>
        </w:rPr>
        <w:t>安得广厦千万间，大庇天下寒士俱欢颜！风雨不</w:t>
      </w:r>
    </w:p>
    <w:p w:rsidR="00820EB2" w:rsidRDefault="002776D6">
      <w:pPr>
        <w:tabs>
          <w:tab w:val="left" w:pos="714"/>
        </w:tabs>
        <w:ind w:firstLineChars="600" w:firstLine="1260"/>
        <w:rPr>
          <w:rFonts w:ascii="楷体_GB2312" w:eastAsia="楷体_GB2312" w:hAnsi="楷体_GB2312" w:cs="楷体_GB2312"/>
        </w:rPr>
      </w:pPr>
      <w:r>
        <w:rPr>
          <w:rFonts w:ascii="楷体_GB2312" w:eastAsia="楷体_GB2312" w:hAnsi="楷体_GB2312" w:cs="楷体_GB2312" w:hint="eastAsia"/>
        </w:rPr>
        <w:t>动安如山。呜呼！何时眼前突兀见此屋，吾庐独破受</w:t>
      </w:r>
    </w:p>
    <w:p w:rsidR="00820EB2" w:rsidRDefault="002776D6">
      <w:pPr>
        <w:tabs>
          <w:tab w:val="left" w:pos="714"/>
        </w:tabs>
        <w:ind w:firstLineChars="600" w:firstLine="1260"/>
        <w:rPr>
          <w:rFonts w:ascii="楷体_GB2312" w:eastAsia="楷体_GB2312" w:hAnsi="楷体_GB2312" w:cs="楷体_GB2312"/>
        </w:rPr>
      </w:pPr>
      <w:r>
        <w:rPr>
          <w:rFonts w:ascii="楷体_GB2312" w:eastAsia="楷体_GB2312" w:hAnsi="楷体_GB2312" w:cs="楷体_GB2312" w:hint="eastAsia"/>
        </w:rPr>
        <w:t>冻死亦足！</w:t>
      </w:r>
    </w:p>
    <w:p w:rsidR="00820EB2" w:rsidRDefault="002776D6">
      <w:pPr>
        <w:rPr>
          <w:rFonts w:ascii="宋体" w:eastAsia="宋体" w:hAnsi="宋体" w:cs="宋体"/>
        </w:rPr>
      </w:pPr>
      <w:r>
        <w:rPr>
          <w:rFonts w:ascii="宋体" w:eastAsia="宋体" w:hAnsi="宋体" w:cs="宋体" w:hint="eastAsia"/>
        </w:rPr>
        <w:t>A.</w:t>
      </w:r>
      <w:r>
        <w:rPr>
          <w:rFonts w:ascii="宋体" w:eastAsia="宋体" w:hAnsi="宋体" w:cs="宋体" w:hint="eastAsia"/>
        </w:rPr>
        <w:t>诗歌起始两句“风怒号”从听觉上突出了秋风之狂，“卷”从视觉上写了秋风之肆虐，为后文写屋漏遇雨境遇之惨蓄势。</w:t>
      </w:r>
    </w:p>
    <w:p w:rsidR="00820EB2" w:rsidRDefault="002776D6">
      <w:pPr>
        <w:rPr>
          <w:rFonts w:ascii="宋体" w:eastAsia="宋体" w:hAnsi="宋体" w:cs="宋体"/>
        </w:rPr>
      </w:pPr>
      <w:r>
        <w:rPr>
          <w:rFonts w:ascii="宋体" w:eastAsia="宋体" w:hAnsi="宋体" w:cs="宋体" w:hint="eastAsia"/>
        </w:rPr>
        <w:t>B.</w:t>
      </w:r>
      <w:r>
        <w:rPr>
          <w:rFonts w:ascii="宋体" w:eastAsia="宋体" w:hAnsi="宋体" w:cs="宋体" w:hint="eastAsia"/>
        </w:rPr>
        <w:t>“俄顷风定云墨色，秋天漠漠向昏黑”两句描写以饱蘸浓墨的大手笔渲染出暗淡愁惨的氛围，烘托出诗人悲伤无奈的心境。</w:t>
      </w:r>
    </w:p>
    <w:p w:rsidR="00820EB2" w:rsidRDefault="002776D6">
      <w:pPr>
        <w:rPr>
          <w:rFonts w:ascii="宋体" w:eastAsia="宋体" w:hAnsi="宋体" w:cs="宋体"/>
        </w:rPr>
      </w:pPr>
      <w:r>
        <w:rPr>
          <w:rFonts w:ascii="宋体" w:eastAsia="宋体" w:hAnsi="宋体" w:cs="宋体" w:hint="eastAsia"/>
        </w:rPr>
        <w:t xml:space="preserve"> C.</w:t>
      </w:r>
      <w:r>
        <w:rPr>
          <w:rFonts w:ascii="宋体" w:eastAsia="宋体" w:hAnsi="宋体" w:cs="宋体" w:hint="eastAsia"/>
        </w:rPr>
        <w:t>“安得广厦千万间，大庇天下寒士俱欢颜！风雨不动安如山。”委婉含蓄地表现了诗人即使身处逆境仍乐观向上的高尚情操。</w:t>
      </w:r>
    </w:p>
    <w:p w:rsidR="00820EB2" w:rsidRDefault="002776D6">
      <w:pPr>
        <w:rPr>
          <w:rFonts w:ascii="宋体" w:eastAsia="宋体" w:hAnsi="宋体" w:cs="宋体"/>
        </w:rPr>
      </w:pPr>
      <w:r>
        <w:rPr>
          <w:rFonts w:ascii="宋体" w:eastAsia="宋体" w:hAnsi="宋体" w:cs="宋体" w:hint="eastAsia"/>
        </w:rPr>
        <w:t xml:space="preserve"> D.</w:t>
      </w:r>
      <w:r>
        <w:rPr>
          <w:rFonts w:ascii="宋体" w:eastAsia="宋体" w:hAnsi="宋体" w:cs="宋体" w:hint="eastAsia"/>
        </w:rPr>
        <w:t>这首诗表面看是写诗人自己的个人遭遇，其实是以小见大，推己及人，表现了诗人关心民生疾苦，体察人间冷暖的济世情怀。</w:t>
      </w:r>
    </w:p>
    <w:p w:rsidR="00820EB2" w:rsidRDefault="002776D6">
      <w:pPr>
        <w:rPr>
          <w:rFonts w:ascii="宋体" w:eastAsia="宋体" w:hAnsi="宋体" w:cs="宋体"/>
        </w:rPr>
      </w:pPr>
      <w:r>
        <w:rPr>
          <w:rFonts w:ascii="宋体" w:eastAsia="宋体" w:hAnsi="宋体" w:cs="宋体" w:hint="eastAsia"/>
        </w:rPr>
        <w:t>2.</w:t>
      </w:r>
      <w:r>
        <w:rPr>
          <w:rFonts w:ascii="宋体" w:eastAsia="宋体" w:hAnsi="宋体" w:cs="宋体" w:hint="eastAsia"/>
        </w:rPr>
        <w:t>下面对《蒹葭》的赏析有误的一项是（</w:t>
      </w:r>
      <w:r>
        <w:rPr>
          <w:rFonts w:ascii="宋体" w:eastAsia="宋体" w:hAnsi="宋体" w:cs="宋体" w:hint="eastAsia"/>
        </w:rPr>
        <w:t xml:space="preserve">    </w:t>
      </w:r>
      <w:r>
        <w:rPr>
          <w:rFonts w:ascii="宋体" w:eastAsia="宋体" w:hAnsi="宋体" w:cs="宋体" w:hint="eastAsia"/>
        </w:rPr>
        <w:t>）</w:t>
      </w:r>
    </w:p>
    <w:p w:rsidR="00820EB2" w:rsidRDefault="002776D6">
      <w:pPr>
        <w:rPr>
          <w:rFonts w:ascii="宋体" w:eastAsia="宋体" w:hAnsi="宋体" w:cs="宋体"/>
        </w:rPr>
      </w:pPr>
      <w:r>
        <w:rPr>
          <w:rFonts w:ascii="宋体" w:eastAsia="宋体" w:hAnsi="宋体" w:cs="宋体" w:hint="eastAsia"/>
        </w:rPr>
        <w:t xml:space="preserve">                            </w:t>
      </w:r>
      <w:r>
        <w:rPr>
          <w:rFonts w:ascii="楷体_GB2312" w:eastAsia="楷体_GB2312" w:hAnsi="楷体_GB2312" w:cs="楷体_GB2312" w:hint="eastAsia"/>
        </w:rPr>
        <w:t xml:space="preserve"> </w:t>
      </w:r>
      <w:r>
        <w:rPr>
          <w:rFonts w:ascii="楷体_GB2312" w:eastAsia="楷体_GB2312" w:hAnsi="楷体_GB2312" w:cs="楷体_GB2312" w:hint="eastAsia"/>
        </w:rPr>
        <w:t>蒹</w:t>
      </w:r>
      <w:r>
        <w:rPr>
          <w:rFonts w:ascii="楷体_GB2312" w:eastAsia="楷体_GB2312" w:hAnsi="楷体_GB2312" w:cs="楷体_GB2312" w:hint="eastAsia"/>
        </w:rPr>
        <w:t xml:space="preserve"> </w:t>
      </w:r>
      <w:r>
        <w:rPr>
          <w:rFonts w:ascii="楷体_GB2312" w:eastAsia="楷体_GB2312" w:hAnsi="楷体_GB2312" w:cs="楷体_GB2312" w:hint="eastAsia"/>
        </w:rPr>
        <w:t>葭</w:t>
      </w:r>
    </w:p>
    <w:p w:rsidR="00820EB2" w:rsidRDefault="002776D6">
      <w:pPr>
        <w:rPr>
          <w:rFonts w:ascii="楷体_GB2312" w:eastAsia="楷体_GB2312" w:hAnsi="楷体_GB2312" w:cs="楷体_GB2312"/>
        </w:rPr>
      </w:pPr>
      <w:r>
        <w:rPr>
          <w:rFonts w:ascii="宋体" w:eastAsia="宋体" w:hAnsi="宋体" w:cs="宋体" w:hint="eastAsia"/>
        </w:rPr>
        <w:t xml:space="preserve">                        </w:t>
      </w:r>
      <w:r>
        <w:rPr>
          <w:rFonts w:ascii="楷体_GB2312" w:eastAsia="楷体_GB2312" w:hAnsi="楷体_GB2312" w:cs="楷体_GB2312" w:hint="eastAsia"/>
        </w:rPr>
        <w:t>蒹葭苍苍，白露为霜。</w:t>
      </w:r>
    </w:p>
    <w:p w:rsidR="00820EB2" w:rsidRDefault="002776D6">
      <w:pPr>
        <w:ind w:firstLineChars="1200" w:firstLine="2520"/>
        <w:rPr>
          <w:rFonts w:ascii="楷体_GB2312" w:eastAsia="楷体_GB2312" w:hAnsi="楷体_GB2312" w:cs="楷体_GB2312"/>
        </w:rPr>
      </w:pPr>
      <w:r>
        <w:rPr>
          <w:rFonts w:ascii="楷体_GB2312" w:eastAsia="楷体_GB2312" w:hAnsi="楷体_GB2312" w:cs="楷体_GB2312" w:hint="eastAsia"/>
        </w:rPr>
        <w:t>所谓伊人，在水一方。</w:t>
      </w:r>
    </w:p>
    <w:p w:rsidR="00820EB2" w:rsidRDefault="002776D6">
      <w:pPr>
        <w:ind w:firstLineChars="1200" w:firstLine="2520"/>
        <w:rPr>
          <w:rFonts w:ascii="楷体_GB2312" w:eastAsia="楷体_GB2312" w:hAnsi="楷体_GB2312" w:cs="楷体_GB2312"/>
        </w:rPr>
      </w:pPr>
      <w:r>
        <w:rPr>
          <w:rFonts w:ascii="楷体_GB2312" w:eastAsia="楷体_GB2312" w:hAnsi="楷体_GB2312" w:cs="楷体_GB2312" w:hint="eastAsia"/>
        </w:rPr>
        <w:t>溯洄从之，道阻且长。</w:t>
      </w:r>
    </w:p>
    <w:p w:rsidR="00820EB2" w:rsidRDefault="002776D6">
      <w:pPr>
        <w:ind w:firstLineChars="1200" w:firstLine="2520"/>
        <w:rPr>
          <w:rFonts w:ascii="楷体_GB2312" w:eastAsia="楷体_GB2312" w:hAnsi="楷体_GB2312" w:cs="楷体_GB2312"/>
        </w:rPr>
      </w:pPr>
      <w:r>
        <w:rPr>
          <w:rFonts w:ascii="楷体_GB2312" w:eastAsia="楷体_GB2312" w:hAnsi="楷体_GB2312" w:cs="楷体_GB2312" w:hint="eastAsia"/>
        </w:rPr>
        <w:t>溯游从之，宛在水中央。</w:t>
      </w:r>
    </w:p>
    <w:p w:rsidR="00820EB2" w:rsidRDefault="00820EB2">
      <w:pPr>
        <w:ind w:firstLineChars="1200" w:firstLine="2520"/>
        <w:rPr>
          <w:rFonts w:ascii="楷体_GB2312" w:eastAsia="楷体_GB2312" w:hAnsi="楷体_GB2312" w:cs="楷体_GB2312"/>
        </w:rPr>
      </w:pPr>
    </w:p>
    <w:p w:rsidR="00820EB2" w:rsidRDefault="002776D6">
      <w:pPr>
        <w:ind w:firstLineChars="1200" w:firstLine="2520"/>
        <w:rPr>
          <w:rFonts w:ascii="楷体_GB2312" w:eastAsia="楷体_GB2312" w:hAnsi="楷体_GB2312" w:cs="楷体_GB2312"/>
        </w:rPr>
      </w:pPr>
      <w:r>
        <w:rPr>
          <w:rFonts w:ascii="楷体_GB2312" w:eastAsia="楷体_GB2312" w:hAnsi="楷体_GB2312" w:cs="楷体_GB2312" w:hint="eastAsia"/>
        </w:rPr>
        <w:t>蒹葭萋萋，白露未晞。</w:t>
      </w:r>
    </w:p>
    <w:p w:rsidR="00820EB2" w:rsidRDefault="002776D6">
      <w:pPr>
        <w:ind w:firstLineChars="1200" w:firstLine="2520"/>
        <w:rPr>
          <w:rFonts w:ascii="楷体_GB2312" w:eastAsia="楷体_GB2312" w:hAnsi="楷体_GB2312" w:cs="楷体_GB2312"/>
        </w:rPr>
      </w:pPr>
      <w:r>
        <w:rPr>
          <w:rFonts w:ascii="楷体_GB2312" w:eastAsia="楷体_GB2312" w:hAnsi="楷体_GB2312" w:cs="楷体_GB2312" w:hint="eastAsia"/>
        </w:rPr>
        <w:t>所谓伊人，在水之湄。</w:t>
      </w:r>
    </w:p>
    <w:p w:rsidR="00820EB2" w:rsidRDefault="002776D6">
      <w:pPr>
        <w:ind w:firstLineChars="1200" w:firstLine="2520"/>
        <w:rPr>
          <w:rFonts w:ascii="楷体_GB2312" w:eastAsia="楷体_GB2312" w:hAnsi="楷体_GB2312" w:cs="楷体_GB2312"/>
        </w:rPr>
      </w:pPr>
      <w:r>
        <w:rPr>
          <w:rFonts w:ascii="楷体_GB2312" w:eastAsia="楷体_GB2312" w:hAnsi="楷体_GB2312" w:cs="楷体_GB2312" w:hint="eastAsia"/>
        </w:rPr>
        <w:t>溯洄从之，道阻且跻。</w:t>
      </w:r>
    </w:p>
    <w:p w:rsidR="00820EB2" w:rsidRDefault="002776D6">
      <w:pPr>
        <w:ind w:firstLineChars="1200" w:firstLine="2520"/>
        <w:rPr>
          <w:rFonts w:ascii="楷体_GB2312" w:eastAsia="楷体_GB2312" w:hAnsi="楷体_GB2312" w:cs="楷体_GB2312"/>
        </w:rPr>
      </w:pPr>
      <w:r>
        <w:rPr>
          <w:rFonts w:ascii="楷体_GB2312" w:eastAsia="楷体_GB2312" w:hAnsi="楷体_GB2312" w:cs="楷体_GB2312" w:hint="eastAsia"/>
        </w:rPr>
        <w:t>溯游从之，宛在水中坻。</w:t>
      </w:r>
    </w:p>
    <w:p w:rsidR="00820EB2" w:rsidRDefault="00820EB2">
      <w:pPr>
        <w:ind w:firstLineChars="1200" w:firstLine="2520"/>
        <w:rPr>
          <w:rFonts w:ascii="楷体_GB2312" w:eastAsia="楷体_GB2312" w:hAnsi="楷体_GB2312" w:cs="楷体_GB2312"/>
        </w:rPr>
      </w:pPr>
    </w:p>
    <w:p w:rsidR="00820EB2" w:rsidRDefault="002776D6">
      <w:pPr>
        <w:ind w:firstLineChars="1200" w:firstLine="2520"/>
        <w:rPr>
          <w:rFonts w:ascii="楷体_GB2312" w:eastAsia="楷体_GB2312" w:hAnsi="楷体_GB2312" w:cs="楷体_GB2312"/>
        </w:rPr>
      </w:pPr>
      <w:r>
        <w:rPr>
          <w:rFonts w:ascii="楷体_GB2312" w:eastAsia="楷体_GB2312" w:hAnsi="楷体_GB2312" w:cs="楷体_GB2312" w:hint="eastAsia"/>
        </w:rPr>
        <w:t>蒹葭采采，白露未已。</w:t>
      </w:r>
    </w:p>
    <w:p w:rsidR="00820EB2" w:rsidRDefault="002776D6">
      <w:pPr>
        <w:ind w:firstLineChars="1200" w:firstLine="2520"/>
        <w:rPr>
          <w:rFonts w:ascii="楷体_GB2312" w:eastAsia="楷体_GB2312" w:hAnsi="楷体_GB2312" w:cs="楷体_GB2312"/>
        </w:rPr>
      </w:pPr>
      <w:r>
        <w:rPr>
          <w:rFonts w:ascii="楷体_GB2312" w:eastAsia="楷体_GB2312" w:hAnsi="楷体_GB2312" w:cs="楷体_GB2312" w:hint="eastAsia"/>
        </w:rPr>
        <w:t>所谓伊人，在水之涘。</w:t>
      </w:r>
    </w:p>
    <w:p w:rsidR="00820EB2" w:rsidRDefault="002776D6">
      <w:pPr>
        <w:ind w:firstLineChars="1200" w:firstLine="2520"/>
        <w:rPr>
          <w:rFonts w:ascii="楷体_GB2312" w:eastAsia="楷体_GB2312" w:hAnsi="楷体_GB2312" w:cs="楷体_GB2312"/>
        </w:rPr>
      </w:pPr>
      <w:r>
        <w:rPr>
          <w:rFonts w:ascii="楷体_GB2312" w:eastAsia="楷体_GB2312" w:hAnsi="楷体_GB2312" w:cs="楷体_GB2312" w:hint="eastAsia"/>
        </w:rPr>
        <w:t>溯洄从之，道阻且右。</w:t>
      </w:r>
    </w:p>
    <w:p w:rsidR="00820EB2" w:rsidRDefault="002776D6">
      <w:pPr>
        <w:ind w:firstLineChars="1200" w:firstLine="2520"/>
        <w:rPr>
          <w:rFonts w:ascii="宋体" w:eastAsia="宋体" w:hAnsi="宋体" w:cs="宋体"/>
        </w:rPr>
      </w:pPr>
      <w:r>
        <w:rPr>
          <w:rFonts w:ascii="楷体_GB2312" w:eastAsia="楷体_GB2312" w:hAnsi="楷体_GB2312" w:cs="楷体_GB2312" w:hint="eastAsia"/>
        </w:rPr>
        <w:t>溯游从之，宛在水中沚。</w:t>
      </w:r>
    </w:p>
    <w:p w:rsidR="00820EB2" w:rsidRDefault="002776D6">
      <w:pPr>
        <w:rPr>
          <w:rFonts w:ascii="宋体" w:eastAsia="宋体" w:hAnsi="宋体" w:cs="宋体"/>
        </w:rPr>
      </w:pPr>
      <w:r>
        <w:rPr>
          <w:rFonts w:ascii="宋体" w:eastAsia="宋体" w:hAnsi="宋体" w:cs="宋体" w:hint="eastAsia"/>
        </w:rPr>
        <w:t xml:space="preserve"> A</w:t>
      </w:r>
      <w:r>
        <w:rPr>
          <w:rFonts w:ascii="宋体" w:eastAsia="宋体" w:hAnsi="宋体" w:cs="宋体" w:hint="eastAsia"/>
        </w:rPr>
        <w:t>．此诗用芦苇、霜露、秋水等意象组成一幅清秋晨景图，笼罩着凄清的气氛，衬托出主人公求而不得的惆怅心情。</w:t>
      </w:r>
    </w:p>
    <w:p w:rsidR="00820EB2" w:rsidRDefault="002776D6">
      <w:pPr>
        <w:rPr>
          <w:rFonts w:ascii="宋体" w:eastAsia="宋体" w:hAnsi="宋体" w:cs="宋体"/>
        </w:rPr>
      </w:pPr>
      <w:r>
        <w:rPr>
          <w:rFonts w:ascii="宋体" w:eastAsia="宋体" w:hAnsi="宋体" w:cs="宋体" w:hint="eastAsia"/>
        </w:rPr>
        <w:t xml:space="preserve"> B</w:t>
      </w:r>
      <w:r>
        <w:rPr>
          <w:rFonts w:ascii="宋体" w:eastAsia="宋体" w:hAnsi="宋体" w:cs="宋体" w:hint="eastAsia"/>
        </w:rPr>
        <w:t>．“白露为霜”</w:t>
      </w:r>
      <w:r>
        <w:rPr>
          <w:rFonts w:ascii="宋体" w:eastAsia="宋体" w:hAnsi="宋体" w:cs="宋体" w:hint="eastAsia"/>
        </w:rPr>
        <w:t>写出了黄昏白露凝结成霜的冷寂情状，“白露未已”写出了直到翌日清晨霜露尚未完全消散的情形。</w:t>
      </w:r>
    </w:p>
    <w:p w:rsidR="00820EB2" w:rsidRDefault="002776D6">
      <w:pPr>
        <w:rPr>
          <w:rFonts w:ascii="宋体" w:eastAsia="宋体" w:hAnsi="宋体" w:cs="宋体"/>
        </w:rPr>
      </w:pPr>
      <w:r>
        <w:rPr>
          <w:rFonts w:ascii="宋体" w:eastAsia="宋体" w:hAnsi="宋体" w:cs="宋体" w:hint="eastAsia"/>
        </w:rPr>
        <w:t xml:space="preserve"> C</w:t>
      </w:r>
      <w:r>
        <w:rPr>
          <w:rFonts w:ascii="宋体" w:eastAsia="宋体" w:hAnsi="宋体" w:cs="宋体" w:hint="eastAsia"/>
        </w:rPr>
        <w:t>．三个诗节以“道阻且长”“道阻且跻”“道阻且右”分别从漫长、崎岖、曲折三个角度表现出道路的艰难阻隔。</w:t>
      </w:r>
    </w:p>
    <w:p w:rsidR="00820EB2" w:rsidRDefault="002776D6">
      <w:pPr>
        <w:rPr>
          <w:rFonts w:ascii="宋体" w:eastAsia="宋体" w:hAnsi="宋体" w:cs="宋体"/>
        </w:rPr>
      </w:pPr>
      <w:r>
        <w:rPr>
          <w:rFonts w:ascii="宋体" w:eastAsia="宋体" w:hAnsi="宋体" w:cs="宋体" w:hint="eastAsia"/>
        </w:rPr>
        <w:t xml:space="preserve"> D</w:t>
      </w:r>
      <w:r>
        <w:rPr>
          <w:rFonts w:ascii="宋体" w:eastAsia="宋体" w:hAnsi="宋体" w:cs="宋体" w:hint="eastAsia"/>
        </w:rPr>
        <w:t>．这首诗歌没有明确的故事情节，只选了一个场景，运用重章叠句反复咏叹的手法营造了诗歌强烈的抒情意味。</w:t>
      </w:r>
    </w:p>
    <w:p w:rsidR="00820EB2" w:rsidRDefault="002776D6">
      <w:pPr>
        <w:numPr>
          <w:ilvl w:val="0"/>
          <w:numId w:val="2"/>
        </w:numPr>
        <w:rPr>
          <w:rFonts w:ascii="宋体" w:eastAsia="宋体" w:hAnsi="宋体" w:cs="宋体"/>
        </w:rPr>
      </w:pPr>
      <w:r>
        <w:rPr>
          <w:rFonts w:ascii="宋体" w:eastAsia="宋体" w:hAnsi="宋体" w:cs="宋体" w:hint="eastAsia"/>
        </w:rPr>
        <w:t>下面对《关雎》的赏析有误的一项是（</w:t>
      </w:r>
      <w:r>
        <w:rPr>
          <w:rFonts w:ascii="宋体" w:eastAsia="宋体" w:hAnsi="宋体" w:cs="宋体" w:hint="eastAsia"/>
        </w:rPr>
        <w:t xml:space="preserve">    </w:t>
      </w:r>
      <w:r>
        <w:rPr>
          <w:rFonts w:ascii="宋体" w:eastAsia="宋体" w:hAnsi="宋体" w:cs="宋体" w:hint="eastAsia"/>
        </w:rPr>
        <w:t>）</w:t>
      </w:r>
    </w:p>
    <w:p w:rsidR="00820EB2" w:rsidRDefault="002776D6">
      <w:pPr>
        <w:ind w:firstLineChars="1500" w:firstLine="3150"/>
        <w:rPr>
          <w:rFonts w:ascii="楷体_GB2312" w:eastAsia="楷体_GB2312" w:hAnsi="楷体_GB2312" w:cs="楷体_GB2312"/>
        </w:rPr>
      </w:pPr>
      <w:r>
        <w:rPr>
          <w:rFonts w:ascii="楷体_GB2312" w:eastAsia="楷体_GB2312" w:hAnsi="楷体_GB2312" w:cs="楷体_GB2312" w:hint="eastAsia"/>
        </w:rPr>
        <w:t>关</w:t>
      </w:r>
      <w:r>
        <w:rPr>
          <w:rFonts w:ascii="楷体_GB2312" w:eastAsia="楷体_GB2312" w:hAnsi="楷体_GB2312" w:cs="楷体_GB2312" w:hint="eastAsia"/>
        </w:rPr>
        <w:t xml:space="preserve"> </w:t>
      </w:r>
      <w:r>
        <w:rPr>
          <w:rFonts w:ascii="楷体_GB2312" w:eastAsia="楷体_GB2312" w:hAnsi="楷体_GB2312" w:cs="楷体_GB2312" w:hint="eastAsia"/>
        </w:rPr>
        <w:t>雎</w:t>
      </w:r>
    </w:p>
    <w:p w:rsidR="00820EB2" w:rsidRDefault="002776D6">
      <w:pPr>
        <w:ind w:firstLineChars="1200" w:firstLine="2520"/>
        <w:rPr>
          <w:rFonts w:ascii="楷体_GB2312" w:eastAsia="楷体_GB2312" w:hAnsi="楷体_GB2312" w:cs="楷体_GB2312"/>
        </w:rPr>
      </w:pPr>
      <w:r>
        <w:rPr>
          <w:rFonts w:ascii="楷体_GB2312" w:eastAsia="楷体_GB2312" w:hAnsi="楷体_GB2312" w:cs="楷体_GB2312" w:hint="eastAsia"/>
        </w:rPr>
        <w:t>关关雎鸠，在河之洲。</w:t>
      </w:r>
    </w:p>
    <w:p w:rsidR="00820EB2" w:rsidRDefault="002776D6">
      <w:pPr>
        <w:ind w:firstLineChars="1200" w:firstLine="2520"/>
        <w:rPr>
          <w:rFonts w:ascii="楷体_GB2312" w:eastAsia="楷体_GB2312" w:hAnsi="楷体_GB2312" w:cs="楷体_GB2312"/>
        </w:rPr>
      </w:pPr>
      <w:r>
        <w:rPr>
          <w:rFonts w:ascii="楷体_GB2312" w:eastAsia="楷体_GB2312" w:hAnsi="楷体_GB2312" w:cs="楷体_GB2312" w:hint="eastAsia"/>
        </w:rPr>
        <w:lastRenderedPageBreak/>
        <w:t>窈窕淑女，君子好逑。</w:t>
      </w:r>
    </w:p>
    <w:p w:rsidR="00820EB2" w:rsidRDefault="00820EB2">
      <w:pPr>
        <w:ind w:firstLineChars="1200" w:firstLine="2520"/>
        <w:rPr>
          <w:rFonts w:ascii="楷体_GB2312" w:eastAsia="楷体_GB2312" w:hAnsi="楷体_GB2312" w:cs="楷体_GB2312"/>
        </w:rPr>
      </w:pPr>
    </w:p>
    <w:p w:rsidR="00820EB2" w:rsidRDefault="002776D6">
      <w:pPr>
        <w:ind w:firstLineChars="1200" w:firstLine="2520"/>
        <w:rPr>
          <w:rFonts w:ascii="楷体_GB2312" w:eastAsia="楷体_GB2312" w:hAnsi="楷体_GB2312" w:cs="楷体_GB2312"/>
        </w:rPr>
      </w:pPr>
      <w:r>
        <w:rPr>
          <w:rFonts w:ascii="楷体_GB2312" w:eastAsia="楷体_GB2312" w:hAnsi="楷体_GB2312" w:cs="楷体_GB2312" w:hint="eastAsia"/>
        </w:rPr>
        <w:t>参差荇菜，左右流之。</w:t>
      </w:r>
    </w:p>
    <w:p w:rsidR="00820EB2" w:rsidRDefault="002776D6">
      <w:pPr>
        <w:ind w:firstLineChars="1200" w:firstLine="2520"/>
        <w:rPr>
          <w:rFonts w:ascii="楷体_GB2312" w:eastAsia="楷体_GB2312" w:hAnsi="楷体_GB2312" w:cs="楷体_GB2312"/>
        </w:rPr>
      </w:pPr>
      <w:r>
        <w:rPr>
          <w:rFonts w:ascii="楷体_GB2312" w:eastAsia="楷体_GB2312" w:hAnsi="楷体_GB2312" w:cs="楷体_GB2312" w:hint="eastAsia"/>
        </w:rPr>
        <w:t>窈窕淑女，寤寐求之。</w:t>
      </w:r>
    </w:p>
    <w:p w:rsidR="00820EB2" w:rsidRDefault="002776D6">
      <w:pPr>
        <w:ind w:firstLineChars="1200" w:firstLine="2520"/>
        <w:rPr>
          <w:rFonts w:ascii="楷体_GB2312" w:eastAsia="楷体_GB2312" w:hAnsi="楷体_GB2312" w:cs="楷体_GB2312"/>
        </w:rPr>
      </w:pPr>
      <w:r>
        <w:rPr>
          <w:rFonts w:ascii="楷体_GB2312" w:eastAsia="楷体_GB2312" w:hAnsi="楷体_GB2312" w:cs="楷体_GB2312" w:hint="eastAsia"/>
        </w:rPr>
        <w:t>求之不得，寤寐思服。</w:t>
      </w:r>
    </w:p>
    <w:p w:rsidR="00820EB2" w:rsidRDefault="002776D6">
      <w:pPr>
        <w:ind w:firstLineChars="1200" w:firstLine="2520"/>
        <w:rPr>
          <w:rFonts w:ascii="楷体_GB2312" w:eastAsia="楷体_GB2312" w:hAnsi="楷体_GB2312" w:cs="楷体_GB2312"/>
        </w:rPr>
      </w:pPr>
      <w:r>
        <w:rPr>
          <w:rFonts w:ascii="楷体_GB2312" w:eastAsia="楷体_GB2312" w:hAnsi="楷体_GB2312" w:cs="楷体_GB2312" w:hint="eastAsia"/>
        </w:rPr>
        <w:t>悠哉悠哉，辗转反侧。</w:t>
      </w:r>
    </w:p>
    <w:p w:rsidR="00820EB2" w:rsidRDefault="00820EB2">
      <w:pPr>
        <w:ind w:firstLineChars="1200" w:firstLine="2520"/>
        <w:rPr>
          <w:rFonts w:ascii="楷体_GB2312" w:eastAsia="楷体_GB2312" w:hAnsi="楷体_GB2312" w:cs="楷体_GB2312"/>
        </w:rPr>
      </w:pPr>
    </w:p>
    <w:p w:rsidR="00820EB2" w:rsidRDefault="002776D6">
      <w:pPr>
        <w:ind w:firstLineChars="1200" w:firstLine="2520"/>
        <w:rPr>
          <w:rFonts w:ascii="楷体_GB2312" w:eastAsia="楷体_GB2312" w:hAnsi="楷体_GB2312" w:cs="楷体_GB2312"/>
        </w:rPr>
      </w:pPr>
      <w:r>
        <w:rPr>
          <w:rFonts w:ascii="楷体_GB2312" w:eastAsia="楷体_GB2312" w:hAnsi="楷体_GB2312" w:cs="楷体_GB2312" w:hint="eastAsia"/>
        </w:rPr>
        <w:t>参差荇菜，左右采之。</w:t>
      </w:r>
    </w:p>
    <w:p w:rsidR="00820EB2" w:rsidRDefault="002776D6">
      <w:pPr>
        <w:ind w:firstLineChars="1200" w:firstLine="2520"/>
        <w:rPr>
          <w:rFonts w:ascii="楷体_GB2312" w:eastAsia="楷体_GB2312" w:hAnsi="楷体_GB2312" w:cs="楷体_GB2312"/>
        </w:rPr>
      </w:pPr>
      <w:r>
        <w:rPr>
          <w:rFonts w:ascii="楷体_GB2312" w:eastAsia="楷体_GB2312" w:hAnsi="楷体_GB2312" w:cs="楷体_GB2312" w:hint="eastAsia"/>
        </w:rPr>
        <w:t>窈窕淑女，琴瑟友之。</w:t>
      </w:r>
    </w:p>
    <w:p w:rsidR="00820EB2" w:rsidRDefault="002776D6">
      <w:pPr>
        <w:ind w:firstLineChars="1200" w:firstLine="2520"/>
        <w:rPr>
          <w:rFonts w:ascii="楷体_GB2312" w:eastAsia="楷体_GB2312" w:hAnsi="楷体_GB2312" w:cs="楷体_GB2312"/>
        </w:rPr>
      </w:pPr>
      <w:r>
        <w:rPr>
          <w:rFonts w:ascii="楷体_GB2312" w:eastAsia="楷体_GB2312" w:hAnsi="楷体_GB2312" w:cs="楷体_GB2312" w:hint="eastAsia"/>
        </w:rPr>
        <w:t>参差荇菜，左右芼之。</w:t>
      </w:r>
    </w:p>
    <w:p w:rsidR="00820EB2" w:rsidRDefault="002776D6">
      <w:pPr>
        <w:ind w:firstLineChars="1200" w:firstLine="2520"/>
        <w:rPr>
          <w:rFonts w:ascii="宋体" w:eastAsia="宋体" w:hAnsi="宋体" w:cs="宋体"/>
        </w:rPr>
      </w:pPr>
      <w:r>
        <w:rPr>
          <w:rFonts w:ascii="楷体_GB2312" w:eastAsia="楷体_GB2312" w:hAnsi="楷体_GB2312" w:cs="楷体_GB2312" w:hint="eastAsia"/>
        </w:rPr>
        <w:t>窈窕淑女，钟鼓乐之。</w:t>
      </w:r>
    </w:p>
    <w:p w:rsidR="00820EB2" w:rsidRDefault="002776D6">
      <w:pPr>
        <w:rPr>
          <w:rFonts w:ascii="宋体" w:eastAsia="宋体" w:hAnsi="宋体" w:cs="宋体"/>
        </w:rPr>
      </w:pPr>
      <w:r>
        <w:rPr>
          <w:rFonts w:ascii="宋体" w:eastAsia="宋体" w:hAnsi="宋体" w:cs="宋体" w:hint="eastAsia"/>
        </w:rPr>
        <w:t>A.</w:t>
      </w:r>
      <w:r>
        <w:rPr>
          <w:rFonts w:ascii="宋体" w:eastAsia="宋体" w:hAnsi="宋体" w:cs="宋体" w:hint="eastAsia"/>
        </w:rPr>
        <w:t>“关关雎鸠，在河之洲”两句运用比喻手法，意在表明淑女、君子正在河滩幽会，营造了幽静幸福的氛围。</w:t>
      </w:r>
      <w:r>
        <w:rPr>
          <w:rFonts w:ascii="宋体" w:eastAsia="宋体" w:hAnsi="宋体" w:cs="宋体" w:hint="eastAsia"/>
        </w:rPr>
        <w:t xml:space="preserve"> </w:t>
      </w:r>
    </w:p>
    <w:p w:rsidR="00820EB2" w:rsidRDefault="002776D6">
      <w:pPr>
        <w:rPr>
          <w:rFonts w:ascii="宋体" w:eastAsia="宋体" w:hAnsi="宋体" w:cs="宋体"/>
        </w:rPr>
      </w:pPr>
      <w:r>
        <w:rPr>
          <w:rFonts w:ascii="宋体" w:eastAsia="宋体" w:hAnsi="宋体" w:cs="宋体" w:hint="eastAsia"/>
        </w:rPr>
        <w:t>B.</w:t>
      </w:r>
      <w:r>
        <w:rPr>
          <w:rFonts w:ascii="宋体" w:eastAsia="宋体" w:hAnsi="宋体" w:cs="宋体" w:hint="eastAsia"/>
        </w:rPr>
        <w:t>“参差荇菜，左右流之”两句反复使用，一唱三叹，回环往复，不仅增强了诗歌的节奏感，还能体现出淑女的勤劳。</w:t>
      </w:r>
      <w:r>
        <w:rPr>
          <w:rFonts w:ascii="宋体" w:eastAsia="宋体" w:hAnsi="宋体" w:cs="宋体" w:hint="eastAsia"/>
        </w:rPr>
        <w:t xml:space="preserve"> </w:t>
      </w:r>
    </w:p>
    <w:p w:rsidR="00820EB2" w:rsidRDefault="002776D6">
      <w:pPr>
        <w:rPr>
          <w:rFonts w:ascii="宋体" w:eastAsia="宋体" w:hAnsi="宋体" w:cs="宋体"/>
        </w:rPr>
      </w:pPr>
      <w:r>
        <w:rPr>
          <w:rFonts w:ascii="宋体" w:eastAsia="宋体" w:hAnsi="宋体" w:cs="宋体" w:hint="eastAsia"/>
        </w:rPr>
        <w:t xml:space="preserve">C. </w:t>
      </w:r>
      <w:r>
        <w:rPr>
          <w:rFonts w:ascii="宋体" w:eastAsia="宋体" w:hAnsi="宋体" w:cs="宋体" w:hint="eastAsia"/>
        </w:rPr>
        <w:t>“寤寐思服”写出了男主人公因追求不得而日夜想念辗转难眠的状态，表现了男主人公对爱人的痴迷之情。</w:t>
      </w:r>
    </w:p>
    <w:p w:rsidR="00820EB2" w:rsidRDefault="002776D6">
      <w:pPr>
        <w:rPr>
          <w:rFonts w:ascii="宋体" w:eastAsia="宋体" w:hAnsi="宋体" w:cs="宋体"/>
        </w:rPr>
      </w:pPr>
      <w:r>
        <w:rPr>
          <w:rFonts w:ascii="宋体" w:eastAsia="宋体" w:hAnsi="宋体" w:cs="宋体" w:hint="eastAsia"/>
        </w:rPr>
        <w:t>D.</w:t>
      </w:r>
      <w:r>
        <w:rPr>
          <w:rFonts w:ascii="宋体" w:eastAsia="宋体" w:hAnsi="宋体" w:cs="宋体" w:hint="eastAsia"/>
        </w:rPr>
        <w:t>本诗写了一个男子对女子的爱慕、追求过程及幻想终成眷属的喜悦，表现了人们对美好爱情和幸福生活的追求。</w:t>
      </w:r>
      <w:r>
        <w:rPr>
          <w:rFonts w:ascii="宋体" w:eastAsia="宋体" w:hAnsi="宋体" w:cs="宋体" w:hint="eastAsia"/>
        </w:rPr>
        <w:t xml:space="preserve">               </w:t>
      </w:r>
      <w:r>
        <w:rPr>
          <w:rFonts w:ascii="宋体" w:eastAsia="宋体" w:hAnsi="宋体" w:cs="宋体" w:hint="eastAsia"/>
        </w:rPr>
        <w:t xml:space="preserve">       </w:t>
      </w:r>
    </w:p>
    <w:p w:rsidR="00820EB2" w:rsidRDefault="002776D6">
      <w:pPr>
        <w:rPr>
          <w:rFonts w:ascii="宋体" w:eastAsia="宋体" w:hAnsi="宋体" w:cs="宋体"/>
        </w:rPr>
      </w:pPr>
      <w:r>
        <w:rPr>
          <w:rFonts w:ascii="宋体" w:eastAsia="宋体" w:hAnsi="宋体" w:cs="宋体" w:hint="eastAsia"/>
        </w:rPr>
        <w:t>4.</w:t>
      </w:r>
      <w:r>
        <w:rPr>
          <w:rFonts w:ascii="宋体" w:eastAsia="宋体" w:hAnsi="宋体" w:cs="宋体" w:hint="eastAsia"/>
        </w:rPr>
        <w:t>下列对《卖炭翁》理解赏析有误的一项是（</w:t>
      </w:r>
      <w:r>
        <w:rPr>
          <w:rFonts w:ascii="宋体" w:eastAsia="宋体" w:hAnsi="宋体" w:cs="宋体" w:hint="eastAsia"/>
        </w:rPr>
        <w:t xml:space="preserve">    </w:t>
      </w:r>
      <w:r>
        <w:rPr>
          <w:rFonts w:ascii="宋体" w:eastAsia="宋体" w:hAnsi="宋体" w:cs="宋体" w:hint="eastAsia"/>
        </w:rPr>
        <w:t>）</w:t>
      </w:r>
    </w:p>
    <w:p w:rsidR="00820EB2" w:rsidRDefault="002776D6">
      <w:pPr>
        <w:rPr>
          <w:rFonts w:ascii="楷体_GB2312" w:eastAsia="楷体_GB2312" w:hAnsi="楷体_GB2312" w:cs="楷体_GB2312"/>
        </w:rPr>
      </w:pPr>
      <w:r>
        <w:rPr>
          <w:rFonts w:ascii="宋体" w:eastAsia="宋体" w:hAnsi="宋体" w:cs="宋体" w:hint="eastAsia"/>
        </w:rPr>
        <w:t xml:space="preserve">                                   </w:t>
      </w:r>
      <w:r>
        <w:rPr>
          <w:rFonts w:ascii="楷体_GB2312" w:eastAsia="楷体_GB2312" w:hAnsi="楷体_GB2312" w:cs="楷体_GB2312" w:hint="eastAsia"/>
        </w:rPr>
        <w:t>卖炭翁</w:t>
      </w:r>
    </w:p>
    <w:p w:rsidR="00820EB2" w:rsidRDefault="002776D6">
      <w:pPr>
        <w:ind w:firstLineChars="2100" w:firstLine="3780"/>
        <w:rPr>
          <w:rFonts w:ascii="宋体" w:eastAsia="宋体" w:hAnsi="宋体" w:cs="宋体"/>
          <w:sz w:val="18"/>
          <w:szCs w:val="18"/>
        </w:rPr>
      </w:pPr>
      <w:r>
        <w:rPr>
          <w:rFonts w:ascii="楷体_GB2312" w:eastAsia="楷体_GB2312" w:hAnsi="楷体_GB2312" w:cs="楷体_GB2312" w:hint="eastAsia"/>
          <w:sz w:val="18"/>
          <w:szCs w:val="18"/>
        </w:rPr>
        <w:t>白居易</w:t>
      </w:r>
    </w:p>
    <w:p w:rsidR="00820EB2" w:rsidRDefault="002776D6">
      <w:pPr>
        <w:ind w:firstLineChars="800" w:firstLine="1680"/>
        <w:rPr>
          <w:rFonts w:ascii="楷体_GB2312" w:eastAsia="楷体_GB2312" w:hAnsi="楷体_GB2312" w:cs="楷体_GB2312"/>
        </w:rPr>
      </w:pPr>
      <w:r>
        <w:rPr>
          <w:rFonts w:ascii="楷体_GB2312" w:eastAsia="楷体_GB2312" w:hAnsi="楷体_GB2312" w:cs="楷体_GB2312" w:hint="eastAsia"/>
        </w:rPr>
        <w:t>卖炭翁，伐薪烧炭南山中。满面尘灰烟火色，两鬓苍苍</w:t>
      </w:r>
    </w:p>
    <w:p w:rsidR="00820EB2" w:rsidRDefault="002776D6">
      <w:pPr>
        <w:ind w:firstLineChars="600" w:firstLine="1260"/>
        <w:rPr>
          <w:rFonts w:ascii="楷体_GB2312" w:eastAsia="楷体_GB2312" w:hAnsi="楷体_GB2312" w:cs="楷体_GB2312"/>
        </w:rPr>
      </w:pPr>
      <w:r>
        <w:rPr>
          <w:rFonts w:ascii="楷体_GB2312" w:eastAsia="楷体_GB2312" w:hAnsi="楷体_GB2312" w:cs="楷体_GB2312" w:hint="eastAsia"/>
        </w:rPr>
        <w:t>十指黑。卖炭得钱何所营？身上衣裳口中食。可怜身上衣正</w:t>
      </w:r>
    </w:p>
    <w:p w:rsidR="00820EB2" w:rsidRDefault="002776D6">
      <w:pPr>
        <w:ind w:firstLineChars="600" w:firstLine="1260"/>
        <w:rPr>
          <w:rFonts w:ascii="楷体_GB2312" w:eastAsia="楷体_GB2312" w:hAnsi="楷体_GB2312" w:cs="楷体_GB2312"/>
        </w:rPr>
      </w:pPr>
      <w:r>
        <w:rPr>
          <w:rFonts w:ascii="楷体_GB2312" w:eastAsia="楷体_GB2312" w:hAnsi="楷体_GB2312" w:cs="楷体_GB2312" w:hint="eastAsia"/>
        </w:rPr>
        <w:t>单，心忧炭贱愿天寒。夜来城外一尺雪，晓驾炭车辗冰辙。</w:t>
      </w:r>
    </w:p>
    <w:p w:rsidR="00820EB2" w:rsidRDefault="002776D6">
      <w:pPr>
        <w:ind w:firstLineChars="600" w:firstLine="1260"/>
        <w:rPr>
          <w:rFonts w:ascii="楷体_GB2312" w:eastAsia="楷体_GB2312" w:hAnsi="楷体_GB2312" w:cs="楷体_GB2312"/>
        </w:rPr>
      </w:pPr>
      <w:r>
        <w:rPr>
          <w:rFonts w:ascii="楷体_GB2312" w:eastAsia="楷体_GB2312" w:hAnsi="楷体_GB2312" w:cs="楷体_GB2312" w:hint="eastAsia"/>
        </w:rPr>
        <w:t>牛困人饥日已高，市南门外泥中歇。</w:t>
      </w:r>
    </w:p>
    <w:p w:rsidR="00820EB2" w:rsidRDefault="002776D6">
      <w:pPr>
        <w:ind w:firstLineChars="800" w:firstLine="1680"/>
        <w:rPr>
          <w:rFonts w:ascii="楷体_GB2312" w:eastAsia="楷体_GB2312" w:hAnsi="楷体_GB2312" w:cs="楷体_GB2312"/>
        </w:rPr>
      </w:pPr>
      <w:r>
        <w:rPr>
          <w:rFonts w:ascii="楷体_GB2312" w:eastAsia="楷体_GB2312" w:hAnsi="楷体_GB2312" w:cs="楷体_GB2312" w:hint="eastAsia"/>
        </w:rPr>
        <w:t>翩翩两骑来是谁？黄衣使者白衫儿。手把文书口称敕，回</w:t>
      </w:r>
    </w:p>
    <w:p w:rsidR="00820EB2" w:rsidRDefault="002776D6">
      <w:pPr>
        <w:ind w:firstLineChars="600" w:firstLine="1260"/>
        <w:rPr>
          <w:rFonts w:ascii="楷体_GB2312" w:eastAsia="楷体_GB2312" w:hAnsi="楷体_GB2312" w:cs="楷体_GB2312"/>
        </w:rPr>
      </w:pPr>
      <w:r>
        <w:rPr>
          <w:rFonts w:ascii="楷体_GB2312" w:eastAsia="楷体_GB2312" w:hAnsi="楷体_GB2312" w:cs="楷体_GB2312" w:hint="eastAsia"/>
        </w:rPr>
        <w:t>车叱牛牵向北。一车炭，千余斤，宫使驱将惜不得。半匹红绡</w:t>
      </w:r>
    </w:p>
    <w:p w:rsidR="00820EB2" w:rsidRDefault="002776D6">
      <w:pPr>
        <w:ind w:firstLineChars="600" w:firstLine="1260"/>
        <w:rPr>
          <w:rFonts w:ascii="楷体_GB2312" w:eastAsia="楷体_GB2312" w:hAnsi="楷体_GB2312" w:cs="楷体_GB2312"/>
        </w:rPr>
      </w:pPr>
      <w:r>
        <w:rPr>
          <w:rFonts w:ascii="楷体_GB2312" w:eastAsia="楷体_GB2312" w:hAnsi="楷体_GB2312" w:cs="楷体_GB2312" w:hint="eastAsia"/>
        </w:rPr>
        <w:t>一丈绫，系向牛头充炭直。</w:t>
      </w:r>
      <w:r>
        <w:rPr>
          <w:rFonts w:ascii="楷体_GB2312" w:eastAsia="楷体_GB2312" w:hAnsi="楷体_GB2312" w:cs="楷体_GB2312" w:hint="eastAsia"/>
        </w:rPr>
        <w:t xml:space="preserve"> </w:t>
      </w:r>
    </w:p>
    <w:p w:rsidR="00820EB2" w:rsidRDefault="002776D6">
      <w:pPr>
        <w:rPr>
          <w:rFonts w:ascii="宋体" w:eastAsia="宋体" w:hAnsi="宋体" w:cs="宋体"/>
        </w:rPr>
      </w:pPr>
      <w:r>
        <w:rPr>
          <w:rFonts w:ascii="宋体" w:eastAsia="宋体" w:hAnsi="宋体" w:cs="宋体" w:hint="eastAsia"/>
        </w:rPr>
        <w:t xml:space="preserve">  A.</w:t>
      </w:r>
      <w:r>
        <w:rPr>
          <w:rFonts w:ascii="宋体" w:eastAsia="宋体" w:hAnsi="宋体" w:cs="宋体" w:hint="eastAsia"/>
        </w:rPr>
        <w:t>这首诗是一首讽喻诗，也是一首叙事诗。从题下自注“苦宫市也”，可以看出诗的主题在于揭露唐朝宫市的公开掠夺性。</w:t>
      </w:r>
      <w:r>
        <w:rPr>
          <w:rFonts w:ascii="宋体" w:eastAsia="宋体" w:hAnsi="宋体" w:cs="宋体" w:hint="eastAsia"/>
        </w:rPr>
        <w:t xml:space="preserve">  </w:t>
      </w:r>
    </w:p>
    <w:p w:rsidR="00820EB2" w:rsidRDefault="002776D6">
      <w:pPr>
        <w:ind w:firstLineChars="100" w:firstLine="210"/>
        <w:rPr>
          <w:rFonts w:ascii="宋体" w:eastAsia="宋体" w:hAnsi="宋体" w:cs="宋体"/>
        </w:rPr>
      </w:pPr>
      <w:r>
        <w:rPr>
          <w:rFonts w:ascii="宋体" w:eastAsia="宋体" w:hAnsi="宋体" w:cs="宋体" w:hint="eastAsia"/>
        </w:rPr>
        <w:t>B.</w:t>
      </w:r>
      <w:r>
        <w:rPr>
          <w:rFonts w:ascii="宋体" w:eastAsia="宋体" w:hAnsi="宋体" w:cs="宋体" w:hint="eastAsia"/>
        </w:rPr>
        <w:t>“卖炭翁，伐薪烧炭南山中”运用叙述，“满面尘灰烟火色，两鬓苍苍十指黑”则运用说明，全诗笔法简洁，富有表现力。</w:t>
      </w:r>
    </w:p>
    <w:p w:rsidR="00820EB2" w:rsidRDefault="002776D6">
      <w:pPr>
        <w:ind w:firstLineChars="100" w:firstLine="210"/>
        <w:rPr>
          <w:rFonts w:ascii="宋体" w:eastAsia="宋体" w:hAnsi="宋体" w:cs="宋体"/>
        </w:rPr>
      </w:pPr>
      <w:r>
        <w:rPr>
          <w:rFonts w:ascii="宋体" w:eastAsia="宋体" w:hAnsi="宋体" w:cs="宋体" w:hint="eastAsia"/>
        </w:rPr>
        <w:t>C.</w:t>
      </w:r>
      <w:r>
        <w:rPr>
          <w:rFonts w:ascii="宋体" w:eastAsia="宋体" w:hAnsi="宋体" w:cs="宋体" w:hint="eastAsia"/>
        </w:rPr>
        <w:t>“一车炭，千余斤”与“半匹红纱一丈绫”形成鲜明的对比，反衬出宫使掠夺的残酷性，揭露了唐代“宫市”的罪恶。</w:t>
      </w:r>
      <w:r>
        <w:rPr>
          <w:rFonts w:ascii="宋体" w:eastAsia="宋体" w:hAnsi="宋体" w:cs="宋体" w:hint="eastAsia"/>
        </w:rPr>
        <w:t xml:space="preserve">  </w:t>
      </w:r>
    </w:p>
    <w:p w:rsidR="00820EB2" w:rsidRDefault="002776D6">
      <w:pPr>
        <w:rPr>
          <w:rFonts w:ascii="宋体" w:eastAsia="宋体" w:hAnsi="宋体" w:cs="宋体"/>
        </w:rPr>
      </w:pPr>
      <w:r>
        <w:rPr>
          <w:rFonts w:ascii="宋体" w:eastAsia="宋体" w:hAnsi="宋体" w:cs="宋体" w:hint="eastAsia"/>
        </w:rPr>
        <w:t xml:space="preserve">  D.</w:t>
      </w:r>
      <w:r>
        <w:rPr>
          <w:rFonts w:ascii="宋体" w:eastAsia="宋体" w:hAnsi="宋体" w:cs="宋体" w:hint="eastAsia"/>
        </w:rPr>
        <w:t>全诗完整地记述了卖炭老人烧炭、运炭和卖炭的经过，刻画了卖炭翁受压榨受欺凌但不敢反抗的一个悲苦小人物形象。</w:t>
      </w:r>
      <w:r>
        <w:rPr>
          <w:rFonts w:ascii="宋体" w:eastAsia="宋体" w:hAnsi="宋体" w:cs="宋体" w:hint="eastAsia"/>
        </w:rPr>
        <w:t xml:space="preserve"> </w:t>
      </w:r>
    </w:p>
    <w:p w:rsidR="00820EB2" w:rsidRDefault="00820EB2">
      <w:pPr>
        <w:rPr>
          <w:rFonts w:ascii="宋体" w:eastAsia="宋体" w:hAnsi="宋体" w:cs="宋体"/>
        </w:rPr>
      </w:pPr>
    </w:p>
    <w:p w:rsidR="00820EB2" w:rsidRDefault="00820EB2">
      <w:pPr>
        <w:rPr>
          <w:rFonts w:ascii="宋体" w:eastAsia="宋体" w:hAnsi="宋体" w:cs="宋体"/>
        </w:rPr>
      </w:pPr>
    </w:p>
    <w:p w:rsidR="00820EB2" w:rsidRDefault="002776D6">
      <w:pPr>
        <w:rPr>
          <w:rFonts w:asciiTheme="minorEastAsia" w:hAnsiTheme="minorEastAsia" w:cstheme="minorEastAsia"/>
        </w:rPr>
      </w:pPr>
      <w:r>
        <w:rPr>
          <w:rFonts w:asciiTheme="minorEastAsia" w:hAnsiTheme="minorEastAsia" w:cstheme="minorEastAsia" w:hint="eastAsia"/>
        </w:rPr>
        <w:t>古诗文默写、赏析</w:t>
      </w:r>
      <w:r>
        <w:rPr>
          <w:rFonts w:asciiTheme="minorEastAsia" w:hAnsiTheme="minorEastAsia" w:cstheme="minorEastAsia" w:hint="eastAsia"/>
        </w:rPr>
        <w:t>参考</w:t>
      </w:r>
      <w:r>
        <w:rPr>
          <w:rFonts w:asciiTheme="minorEastAsia" w:hAnsiTheme="minorEastAsia" w:cstheme="minorEastAsia" w:hint="eastAsia"/>
        </w:rPr>
        <w:t>答案</w:t>
      </w:r>
    </w:p>
    <w:p w:rsidR="00820EB2" w:rsidRDefault="002776D6">
      <w:pPr>
        <w:numPr>
          <w:ilvl w:val="0"/>
          <w:numId w:val="3"/>
        </w:numPr>
        <w:rPr>
          <w:rFonts w:asciiTheme="minorEastAsia" w:hAnsiTheme="minorEastAsia" w:cstheme="minorEastAsia"/>
        </w:rPr>
      </w:pPr>
      <w:r>
        <w:rPr>
          <w:rFonts w:asciiTheme="minorEastAsia" w:hAnsiTheme="minorEastAsia" w:cstheme="minorEastAsia" w:hint="eastAsia"/>
        </w:rPr>
        <w:t>略</w:t>
      </w:r>
    </w:p>
    <w:p w:rsidR="00820EB2" w:rsidRDefault="00820EB2">
      <w:pPr>
        <w:numPr>
          <w:ilvl w:val="0"/>
          <w:numId w:val="3"/>
        </w:numPr>
        <w:rPr>
          <w:rFonts w:asciiTheme="minorEastAsia" w:hAnsiTheme="minorEastAsia" w:cstheme="minorEastAsia"/>
        </w:rPr>
      </w:pPr>
    </w:p>
    <w:p w:rsidR="00820EB2" w:rsidRDefault="002776D6">
      <w:pPr>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忽逢桃花林，夹岸数百步，中无杂树，芳草鲜美，落英缤纷。</w:t>
      </w:r>
      <w:r>
        <w:rPr>
          <w:rFonts w:asciiTheme="minorEastAsia" w:hAnsiTheme="minorEastAsia" w:cstheme="minorEastAsia" w:hint="eastAsia"/>
        </w:rPr>
        <w:t xml:space="preserve">  </w:t>
      </w:r>
    </w:p>
    <w:p w:rsidR="00820EB2" w:rsidRDefault="002776D6">
      <w:pPr>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土地平旷，屋舍俨然，有良田美池桑竹之属。</w:t>
      </w:r>
      <w:r>
        <w:rPr>
          <w:rFonts w:asciiTheme="minorEastAsia" w:hAnsiTheme="minorEastAsia" w:cstheme="minorEastAsia" w:hint="eastAsia"/>
        </w:rPr>
        <w:t xml:space="preserve"> </w:t>
      </w:r>
    </w:p>
    <w:p w:rsidR="00820EB2" w:rsidRDefault="002776D6">
      <w:pPr>
        <w:rPr>
          <w:rFonts w:asciiTheme="minorEastAsia" w:hAnsiTheme="minorEastAsia" w:cstheme="minorEastAsia"/>
        </w:rPr>
      </w:pPr>
      <w:r>
        <w:rPr>
          <w:rFonts w:asciiTheme="minorEastAsia" w:hAnsiTheme="minorEastAsia" w:cstheme="minorEastAsia" w:hint="eastAsia"/>
        </w:rPr>
        <w:lastRenderedPageBreak/>
        <w:t>3.</w:t>
      </w:r>
      <w:r>
        <w:rPr>
          <w:rFonts w:asciiTheme="minorEastAsia" w:hAnsiTheme="minorEastAsia" w:cstheme="minorEastAsia" w:hint="eastAsia"/>
        </w:rPr>
        <w:t>后遂无问津者。</w:t>
      </w:r>
    </w:p>
    <w:p w:rsidR="00820EB2" w:rsidRDefault="002776D6">
      <w:pPr>
        <w:rPr>
          <w:rFonts w:asciiTheme="minorEastAsia" w:hAnsiTheme="minorEastAsia" w:cstheme="minorEastAsia"/>
        </w:rPr>
      </w:pPr>
      <w:r>
        <w:rPr>
          <w:rFonts w:asciiTheme="minorEastAsia" w:hAnsiTheme="minorEastAsia" w:cstheme="minorEastAsia" w:hint="eastAsia"/>
        </w:rPr>
        <w:t>4.</w:t>
      </w:r>
      <w:r>
        <w:rPr>
          <w:rFonts w:asciiTheme="minorEastAsia" w:hAnsiTheme="minorEastAsia" w:cstheme="minorEastAsia" w:hint="eastAsia"/>
        </w:rPr>
        <w:t>凄神寒骨，悄怆幽邃。</w:t>
      </w:r>
    </w:p>
    <w:p w:rsidR="00820EB2" w:rsidRDefault="002776D6">
      <w:pPr>
        <w:rPr>
          <w:rFonts w:asciiTheme="minorEastAsia" w:hAnsiTheme="minorEastAsia" w:cstheme="minorEastAsia"/>
        </w:rPr>
      </w:pPr>
      <w:r>
        <w:rPr>
          <w:rFonts w:asciiTheme="minorEastAsia" w:hAnsiTheme="minorEastAsia" w:cstheme="minorEastAsia" w:hint="eastAsia"/>
        </w:rPr>
        <w:t>5.</w:t>
      </w:r>
      <w:r>
        <w:rPr>
          <w:rFonts w:asciiTheme="minorEastAsia" w:hAnsiTheme="minorEastAsia" w:cstheme="minorEastAsia" w:hint="eastAsia"/>
        </w:rPr>
        <w:t>青树翠蔓，蒙络摇缀，参差披拂。</w:t>
      </w:r>
    </w:p>
    <w:p w:rsidR="00820EB2" w:rsidRDefault="002776D6">
      <w:pPr>
        <w:rPr>
          <w:rFonts w:asciiTheme="minorEastAsia" w:hAnsiTheme="minorEastAsia" w:cstheme="minorEastAsia"/>
        </w:rPr>
      </w:pPr>
      <w:r>
        <w:rPr>
          <w:rFonts w:asciiTheme="minorEastAsia" w:hAnsiTheme="minorEastAsia" w:cstheme="minorEastAsia" w:hint="eastAsia"/>
        </w:rPr>
        <w:t>6.</w:t>
      </w:r>
      <w:r>
        <w:rPr>
          <w:rFonts w:asciiTheme="minorEastAsia" w:hAnsiTheme="minorEastAsia" w:cstheme="minorEastAsia" w:hint="eastAsia"/>
        </w:rPr>
        <w:t>山高月小，水落石出。</w:t>
      </w:r>
    </w:p>
    <w:p w:rsidR="00820EB2" w:rsidRDefault="002776D6">
      <w:pPr>
        <w:rPr>
          <w:rFonts w:asciiTheme="minorEastAsia" w:hAnsiTheme="minorEastAsia" w:cstheme="minorEastAsia"/>
        </w:rPr>
      </w:pPr>
      <w:r>
        <w:rPr>
          <w:rFonts w:asciiTheme="minorEastAsia" w:hAnsiTheme="minorEastAsia" w:cstheme="minorEastAsia" w:hint="eastAsia"/>
        </w:rPr>
        <w:t>7.</w:t>
      </w:r>
      <w:r>
        <w:rPr>
          <w:rFonts w:asciiTheme="minorEastAsia" w:hAnsiTheme="minorEastAsia" w:cstheme="minorEastAsia" w:hint="eastAsia"/>
        </w:rPr>
        <w:t>辗转反侧，寤寐思服。</w:t>
      </w:r>
    </w:p>
    <w:p w:rsidR="00820EB2" w:rsidRDefault="002776D6">
      <w:pPr>
        <w:rPr>
          <w:rFonts w:asciiTheme="minorEastAsia" w:hAnsiTheme="minorEastAsia" w:cstheme="minorEastAsia"/>
        </w:rPr>
      </w:pPr>
      <w:r>
        <w:rPr>
          <w:rFonts w:asciiTheme="minorEastAsia" w:hAnsiTheme="minorEastAsia" w:cstheme="minorEastAsia" w:hint="eastAsia"/>
        </w:rPr>
        <w:t>8.</w:t>
      </w:r>
      <w:r>
        <w:rPr>
          <w:rFonts w:asciiTheme="minorEastAsia" w:hAnsiTheme="minorEastAsia" w:cstheme="minorEastAsia" w:hint="eastAsia"/>
        </w:rPr>
        <w:t>所谓伊人，在水一方。</w:t>
      </w:r>
    </w:p>
    <w:p w:rsidR="00820EB2" w:rsidRDefault="002776D6">
      <w:pPr>
        <w:rPr>
          <w:rFonts w:asciiTheme="minorEastAsia" w:hAnsiTheme="minorEastAsia" w:cstheme="minorEastAsia"/>
        </w:rPr>
      </w:pPr>
      <w:r>
        <w:rPr>
          <w:rFonts w:asciiTheme="minorEastAsia" w:hAnsiTheme="minorEastAsia" w:cstheme="minorEastAsia" w:hint="eastAsia"/>
        </w:rPr>
        <w:t>9.</w:t>
      </w:r>
      <w:r>
        <w:rPr>
          <w:rFonts w:asciiTheme="minorEastAsia" w:hAnsiTheme="minorEastAsia" w:cstheme="minorEastAsia" w:hint="eastAsia"/>
        </w:rPr>
        <w:t>选贤与能，讲信修睦。</w:t>
      </w:r>
    </w:p>
    <w:p w:rsidR="00820EB2" w:rsidRDefault="002776D6">
      <w:pPr>
        <w:rPr>
          <w:rFonts w:asciiTheme="minorEastAsia" w:hAnsiTheme="minorEastAsia" w:cstheme="minorEastAsia"/>
        </w:rPr>
      </w:pPr>
      <w:r>
        <w:rPr>
          <w:rFonts w:asciiTheme="minorEastAsia" w:hAnsiTheme="minorEastAsia" w:cstheme="minorEastAsia" w:hint="eastAsia"/>
        </w:rPr>
        <w:t>10.</w:t>
      </w:r>
      <w:r>
        <w:rPr>
          <w:rFonts w:asciiTheme="minorEastAsia" w:hAnsiTheme="minorEastAsia" w:cstheme="minorEastAsia" w:hint="eastAsia"/>
        </w:rPr>
        <w:t>男有分，女有归。</w:t>
      </w:r>
    </w:p>
    <w:p w:rsidR="00820EB2" w:rsidRDefault="002776D6">
      <w:pPr>
        <w:rPr>
          <w:rFonts w:asciiTheme="minorEastAsia" w:hAnsiTheme="minorEastAsia" w:cstheme="minorEastAsia"/>
        </w:rPr>
      </w:pPr>
      <w:r>
        <w:rPr>
          <w:rFonts w:asciiTheme="minorEastAsia" w:hAnsiTheme="minorEastAsia" w:cstheme="minorEastAsia" w:hint="eastAsia"/>
        </w:rPr>
        <w:t>11.</w:t>
      </w:r>
      <w:r>
        <w:rPr>
          <w:rFonts w:asciiTheme="minorEastAsia" w:hAnsiTheme="minorEastAsia" w:cstheme="minorEastAsia" w:hint="eastAsia"/>
        </w:rPr>
        <w:t>货恶其弃于地也，不必藏于己；力恶其不出于身也，不必为己。</w:t>
      </w:r>
    </w:p>
    <w:p w:rsidR="00820EB2" w:rsidRDefault="002776D6">
      <w:pPr>
        <w:rPr>
          <w:rFonts w:asciiTheme="minorEastAsia" w:hAnsiTheme="minorEastAsia" w:cstheme="minorEastAsia"/>
        </w:rPr>
      </w:pPr>
      <w:r>
        <w:rPr>
          <w:rFonts w:asciiTheme="minorEastAsia" w:hAnsiTheme="minorEastAsia" w:cstheme="minorEastAsia" w:hint="eastAsia"/>
        </w:rPr>
        <w:t>12.</w:t>
      </w:r>
      <w:r>
        <w:rPr>
          <w:rFonts w:asciiTheme="minorEastAsia" w:hAnsiTheme="minorEastAsia" w:cstheme="minorEastAsia" w:hint="eastAsia"/>
        </w:rPr>
        <w:t>抟扶摇而上者九万里</w:t>
      </w:r>
      <w:r>
        <w:rPr>
          <w:rFonts w:asciiTheme="minorEastAsia" w:hAnsiTheme="minorEastAsia" w:cstheme="minorEastAsia" w:hint="eastAsia"/>
        </w:rPr>
        <w:t>。</w:t>
      </w:r>
    </w:p>
    <w:p w:rsidR="00820EB2" w:rsidRDefault="002776D6">
      <w:pPr>
        <w:rPr>
          <w:rFonts w:asciiTheme="minorEastAsia" w:hAnsiTheme="minorEastAsia" w:cstheme="minorEastAsia"/>
        </w:rPr>
      </w:pPr>
      <w:r>
        <w:rPr>
          <w:rFonts w:asciiTheme="minorEastAsia" w:hAnsiTheme="minorEastAsia" w:cstheme="minorEastAsia" w:hint="eastAsia"/>
        </w:rPr>
        <w:t>13.</w:t>
      </w:r>
      <w:r>
        <w:rPr>
          <w:rFonts w:asciiTheme="minorEastAsia" w:hAnsiTheme="minorEastAsia" w:cstheme="minorEastAsia" w:hint="eastAsia"/>
        </w:rPr>
        <w:t>野马也，尘埃也，生物之以息相吹也</w:t>
      </w:r>
      <w:r>
        <w:rPr>
          <w:rFonts w:asciiTheme="minorEastAsia" w:hAnsiTheme="minorEastAsia" w:cstheme="minorEastAsia" w:hint="eastAsia"/>
        </w:rPr>
        <w:t>。</w:t>
      </w:r>
    </w:p>
    <w:p w:rsidR="00820EB2" w:rsidRDefault="002776D6">
      <w:pPr>
        <w:rPr>
          <w:rFonts w:asciiTheme="minorEastAsia" w:hAnsiTheme="minorEastAsia" w:cstheme="minorEastAsia"/>
        </w:rPr>
      </w:pPr>
      <w:r>
        <w:rPr>
          <w:rFonts w:asciiTheme="minorEastAsia" w:hAnsiTheme="minorEastAsia" w:cstheme="minorEastAsia" w:hint="eastAsia"/>
        </w:rPr>
        <w:t>14.</w:t>
      </w:r>
      <w:r>
        <w:rPr>
          <w:rFonts w:asciiTheme="minorEastAsia" w:hAnsiTheme="minorEastAsia" w:cstheme="minorEastAsia" w:hint="eastAsia"/>
        </w:rPr>
        <w:t>祗辱于奴隶人之手，骈死于槽枥之间。</w:t>
      </w:r>
    </w:p>
    <w:p w:rsidR="00820EB2" w:rsidRDefault="002776D6">
      <w:pPr>
        <w:rPr>
          <w:rFonts w:asciiTheme="minorEastAsia" w:hAnsiTheme="minorEastAsia" w:cstheme="minorEastAsia"/>
        </w:rPr>
      </w:pPr>
      <w:r>
        <w:rPr>
          <w:rFonts w:asciiTheme="minorEastAsia" w:hAnsiTheme="minorEastAsia" w:cstheme="minorEastAsia" w:hint="eastAsia"/>
        </w:rPr>
        <w:t>15.</w:t>
      </w:r>
      <w:r>
        <w:rPr>
          <w:rFonts w:asciiTheme="minorEastAsia" w:hAnsiTheme="minorEastAsia" w:cstheme="minorEastAsia" w:hint="eastAsia"/>
        </w:rPr>
        <w:t>策之不以其道，食之不能尽其材，鸣之而不能通其意，执策而临之，曰：“天下无马</w:t>
      </w:r>
      <w:r>
        <w:rPr>
          <w:rFonts w:asciiTheme="minorEastAsia" w:hAnsiTheme="minorEastAsia" w:cstheme="minorEastAsia" w:hint="eastAsia"/>
        </w:rPr>
        <w:t>!</w:t>
      </w:r>
      <w:r>
        <w:rPr>
          <w:rFonts w:asciiTheme="minorEastAsia" w:hAnsiTheme="minorEastAsia" w:cstheme="minorEastAsia" w:hint="eastAsia"/>
        </w:rPr>
        <w:t>”</w:t>
      </w:r>
    </w:p>
    <w:p w:rsidR="00820EB2" w:rsidRDefault="002776D6">
      <w:pPr>
        <w:rPr>
          <w:rFonts w:asciiTheme="minorEastAsia" w:hAnsiTheme="minorEastAsia" w:cstheme="minorEastAsia"/>
        </w:rPr>
      </w:pPr>
      <w:r>
        <w:rPr>
          <w:rFonts w:asciiTheme="minorEastAsia" w:hAnsiTheme="minorEastAsia" w:cstheme="minorEastAsia" w:hint="eastAsia"/>
        </w:rPr>
        <w:t>16.</w:t>
      </w:r>
      <w:r>
        <w:rPr>
          <w:rFonts w:asciiTheme="minorEastAsia" w:hAnsiTheme="minorEastAsia" w:cstheme="minorEastAsia" w:hint="eastAsia"/>
        </w:rPr>
        <w:t>安得广厦千万间，大庇天下寒士尽欢颜</w:t>
      </w:r>
      <w:r>
        <w:rPr>
          <w:rFonts w:asciiTheme="minorEastAsia" w:hAnsiTheme="minorEastAsia" w:cstheme="minorEastAsia" w:hint="eastAsia"/>
        </w:rPr>
        <w:t>！</w:t>
      </w:r>
    </w:p>
    <w:p w:rsidR="00820EB2" w:rsidRDefault="002776D6">
      <w:pPr>
        <w:rPr>
          <w:rFonts w:asciiTheme="minorEastAsia" w:hAnsiTheme="minorEastAsia" w:cstheme="minorEastAsia"/>
        </w:rPr>
      </w:pPr>
      <w:r>
        <w:rPr>
          <w:rFonts w:asciiTheme="minorEastAsia" w:hAnsiTheme="minorEastAsia" w:cstheme="minorEastAsia" w:hint="eastAsia"/>
        </w:rPr>
        <w:t>17.</w:t>
      </w:r>
      <w:r>
        <w:rPr>
          <w:rFonts w:asciiTheme="minorEastAsia" w:hAnsiTheme="minorEastAsia" w:cstheme="minorEastAsia" w:hint="eastAsia"/>
        </w:rPr>
        <w:t>安得广厦千万间，大庇天下寒士俱欢颜，风雨不动安如山？呜呼！何时眼前突兀见此屋，吾庐独破受冻死亦足！</w:t>
      </w:r>
    </w:p>
    <w:p w:rsidR="00820EB2" w:rsidRDefault="002776D6">
      <w:pPr>
        <w:rPr>
          <w:rFonts w:asciiTheme="minorEastAsia" w:hAnsiTheme="minorEastAsia" w:cstheme="minorEastAsia"/>
        </w:rPr>
      </w:pPr>
      <w:r>
        <w:rPr>
          <w:rFonts w:asciiTheme="minorEastAsia" w:hAnsiTheme="minorEastAsia" w:cstheme="minorEastAsia" w:hint="eastAsia"/>
        </w:rPr>
        <w:t>18.</w:t>
      </w:r>
      <w:r>
        <w:rPr>
          <w:rFonts w:asciiTheme="minorEastAsia" w:hAnsiTheme="minorEastAsia" w:cstheme="minorEastAsia" w:hint="eastAsia"/>
        </w:rPr>
        <w:t>可怜身上衣正单，心忧炭贱愿天寒</w:t>
      </w:r>
      <w:r>
        <w:rPr>
          <w:rFonts w:asciiTheme="minorEastAsia" w:hAnsiTheme="minorEastAsia" w:cstheme="minorEastAsia" w:hint="eastAsia"/>
        </w:rPr>
        <w:t>。</w:t>
      </w:r>
    </w:p>
    <w:p w:rsidR="00820EB2" w:rsidRDefault="002776D6">
      <w:pPr>
        <w:rPr>
          <w:rFonts w:asciiTheme="minorEastAsia" w:hAnsiTheme="minorEastAsia" w:cstheme="minorEastAsia"/>
        </w:rPr>
      </w:pPr>
      <w:r>
        <w:rPr>
          <w:rFonts w:asciiTheme="minorEastAsia" w:hAnsiTheme="minorEastAsia" w:cstheme="minorEastAsia" w:hint="eastAsia"/>
        </w:rPr>
        <w:t>19.</w:t>
      </w:r>
      <w:r>
        <w:rPr>
          <w:rFonts w:asciiTheme="minorEastAsia" w:hAnsiTheme="minorEastAsia" w:cstheme="minorEastAsia" w:hint="eastAsia"/>
        </w:rPr>
        <w:t>海内存知己，天涯若比邻</w:t>
      </w:r>
      <w:r>
        <w:rPr>
          <w:rFonts w:asciiTheme="minorEastAsia" w:hAnsiTheme="minorEastAsia" w:cstheme="minorEastAsia" w:hint="eastAsia"/>
        </w:rPr>
        <w:t>。</w:t>
      </w:r>
    </w:p>
    <w:p w:rsidR="00820EB2" w:rsidRDefault="002776D6">
      <w:pPr>
        <w:rPr>
          <w:rFonts w:asciiTheme="minorEastAsia" w:hAnsiTheme="minorEastAsia" w:cstheme="minorEastAsia"/>
        </w:rPr>
      </w:pPr>
      <w:r>
        <w:rPr>
          <w:rFonts w:asciiTheme="minorEastAsia" w:hAnsiTheme="minorEastAsia" w:cstheme="minorEastAsia" w:hint="eastAsia"/>
        </w:rPr>
        <w:t>20.</w:t>
      </w:r>
      <w:r>
        <w:rPr>
          <w:rFonts w:asciiTheme="minorEastAsia" w:hAnsiTheme="minorEastAsia" w:cstheme="minorEastAsia" w:hint="eastAsia"/>
        </w:rPr>
        <w:t>教学相长也</w:t>
      </w:r>
      <w:r>
        <w:rPr>
          <w:rFonts w:asciiTheme="minorEastAsia" w:hAnsiTheme="minorEastAsia" w:cstheme="minorEastAsia" w:hint="eastAsia"/>
        </w:rPr>
        <w:t>。</w:t>
      </w:r>
    </w:p>
    <w:p w:rsidR="00820EB2" w:rsidRDefault="002776D6">
      <w:pPr>
        <w:rPr>
          <w:rFonts w:asciiTheme="minorEastAsia" w:hAnsiTheme="minorEastAsia" w:cstheme="minorEastAsia"/>
        </w:rPr>
      </w:pPr>
      <w:r>
        <w:rPr>
          <w:rFonts w:asciiTheme="minorEastAsia" w:hAnsiTheme="minorEastAsia" w:cstheme="minorEastAsia" w:hint="eastAsia"/>
        </w:rPr>
        <w:t>三、</w:t>
      </w:r>
      <w:r>
        <w:rPr>
          <w:rFonts w:asciiTheme="minorEastAsia" w:hAnsiTheme="minorEastAsia" w:cstheme="minorEastAsia" w:hint="eastAsia"/>
        </w:rPr>
        <w:t xml:space="preserve">1.C   2.B   3.A   4.B  </w:t>
      </w:r>
    </w:p>
    <w:sectPr w:rsidR="00820EB2" w:rsidSect="00820EB2">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76D6" w:rsidRDefault="002776D6" w:rsidP="00820EB2">
      <w:r>
        <w:separator/>
      </w:r>
    </w:p>
  </w:endnote>
  <w:endnote w:type="continuationSeparator" w:id="0">
    <w:p w:rsidR="002776D6" w:rsidRDefault="002776D6" w:rsidP="00820E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EB2" w:rsidRDefault="00820EB2">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820EB2" w:rsidRDefault="00820EB2">
                <w:pPr>
                  <w:pStyle w:val="a3"/>
                </w:pPr>
                <w:r>
                  <w:rPr>
                    <w:rFonts w:hint="eastAsia"/>
                  </w:rPr>
                  <w:fldChar w:fldCharType="begin"/>
                </w:r>
                <w:r w:rsidR="002776D6">
                  <w:rPr>
                    <w:rFonts w:hint="eastAsia"/>
                  </w:rPr>
                  <w:instrText xml:space="preserve"> PAGE  \* MERGEFORMAT </w:instrText>
                </w:r>
                <w:r>
                  <w:rPr>
                    <w:rFonts w:hint="eastAsia"/>
                  </w:rPr>
                  <w:fldChar w:fldCharType="separate"/>
                </w:r>
                <w:r w:rsidR="003A37D1">
                  <w:rPr>
                    <w:noProof/>
                  </w:rPr>
                  <w:t>4</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76D6" w:rsidRDefault="002776D6" w:rsidP="00820EB2">
      <w:r>
        <w:separator/>
      </w:r>
    </w:p>
  </w:footnote>
  <w:footnote w:type="continuationSeparator" w:id="0">
    <w:p w:rsidR="002776D6" w:rsidRDefault="002776D6" w:rsidP="00820E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EB2" w:rsidRDefault="00820EB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D22D41E"/>
    <w:multiLevelType w:val="singleLevel"/>
    <w:tmpl w:val="FD22D41E"/>
    <w:lvl w:ilvl="0">
      <w:start w:val="1"/>
      <w:numFmt w:val="chineseCounting"/>
      <w:suff w:val="nothing"/>
      <w:lvlText w:val="%1、"/>
      <w:lvlJc w:val="left"/>
      <w:rPr>
        <w:rFonts w:hint="eastAsia"/>
      </w:rPr>
    </w:lvl>
  </w:abstractNum>
  <w:abstractNum w:abstractNumId="1">
    <w:nsid w:val="1EF3D787"/>
    <w:multiLevelType w:val="singleLevel"/>
    <w:tmpl w:val="1EF3D787"/>
    <w:lvl w:ilvl="0">
      <w:start w:val="16"/>
      <w:numFmt w:val="decimal"/>
      <w:lvlText w:val="%1."/>
      <w:lvlJc w:val="left"/>
      <w:pPr>
        <w:tabs>
          <w:tab w:val="left" w:pos="312"/>
        </w:tabs>
      </w:pPr>
    </w:lvl>
  </w:abstractNum>
  <w:abstractNum w:abstractNumId="2">
    <w:nsid w:val="5A17E634"/>
    <w:multiLevelType w:val="singleLevel"/>
    <w:tmpl w:val="5A17E634"/>
    <w:lvl w:ilvl="0">
      <w:start w:val="2"/>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0EB2"/>
    <w:rsid w:val="002776D6"/>
    <w:rsid w:val="003A37D1"/>
    <w:rsid w:val="00820EB2"/>
    <w:rsid w:val="073505CD"/>
    <w:rsid w:val="0E3F40DD"/>
    <w:rsid w:val="0F4C6C56"/>
    <w:rsid w:val="118234F6"/>
    <w:rsid w:val="1C765BFF"/>
    <w:rsid w:val="1E9C69D0"/>
    <w:rsid w:val="2B220EF4"/>
    <w:rsid w:val="34EA7B4A"/>
    <w:rsid w:val="35B63A07"/>
    <w:rsid w:val="37FA1694"/>
    <w:rsid w:val="39F64130"/>
    <w:rsid w:val="418D424C"/>
    <w:rsid w:val="61DA44EF"/>
    <w:rsid w:val="698F4D44"/>
    <w:rsid w:val="75AA7597"/>
    <w:rsid w:val="77E663DB"/>
    <w:rsid w:val="79303A24"/>
    <w:rsid w:val="7E7B4C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20EB2"/>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820EB2"/>
    <w:pPr>
      <w:tabs>
        <w:tab w:val="center" w:pos="4153"/>
        <w:tab w:val="right" w:pos="8306"/>
      </w:tabs>
      <w:snapToGrid w:val="0"/>
      <w:jc w:val="left"/>
    </w:pPr>
    <w:rPr>
      <w:sz w:val="18"/>
    </w:rPr>
  </w:style>
  <w:style w:type="paragraph" w:styleId="a4">
    <w:name w:val="header"/>
    <w:basedOn w:val="a"/>
    <w:qFormat/>
    <w:rsid w:val="00820EB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3A37D1"/>
    <w:rPr>
      <w:sz w:val="18"/>
      <w:szCs w:val="18"/>
    </w:rPr>
  </w:style>
  <w:style w:type="character" w:customStyle="1" w:styleId="Char">
    <w:name w:val="批注框文本 Char"/>
    <w:basedOn w:val="a0"/>
    <w:link w:val="a5"/>
    <w:rsid w:val="003A37D1"/>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847</Words>
  <Characters>4828</Characters>
  <Application>Microsoft Office Word</Application>
  <DocSecurity>0</DocSecurity>
  <Lines>40</Lines>
  <Paragraphs>11</Paragraphs>
  <ScaleCrop>false</ScaleCrop>
  <Company/>
  <LinksUpToDate>false</LinksUpToDate>
  <CharactersWithSpaces>5664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xbany</cp:lastModifiedBy>
  <cp:revision/>
  <dcterms:created xsi:type="dcterms:W3CDTF">2014-10-29T12:08:00Z</dcterms:created>
  <dcterms:modified xsi:type="dcterms:W3CDTF">2018-06-12T02:25:29Z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