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48B8" w:rsidRPr="00594A10" w:rsidRDefault="004348B8" w:rsidP="004348B8">
      <w:pPr>
        <w:tabs>
          <w:tab w:val="left" w:pos="1871"/>
          <w:tab w:val="left" w:pos="3407"/>
          <w:tab w:val="left" w:pos="4949"/>
          <w:tab w:val="left" w:pos="6599"/>
        </w:tabs>
        <w:jc w:val="center"/>
        <w:rPr>
          <w:rFonts w:ascii="Times New Roman" w:eastAsia="宋体" w:hAnsi="宋体"/>
        </w:rPr>
      </w:pPr>
      <w:bookmarkStart w:id="0" w:name="_GoBack"/>
      <w:bookmarkEnd w:id="0"/>
      <w:r w:rsidRPr="00594A10">
        <w:rPr>
          <w:rFonts w:ascii="Arial" w:eastAsia="黑体" w:hAnsi="黑体"/>
          <w:sz w:val="44"/>
        </w:rPr>
        <w:t>专题三</w:t>
      </w:r>
      <w:r w:rsidRPr="00594A10">
        <w:rPr>
          <w:rFonts w:ascii="Times New Roman" w:eastAsia="宋体" w:hAnsi="宋体"/>
          <w:sz w:val="44"/>
        </w:rPr>
        <w:t xml:space="preserve">　</w:t>
      </w:r>
      <w:r w:rsidRPr="00594A10">
        <w:rPr>
          <w:rFonts w:ascii="Arial" w:eastAsia="黑体" w:hAnsi="黑体"/>
          <w:sz w:val="44"/>
        </w:rPr>
        <w:t>名句名篇默写</w:t>
      </w:r>
    </w:p>
    <w:p w:rsidR="004348B8" w:rsidRPr="00594A10" w:rsidRDefault="004348B8" w:rsidP="004348B8">
      <w:pPr>
        <w:tabs>
          <w:tab w:val="left" w:pos="1871"/>
          <w:tab w:val="left" w:pos="3407"/>
          <w:tab w:val="left" w:pos="4949"/>
          <w:tab w:val="left" w:pos="6599"/>
        </w:tabs>
        <w:rPr>
          <w:rFonts w:ascii="Times New Roman" w:eastAsia="宋体" w:hAnsi="宋体"/>
        </w:rPr>
      </w:pPr>
    </w:p>
    <w:p w:rsidR="004348B8" w:rsidRPr="00594A10" w:rsidRDefault="004348B8" w:rsidP="004348B8">
      <w:pPr>
        <w:tabs>
          <w:tab w:val="left" w:pos="1871"/>
          <w:tab w:val="left" w:pos="3407"/>
          <w:tab w:val="left" w:pos="4949"/>
          <w:tab w:val="left" w:pos="6599"/>
        </w:tabs>
        <w:jc w:val="center"/>
        <w:rPr>
          <w:rFonts w:ascii="Times New Roman" w:eastAsia="宋体" w:hAnsi="宋体"/>
        </w:rPr>
      </w:pPr>
      <w:r w:rsidRPr="00594A10">
        <w:rPr>
          <w:rFonts w:ascii="Times New Roman" w:eastAsia="宋体" w:hAnsi="宋体"/>
          <w:noProof/>
        </w:rPr>
        <w:drawing>
          <wp:inline distT="0" distB="0" distL="0" distR="0" wp14:anchorId="00D2AF72" wp14:editId="2DA15D04">
            <wp:extent cx="911520" cy="112680"/>
            <wp:effectExtent l="0" t="0" r="0" b="0"/>
            <wp:docPr id="104"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8"/>
                    <a:stretch>
                      <a:fillRect/>
                    </a:stretch>
                  </pic:blipFill>
                  <pic:spPr>
                    <a:xfrm>
                      <a:off x="0" y="0"/>
                      <a:ext cx="911520" cy="112680"/>
                    </a:xfrm>
                    <a:prstGeom prst="rect">
                      <a:avLst/>
                    </a:prstGeom>
                  </pic:spPr>
                </pic:pic>
              </a:graphicData>
            </a:graphic>
          </wp:inline>
        </w:drawing>
      </w:r>
      <w:r w:rsidRPr="00594A10">
        <w:rPr>
          <w:rFonts w:ascii="Times New Roman" w:eastAsia="宋体" w:hAnsi="宋体"/>
          <w:b/>
          <w:sz w:val="36"/>
        </w:rPr>
        <w:t>预习练</w:t>
      </w:r>
    </w:p>
    <w:p w:rsidR="004348B8" w:rsidRPr="00594A10" w:rsidRDefault="004348B8" w:rsidP="004348B8">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1</w:t>
      </w:r>
      <w:r w:rsidRPr="006C1E11">
        <w:rPr>
          <w:rFonts w:ascii="Times New Roman" w:eastAsia="宋体" w:hAnsi="Times New Roman" w:cs="Times New Roman"/>
        </w:rPr>
        <w:t>.</w:t>
      </w:r>
      <w:r w:rsidRPr="00594A10">
        <w:rPr>
          <w:rFonts w:ascii="Times New Roman" w:eastAsia="宋体" w:hAnsi="宋体"/>
        </w:rPr>
        <w:t>补写出下列句子中的空缺部分。</w:t>
      </w:r>
    </w:p>
    <w:p w:rsidR="004348B8" w:rsidRPr="00594A10" w:rsidRDefault="004348B8" w:rsidP="004348B8">
      <w:pPr>
        <w:tabs>
          <w:tab w:val="left" w:pos="1871"/>
          <w:tab w:val="left" w:pos="3407"/>
          <w:tab w:val="left" w:pos="4949"/>
          <w:tab w:val="left" w:pos="6599"/>
        </w:tabs>
        <w:rPr>
          <w:rFonts w:ascii="Times New Roman" w:eastAsia="宋体" w:hAnsi="宋体"/>
        </w:rPr>
      </w:pPr>
      <w:r w:rsidRPr="00594A10">
        <w:rPr>
          <w:rFonts w:ascii="Times New Roman" w:eastAsia="宋体" w:hAnsi="宋体"/>
        </w:rPr>
        <w:t>(1)</w:t>
      </w:r>
      <w:r w:rsidRPr="00594A10">
        <w:rPr>
          <w:rFonts w:ascii="Times New Roman" w:eastAsia="宋体" w:hAnsi="宋体"/>
        </w:rPr>
        <w:t>孔子在《论语</w:t>
      </w:r>
      <w:r w:rsidRPr="006C1E11">
        <w:rPr>
          <w:rFonts w:ascii="Times New Roman" w:eastAsia="宋体" w:hAnsi="Times New Roman" w:cs="Times New Roman"/>
        </w:rPr>
        <w:t>·</w:t>
      </w:r>
      <w:r w:rsidRPr="00594A10">
        <w:rPr>
          <w:rFonts w:ascii="Times New Roman" w:eastAsia="宋体" w:hAnsi="宋体"/>
        </w:rPr>
        <w:t>里仁》中告诫人们要向有德行的人学习</w:t>
      </w:r>
      <w:r w:rsidRPr="00594A10">
        <w:rPr>
          <w:rFonts w:ascii="Times New Roman" w:eastAsia="宋体" w:hAnsi="宋体"/>
        </w:rPr>
        <w:t>,</w:t>
      </w:r>
      <w:r w:rsidRPr="00594A10">
        <w:rPr>
          <w:rFonts w:ascii="Times New Roman" w:eastAsia="宋体" w:hAnsi="宋体"/>
        </w:rPr>
        <w:t>看到不好的现象应该自我对照反省的名句是</w:t>
      </w:r>
      <w:r w:rsidRPr="00594A10">
        <w:rPr>
          <w:rFonts w:ascii="Times New Roman" w:eastAsia="宋体" w:hAnsi="宋体"/>
        </w:rPr>
        <w:t>:</w:t>
      </w:r>
      <w:r w:rsidRPr="006C1E11">
        <w:rPr>
          <w:rFonts w:ascii="Times New Roman" w:eastAsia="宋体" w:hAnsi="Times New Roman" w:cs="Times New Roman"/>
        </w:rPr>
        <w:t>“</w:t>
      </w:r>
      <w:r w:rsidRPr="006C1E11">
        <w:rPr>
          <w:rFonts w:ascii="Times New Roman" w:eastAsia="宋体" w:hAnsi="宋体"/>
          <w:color w:val="FF0000"/>
          <w:u w:val="single" w:color="000000"/>
        </w:rPr>
        <w:t xml:space="preserve">　　　　　　　　　</w:t>
      </w:r>
      <w:r w:rsidRPr="00594A10">
        <w:rPr>
          <w:rFonts w:ascii="Times New Roman" w:eastAsia="宋体" w:hAnsi="宋体"/>
        </w:rPr>
        <w:t>,</w:t>
      </w:r>
      <w:r w:rsidRPr="006C1E11">
        <w:rPr>
          <w:rFonts w:ascii="Times New Roman" w:eastAsia="宋体" w:hAnsi="宋体"/>
          <w:color w:val="FF0000"/>
          <w:u w:val="single" w:color="000000"/>
        </w:rPr>
        <w:t xml:space="preserve">　　　　　　　　　</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宋体" w:hAnsi="宋体"/>
        </w:rPr>
        <w:t> </w:t>
      </w:r>
    </w:p>
    <w:p w:rsidR="004348B8" w:rsidRPr="00594A10" w:rsidRDefault="004348B8" w:rsidP="004348B8">
      <w:pPr>
        <w:tabs>
          <w:tab w:val="left" w:pos="1871"/>
          <w:tab w:val="left" w:pos="3407"/>
          <w:tab w:val="left" w:pos="4949"/>
          <w:tab w:val="left" w:pos="6599"/>
        </w:tabs>
        <w:rPr>
          <w:rFonts w:ascii="Times New Roman" w:eastAsia="宋体" w:hAnsi="宋体"/>
        </w:rPr>
      </w:pPr>
      <w:r w:rsidRPr="00594A10">
        <w:rPr>
          <w:rFonts w:ascii="Times New Roman" w:eastAsia="宋体" w:hAnsi="宋体"/>
        </w:rPr>
        <w:t>(2)</w:t>
      </w:r>
      <w:r w:rsidRPr="00594A10">
        <w:rPr>
          <w:rFonts w:ascii="Times New Roman" w:eastAsia="宋体" w:hAnsi="宋体"/>
        </w:rPr>
        <w:t>苏轼《赤壁赋》结尾处主客的精神达到了本质的飞跃</w:t>
      </w:r>
      <w:r w:rsidRPr="00594A10">
        <w:rPr>
          <w:rFonts w:ascii="Times New Roman" w:eastAsia="宋体" w:hAnsi="宋体"/>
        </w:rPr>
        <w:t>:</w:t>
      </w:r>
      <w:r w:rsidRPr="006C1E11">
        <w:rPr>
          <w:rFonts w:ascii="Times New Roman" w:eastAsia="宋体" w:hAnsi="Times New Roman" w:cs="Times New Roman"/>
        </w:rPr>
        <w:t>“</w:t>
      </w:r>
      <w:r w:rsidRPr="006C1E11">
        <w:rPr>
          <w:rFonts w:ascii="Times New Roman" w:eastAsia="宋体" w:hAnsi="宋体"/>
          <w:color w:val="FF0000"/>
          <w:u w:val="single" w:color="000000"/>
        </w:rPr>
        <w:t xml:space="preserve">　　　　　　　　　</w:t>
      </w:r>
      <w:r w:rsidRPr="006C1E11">
        <w:rPr>
          <w:rFonts w:ascii="Times New Roman" w:eastAsia="宋体" w:hAnsi="Times New Roman" w:cs="Times New Roman"/>
        </w:rPr>
        <w:t>”——</w:t>
      </w:r>
      <w:r w:rsidRPr="00594A10">
        <w:rPr>
          <w:rFonts w:ascii="Times New Roman" w:eastAsia="宋体" w:hAnsi="宋体"/>
        </w:rPr>
        <w:t>忘记了空间</w:t>
      </w:r>
      <w:r w:rsidRPr="00594A10">
        <w:rPr>
          <w:rFonts w:ascii="Times New Roman" w:eastAsia="宋体" w:hAnsi="宋体"/>
        </w:rPr>
        <w:t>;</w:t>
      </w:r>
      <w:r w:rsidRPr="006C1E11">
        <w:rPr>
          <w:rFonts w:ascii="Times New Roman" w:eastAsia="宋体" w:hAnsi="Times New Roman" w:cs="Times New Roman"/>
        </w:rPr>
        <w:t>“</w:t>
      </w:r>
      <w:r w:rsidRPr="006C1E11">
        <w:rPr>
          <w:rFonts w:ascii="Times New Roman" w:eastAsia="宋体" w:hAnsi="宋体"/>
          <w:color w:val="FF0000"/>
          <w:u w:val="single" w:color="000000"/>
        </w:rPr>
        <w:t xml:space="preserve">　　　　　　　　　</w:t>
      </w:r>
      <w:r w:rsidRPr="006C1E11">
        <w:rPr>
          <w:rFonts w:ascii="Times New Roman" w:eastAsia="宋体" w:hAnsi="Times New Roman" w:cs="Times New Roman"/>
        </w:rPr>
        <w:t>”——</w:t>
      </w:r>
      <w:r w:rsidRPr="00594A10">
        <w:rPr>
          <w:rFonts w:ascii="Times New Roman" w:eastAsia="宋体" w:hAnsi="宋体"/>
        </w:rPr>
        <w:t>忘记了时间</w:t>
      </w:r>
      <w:r w:rsidRPr="00594A10">
        <w:rPr>
          <w:rFonts w:ascii="Times New Roman" w:eastAsia="宋体" w:hAnsi="宋体"/>
        </w:rPr>
        <w:t>;</w:t>
      </w:r>
      <w:r w:rsidRPr="00594A10">
        <w:rPr>
          <w:rFonts w:ascii="Times New Roman" w:eastAsia="宋体" w:hAnsi="宋体"/>
        </w:rPr>
        <w:t>主客皆进入了</w:t>
      </w:r>
      <w:r w:rsidRPr="006C1E11">
        <w:rPr>
          <w:rFonts w:ascii="Times New Roman" w:eastAsia="宋体" w:hAnsi="Times New Roman" w:cs="Times New Roman"/>
        </w:rPr>
        <w:t>“</w:t>
      </w:r>
      <w:r w:rsidRPr="006C1E11">
        <w:rPr>
          <w:rFonts w:ascii="Times New Roman" w:eastAsia="宋体" w:hAnsi="宋体"/>
          <w:color w:val="FF0000"/>
          <w:u w:val="single" w:color="000000"/>
        </w:rPr>
        <w:t xml:space="preserve">　　　　　　　　　</w:t>
      </w:r>
      <w:r w:rsidRPr="006C1E11">
        <w:rPr>
          <w:rFonts w:ascii="Times New Roman" w:eastAsia="宋体" w:hAnsi="Times New Roman" w:cs="Times New Roman"/>
        </w:rPr>
        <w:t>”</w:t>
      </w:r>
      <w:r w:rsidRPr="00594A10">
        <w:rPr>
          <w:rFonts w:ascii="Times New Roman" w:eastAsia="宋体" w:hAnsi="宋体"/>
        </w:rPr>
        <w:t>的豁达超然之</w:t>
      </w:r>
      <w:r w:rsidRPr="006C1E11">
        <w:rPr>
          <w:rFonts w:ascii="Times New Roman" w:eastAsia="宋体" w:hAnsi="Times New Roman" w:cs="Times New Roman"/>
        </w:rPr>
        <w:t>“</w:t>
      </w:r>
      <w:r w:rsidRPr="00594A10">
        <w:rPr>
          <w:rFonts w:ascii="Times New Roman" w:eastAsia="宋体" w:hAnsi="宋体"/>
        </w:rPr>
        <w:t>乐境</w:t>
      </w:r>
      <w:r w:rsidRPr="006C1E11">
        <w:rPr>
          <w:rFonts w:ascii="Times New Roman" w:eastAsia="宋体" w:hAnsi="Times New Roman" w:cs="Times New Roman"/>
        </w:rPr>
        <w:t>”</w:t>
      </w:r>
      <w:r w:rsidRPr="00594A10">
        <w:rPr>
          <w:rFonts w:ascii="Times New Roman" w:eastAsia="宋体" w:hAnsi="宋体"/>
        </w:rPr>
        <w:t>。 </w:t>
      </w:r>
    </w:p>
    <w:p w:rsidR="004348B8" w:rsidRPr="00594A10" w:rsidRDefault="004348B8" w:rsidP="004348B8">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2</w:t>
      </w:r>
      <w:r w:rsidRPr="006C1E11">
        <w:rPr>
          <w:rFonts w:ascii="Times New Roman" w:eastAsia="宋体" w:hAnsi="Times New Roman" w:cs="Times New Roman"/>
        </w:rPr>
        <w:t>.</w:t>
      </w:r>
      <w:r w:rsidRPr="00594A10">
        <w:rPr>
          <w:rFonts w:ascii="Times New Roman" w:eastAsia="宋体" w:hAnsi="宋体"/>
        </w:rPr>
        <w:t>补写出下列句子中的空缺部分。</w:t>
      </w:r>
    </w:p>
    <w:p w:rsidR="004348B8" w:rsidRPr="00594A10" w:rsidRDefault="004348B8" w:rsidP="004348B8">
      <w:pPr>
        <w:tabs>
          <w:tab w:val="left" w:pos="1871"/>
          <w:tab w:val="left" w:pos="3407"/>
          <w:tab w:val="left" w:pos="4949"/>
          <w:tab w:val="left" w:pos="6599"/>
        </w:tabs>
        <w:rPr>
          <w:rFonts w:ascii="Times New Roman" w:eastAsia="宋体" w:hAnsi="宋体"/>
        </w:rPr>
      </w:pPr>
      <w:r w:rsidRPr="00594A10">
        <w:rPr>
          <w:rFonts w:ascii="Times New Roman" w:eastAsia="宋体" w:hAnsi="宋体"/>
        </w:rPr>
        <w:t>(1)</w:t>
      </w:r>
      <w:r w:rsidRPr="00594A10">
        <w:rPr>
          <w:rFonts w:ascii="Times New Roman" w:eastAsia="宋体" w:hAnsi="宋体"/>
        </w:rPr>
        <w:t>在《琵琶行》中</w:t>
      </w:r>
      <w:r w:rsidRPr="00594A10">
        <w:rPr>
          <w:rFonts w:ascii="Times New Roman" w:eastAsia="宋体" w:hAnsi="宋体"/>
        </w:rPr>
        <w:t>,</w:t>
      </w:r>
      <w:r w:rsidRPr="00594A10">
        <w:rPr>
          <w:rFonts w:ascii="Times New Roman" w:eastAsia="宋体" w:hAnsi="宋体"/>
        </w:rPr>
        <w:t>白居易描写贬谪之地的音乐是</w:t>
      </w:r>
      <w:r w:rsidRPr="006C1E11">
        <w:rPr>
          <w:rFonts w:ascii="Times New Roman" w:eastAsia="宋体" w:hAnsi="Times New Roman" w:cs="Times New Roman"/>
        </w:rPr>
        <w:t>“</w:t>
      </w:r>
      <w:r w:rsidRPr="006C1E11">
        <w:rPr>
          <w:rFonts w:ascii="Times New Roman" w:eastAsia="宋体" w:hAnsi="宋体"/>
          <w:color w:val="FF0000"/>
          <w:u w:val="single" w:color="000000"/>
        </w:rPr>
        <w:t xml:space="preserve">　　　　　　　　　</w:t>
      </w:r>
      <w:r w:rsidRPr="00594A10">
        <w:rPr>
          <w:rFonts w:ascii="Times New Roman" w:eastAsia="宋体" w:hAnsi="宋体"/>
        </w:rPr>
        <w:t>,</w:t>
      </w:r>
      <w:r w:rsidRPr="006C1E11">
        <w:rPr>
          <w:rFonts w:ascii="Times New Roman" w:eastAsia="宋体" w:hAnsi="宋体"/>
          <w:color w:val="FF0000"/>
          <w:u w:val="single" w:color="000000"/>
        </w:rPr>
        <w:t xml:space="preserve">　　　　　　　　　</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宋体" w:hAnsi="宋体"/>
        </w:rPr>
        <w:t>和琵琶女高妙的音乐形成鲜明的对比。 </w:t>
      </w:r>
    </w:p>
    <w:p w:rsidR="004348B8" w:rsidRPr="00594A10" w:rsidRDefault="004348B8" w:rsidP="004348B8">
      <w:pPr>
        <w:tabs>
          <w:tab w:val="left" w:pos="1871"/>
          <w:tab w:val="left" w:pos="3407"/>
          <w:tab w:val="left" w:pos="4949"/>
          <w:tab w:val="left" w:pos="6599"/>
        </w:tabs>
        <w:rPr>
          <w:rFonts w:ascii="Times New Roman" w:eastAsia="宋体" w:hAnsi="宋体"/>
        </w:rPr>
      </w:pPr>
      <w:r w:rsidRPr="00594A10">
        <w:rPr>
          <w:rFonts w:ascii="Times New Roman" w:eastAsia="宋体" w:hAnsi="宋体"/>
        </w:rPr>
        <w:t>(2)</w:t>
      </w:r>
      <w:r w:rsidRPr="00594A10">
        <w:rPr>
          <w:rFonts w:ascii="Times New Roman" w:eastAsia="宋体" w:hAnsi="宋体"/>
        </w:rPr>
        <w:t>辛弃疾《永遇乐</w:t>
      </w:r>
      <w:r w:rsidRPr="006C1E11">
        <w:rPr>
          <w:rFonts w:ascii="Times New Roman" w:eastAsia="宋体" w:hAnsi="Times New Roman" w:cs="Times New Roman"/>
        </w:rPr>
        <w:t>·</w:t>
      </w:r>
      <w:r w:rsidRPr="00594A10">
        <w:rPr>
          <w:rFonts w:ascii="Times New Roman" w:eastAsia="宋体" w:hAnsi="宋体"/>
        </w:rPr>
        <w:t>京口北固亭怀古》借历史影射现实</w:t>
      </w:r>
      <w:r w:rsidRPr="00594A10">
        <w:rPr>
          <w:rFonts w:ascii="Times New Roman" w:eastAsia="宋体" w:hAnsi="宋体"/>
        </w:rPr>
        <w:t>,</w:t>
      </w:r>
      <w:r w:rsidRPr="00594A10">
        <w:rPr>
          <w:rFonts w:ascii="Times New Roman" w:eastAsia="宋体" w:hAnsi="宋体"/>
        </w:rPr>
        <w:t>说南宋的失败、金人的南侵、国家的耻辱随着时光的流逝</w:t>
      </w:r>
      <w:r w:rsidRPr="00594A10">
        <w:rPr>
          <w:rFonts w:ascii="Times New Roman" w:eastAsia="宋体" w:hAnsi="宋体"/>
        </w:rPr>
        <w:t>,</w:t>
      </w:r>
      <w:r w:rsidRPr="00594A10">
        <w:rPr>
          <w:rFonts w:ascii="Times New Roman" w:eastAsia="宋体" w:hAnsi="宋体"/>
        </w:rPr>
        <w:t>而渐渐地被人们淡忘了的句子是</w:t>
      </w:r>
      <w:r w:rsidRPr="00594A10">
        <w:rPr>
          <w:rFonts w:ascii="Times New Roman" w:eastAsia="宋体" w:hAnsi="宋体"/>
        </w:rPr>
        <w:t>:</w:t>
      </w:r>
      <w:r w:rsidRPr="006C1E11">
        <w:rPr>
          <w:rFonts w:ascii="Times New Roman" w:eastAsia="宋体" w:hAnsi="Times New Roman" w:cs="Times New Roman"/>
        </w:rPr>
        <w:t>“</w:t>
      </w:r>
      <w:r w:rsidRPr="006C1E11">
        <w:rPr>
          <w:rFonts w:ascii="Times New Roman" w:eastAsia="宋体" w:hAnsi="宋体"/>
          <w:color w:val="FF0000"/>
          <w:u w:val="single" w:color="000000"/>
        </w:rPr>
        <w:t xml:space="preserve">　　　　　　　　　</w:t>
      </w:r>
      <w:r w:rsidRPr="00594A10">
        <w:rPr>
          <w:rFonts w:ascii="Times New Roman" w:eastAsia="宋体" w:hAnsi="宋体"/>
        </w:rPr>
        <w:t>,</w:t>
      </w:r>
      <w:r w:rsidRPr="006C1E11">
        <w:rPr>
          <w:rFonts w:ascii="Times New Roman" w:eastAsia="宋体" w:hAnsi="宋体"/>
          <w:color w:val="FF0000"/>
          <w:u w:val="single" w:color="000000"/>
        </w:rPr>
        <w:t xml:space="preserve">　　　　　　　　　</w:t>
      </w:r>
      <w:r w:rsidRPr="00594A10">
        <w:rPr>
          <w:rFonts w:ascii="Times New Roman" w:eastAsia="宋体" w:hAnsi="宋体"/>
        </w:rPr>
        <w:t>,</w:t>
      </w:r>
      <w:r w:rsidRPr="006C1E11">
        <w:rPr>
          <w:rFonts w:ascii="Times New Roman" w:eastAsia="宋体" w:hAnsi="宋体"/>
          <w:color w:val="FF0000"/>
          <w:u w:val="single" w:color="000000"/>
        </w:rPr>
        <w:t xml:space="preserve">　　　　　　　　　</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宋体" w:hAnsi="宋体"/>
        </w:rPr>
        <w:t> </w:t>
      </w:r>
    </w:p>
    <w:p w:rsidR="004348B8" w:rsidRPr="00594A10" w:rsidRDefault="004348B8" w:rsidP="004348B8">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3</w:t>
      </w:r>
      <w:r w:rsidRPr="006C1E11">
        <w:rPr>
          <w:rFonts w:ascii="Times New Roman" w:eastAsia="宋体" w:hAnsi="Times New Roman" w:cs="Times New Roman"/>
        </w:rPr>
        <w:t>.</w:t>
      </w:r>
      <w:r w:rsidRPr="00594A10">
        <w:rPr>
          <w:rFonts w:ascii="Times New Roman" w:eastAsia="宋体" w:hAnsi="宋体"/>
        </w:rPr>
        <w:t>补写出下列句子中的空缺部分。</w:t>
      </w:r>
    </w:p>
    <w:p w:rsidR="004348B8" w:rsidRPr="00594A10" w:rsidRDefault="004348B8" w:rsidP="004348B8">
      <w:pPr>
        <w:tabs>
          <w:tab w:val="left" w:pos="1871"/>
          <w:tab w:val="left" w:pos="3407"/>
          <w:tab w:val="left" w:pos="4949"/>
          <w:tab w:val="left" w:pos="6599"/>
        </w:tabs>
        <w:rPr>
          <w:rFonts w:ascii="Times New Roman" w:eastAsia="宋体" w:hAnsi="宋体"/>
        </w:rPr>
      </w:pPr>
      <w:r w:rsidRPr="00594A10">
        <w:rPr>
          <w:rFonts w:ascii="Times New Roman" w:eastAsia="宋体" w:hAnsi="宋体"/>
        </w:rPr>
        <w:t>(1)</w:t>
      </w:r>
      <w:r w:rsidRPr="00594A10">
        <w:rPr>
          <w:rFonts w:ascii="Times New Roman" w:eastAsia="宋体" w:hAnsi="宋体"/>
        </w:rPr>
        <w:t>刘禹锡在《陋室铭》用</w:t>
      </w:r>
      <w:r w:rsidRPr="006C1E11">
        <w:rPr>
          <w:rFonts w:ascii="Times New Roman" w:eastAsia="宋体" w:hAnsi="Times New Roman" w:cs="Times New Roman"/>
        </w:rPr>
        <w:t>“</w:t>
      </w:r>
      <w:r w:rsidRPr="006C1E11">
        <w:rPr>
          <w:rFonts w:ascii="Times New Roman" w:eastAsia="宋体" w:hAnsi="宋体"/>
          <w:color w:val="FF0000"/>
          <w:u w:val="single" w:color="000000"/>
        </w:rPr>
        <w:t xml:space="preserve">　　　　　　　　　</w:t>
      </w:r>
      <w:r w:rsidRPr="00594A10">
        <w:rPr>
          <w:rFonts w:ascii="Times New Roman" w:eastAsia="宋体" w:hAnsi="宋体"/>
        </w:rPr>
        <w:t>,</w:t>
      </w:r>
      <w:r w:rsidRPr="006C1E11">
        <w:rPr>
          <w:rFonts w:ascii="Times New Roman" w:eastAsia="宋体" w:hAnsi="宋体"/>
          <w:color w:val="FF0000"/>
          <w:u w:val="single" w:color="000000"/>
        </w:rPr>
        <w:t xml:space="preserve">　　　　　　　　　</w:t>
      </w:r>
      <w:r w:rsidRPr="006C1E11">
        <w:rPr>
          <w:rFonts w:ascii="Times New Roman" w:eastAsia="宋体" w:hAnsi="Times New Roman" w:cs="Times New Roman"/>
        </w:rPr>
        <w:t>”</w:t>
      </w:r>
      <w:r w:rsidRPr="00594A10">
        <w:rPr>
          <w:rFonts w:ascii="Times New Roman" w:eastAsia="宋体" w:hAnsi="宋体"/>
        </w:rPr>
        <w:t>表明自己陋室不陋是因为自己结交的朋友都是有学问之人。 </w:t>
      </w:r>
    </w:p>
    <w:p w:rsidR="004348B8" w:rsidRPr="00594A10" w:rsidRDefault="004348B8" w:rsidP="004348B8">
      <w:pPr>
        <w:tabs>
          <w:tab w:val="left" w:pos="1871"/>
          <w:tab w:val="left" w:pos="3407"/>
          <w:tab w:val="left" w:pos="4949"/>
          <w:tab w:val="left" w:pos="6599"/>
        </w:tabs>
        <w:rPr>
          <w:rFonts w:ascii="Times New Roman" w:eastAsia="宋体" w:hAnsi="宋体"/>
        </w:rPr>
      </w:pPr>
      <w:r w:rsidRPr="00594A10">
        <w:rPr>
          <w:rFonts w:ascii="Times New Roman" w:eastAsia="宋体" w:hAnsi="宋体"/>
        </w:rPr>
        <w:t>(2)</w:t>
      </w:r>
      <w:r w:rsidRPr="00594A10">
        <w:rPr>
          <w:rFonts w:ascii="Times New Roman" w:eastAsia="宋体" w:hAnsi="宋体"/>
        </w:rPr>
        <w:t>苏轼在《赤壁赋》中借</w:t>
      </w:r>
      <w:r w:rsidRPr="006C1E11">
        <w:rPr>
          <w:rFonts w:ascii="Times New Roman" w:eastAsia="宋体" w:hAnsi="Times New Roman" w:cs="Times New Roman"/>
        </w:rPr>
        <w:t>“</w:t>
      </w:r>
      <w:r w:rsidRPr="00594A10">
        <w:rPr>
          <w:rFonts w:ascii="Times New Roman" w:eastAsia="宋体" w:hAnsi="宋体"/>
        </w:rPr>
        <w:t>水</w:t>
      </w:r>
      <w:r w:rsidRPr="006C1E11">
        <w:rPr>
          <w:rFonts w:ascii="Times New Roman" w:eastAsia="宋体" w:hAnsi="Times New Roman" w:cs="Times New Roman"/>
        </w:rPr>
        <w:t>”“</w:t>
      </w:r>
      <w:r w:rsidRPr="00594A10">
        <w:rPr>
          <w:rFonts w:ascii="Times New Roman" w:eastAsia="宋体" w:hAnsi="宋体"/>
        </w:rPr>
        <w:t>月</w:t>
      </w:r>
      <w:r w:rsidRPr="006C1E11">
        <w:rPr>
          <w:rFonts w:ascii="Times New Roman" w:eastAsia="宋体" w:hAnsi="Times New Roman" w:cs="Times New Roman"/>
        </w:rPr>
        <w:t>”</w:t>
      </w:r>
      <w:r w:rsidRPr="00594A10">
        <w:rPr>
          <w:rFonts w:ascii="Times New Roman" w:eastAsia="宋体" w:hAnsi="宋体"/>
        </w:rPr>
        <w:t>向客阐述了</w:t>
      </w:r>
      <w:r w:rsidRPr="006C1E11">
        <w:rPr>
          <w:rFonts w:ascii="Times New Roman" w:eastAsia="宋体" w:hAnsi="Times New Roman" w:cs="Times New Roman"/>
        </w:rPr>
        <w:t>“</w:t>
      </w:r>
      <w:r w:rsidRPr="00594A10">
        <w:rPr>
          <w:rFonts w:ascii="Times New Roman" w:eastAsia="宋体" w:hAnsi="宋体"/>
        </w:rPr>
        <w:t>变</w:t>
      </w:r>
      <w:r w:rsidRPr="006C1E11">
        <w:rPr>
          <w:rFonts w:ascii="Times New Roman" w:eastAsia="宋体" w:hAnsi="Times New Roman" w:cs="Times New Roman"/>
        </w:rPr>
        <w:t>”</w:t>
      </w:r>
      <w:r w:rsidRPr="00594A10">
        <w:rPr>
          <w:rFonts w:ascii="Times New Roman" w:eastAsia="宋体" w:hAnsi="宋体"/>
        </w:rPr>
        <w:t>与</w:t>
      </w:r>
      <w:r w:rsidRPr="006C1E11">
        <w:rPr>
          <w:rFonts w:ascii="Times New Roman" w:eastAsia="宋体" w:hAnsi="Times New Roman" w:cs="Times New Roman"/>
        </w:rPr>
        <w:t>“</w:t>
      </w:r>
      <w:r w:rsidRPr="00594A10">
        <w:rPr>
          <w:rFonts w:ascii="Times New Roman" w:eastAsia="宋体" w:hAnsi="宋体"/>
        </w:rPr>
        <w:t>不变</w:t>
      </w:r>
      <w:r w:rsidRPr="006C1E11">
        <w:rPr>
          <w:rFonts w:ascii="Times New Roman" w:eastAsia="宋体" w:hAnsi="Times New Roman" w:cs="Times New Roman"/>
        </w:rPr>
        <w:t>”</w:t>
      </w:r>
      <w:r w:rsidRPr="00594A10">
        <w:rPr>
          <w:rFonts w:ascii="Times New Roman" w:eastAsia="宋体" w:hAnsi="宋体"/>
        </w:rPr>
        <w:t>的道理</w:t>
      </w:r>
      <w:r w:rsidRPr="00594A10">
        <w:rPr>
          <w:rFonts w:ascii="Times New Roman" w:eastAsia="宋体" w:hAnsi="宋体"/>
        </w:rPr>
        <w:t>,</w:t>
      </w:r>
      <w:r w:rsidRPr="00594A10">
        <w:rPr>
          <w:rFonts w:ascii="Times New Roman" w:eastAsia="宋体" w:hAnsi="宋体"/>
        </w:rPr>
        <w:t>从</w:t>
      </w:r>
      <w:r w:rsidRPr="006C1E11">
        <w:rPr>
          <w:rFonts w:ascii="Times New Roman" w:eastAsia="宋体" w:hAnsi="Times New Roman" w:cs="Times New Roman"/>
        </w:rPr>
        <w:t>“</w:t>
      </w:r>
      <w:r w:rsidRPr="00594A10">
        <w:rPr>
          <w:rFonts w:ascii="Times New Roman" w:eastAsia="宋体" w:hAnsi="宋体"/>
        </w:rPr>
        <w:t>变</w:t>
      </w:r>
      <w:r w:rsidRPr="006C1E11">
        <w:rPr>
          <w:rFonts w:ascii="Times New Roman" w:eastAsia="宋体" w:hAnsi="Times New Roman" w:cs="Times New Roman"/>
        </w:rPr>
        <w:t>”</w:t>
      </w:r>
      <w:r w:rsidRPr="00594A10">
        <w:rPr>
          <w:rFonts w:ascii="Times New Roman" w:eastAsia="宋体" w:hAnsi="宋体"/>
        </w:rPr>
        <w:t>的角度看</w:t>
      </w:r>
      <w:r w:rsidRPr="006C1E11">
        <w:rPr>
          <w:rFonts w:ascii="Times New Roman" w:eastAsia="宋体" w:hAnsi="Times New Roman" w:cs="Times New Roman"/>
        </w:rPr>
        <w:t>“</w:t>
      </w:r>
      <w:r w:rsidRPr="006C1E11">
        <w:rPr>
          <w:rFonts w:ascii="Times New Roman" w:eastAsia="宋体" w:hAnsi="宋体"/>
          <w:color w:val="FF0000"/>
          <w:u w:val="single" w:color="000000"/>
        </w:rPr>
        <w:t xml:space="preserve">　　　　　　　　　</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宋体" w:hAnsi="宋体"/>
        </w:rPr>
        <w:t>从</w:t>
      </w:r>
      <w:r w:rsidRPr="006C1E11">
        <w:rPr>
          <w:rFonts w:ascii="Times New Roman" w:eastAsia="宋体" w:hAnsi="Times New Roman" w:cs="Times New Roman"/>
        </w:rPr>
        <w:t>“</w:t>
      </w:r>
      <w:r w:rsidRPr="00594A10">
        <w:rPr>
          <w:rFonts w:ascii="Times New Roman" w:eastAsia="宋体" w:hAnsi="宋体"/>
        </w:rPr>
        <w:t>不变</w:t>
      </w:r>
      <w:r w:rsidRPr="006C1E11">
        <w:rPr>
          <w:rFonts w:ascii="Times New Roman" w:eastAsia="宋体" w:hAnsi="Times New Roman" w:cs="Times New Roman"/>
        </w:rPr>
        <w:t>”</w:t>
      </w:r>
      <w:r w:rsidRPr="00594A10">
        <w:rPr>
          <w:rFonts w:ascii="Times New Roman" w:eastAsia="宋体" w:hAnsi="宋体"/>
        </w:rPr>
        <w:t>的角度看</w:t>
      </w:r>
      <w:r w:rsidRPr="006C1E11">
        <w:rPr>
          <w:rFonts w:ascii="Times New Roman" w:eastAsia="宋体" w:hAnsi="Times New Roman" w:cs="Times New Roman"/>
        </w:rPr>
        <w:t>“</w:t>
      </w:r>
      <w:r w:rsidRPr="006C1E11">
        <w:rPr>
          <w:rFonts w:ascii="Times New Roman" w:eastAsia="宋体" w:hAnsi="宋体"/>
          <w:color w:val="FF0000"/>
          <w:u w:val="single" w:color="000000"/>
        </w:rPr>
        <w:t xml:space="preserve">　　　　　　　　　</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宋体" w:hAnsi="宋体"/>
        </w:rPr>
        <w:t>所以发出</w:t>
      </w:r>
      <w:r w:rsidRPr="006C1E11">
        <w:rPr>
          <w:rFonts w:ascii="Times New Roman" w:eastAsia="宋体" w:hAnsi="Times New Roman" w:cs="Times New Roman"/>
        </w:rPr>
        <w:t>“</w:t>
      </w:r>
      <w:r w:rsidRPr="006C1E11">
        <w:rPr>
          <w:rFonts w:ascii="Times New Roman" w:eastAsia="宋体" w:hAnsi="宋体"/>
          <w:color w:val="FF0000"/>
          <w:u w:val="single" w:color="000000"/>
        </w:rPr>
        <w:t xml:space="preserve">　　　　　　　　　</w:t>
      </w:r>
      <w:r w:rsidRPr="006C1E11">
        <w:rPr>
          <w:rFonts w:ascii="Times New Roman" w:eastAsia="宋体" w:hAnsi="Times New Roman" w:cs="Times New Roman"/>
        </w:rPr>
        <w:t>”</w:t>
      </w:r>
      <w:r w:rsidRPr="00594A10">
        <w:rPr>
          <w:rFonts w:ascii="Times New Roman" w:eastAsia="宋体" w:hAnsi="宋体"/>
        </w:rPr>
        <w:t>的感叹。 </w:t>
      </w:r>
    </w:p>
    <w:p w:rsidR="004348B8" w:rsidRPr="00594A10" w:rsidRDefault="004348B8" w:rsidP="004348B8">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4</w:t>
      </w:r>
      <w:r w:rsidRPr="006C1E11">
        <w:rPr>
          <w:rFonts w:ascii="Times New Roman" w:eastAsia="宋体" w:hAnsi="Times New Roman" w:cs="Times New Roman"/>
        </w:rPr>
        <w:t>.</w:t>
      </w:r>
      <w:r w:rsidRPr="00594A10">
        <w:rPr>
          <w:rFonts w:ascii="Times New Roman" w:eastAsia="宋体" w:hAnsi="宋体"/>
        </w:rPr>
        <w:t>补写出下列句子中的空缺部分。</w:t>
      </w:r>
    </w:p>
    <w:p w:rsidR="004348B8" w:rsidRPr="00594A10" w:rsidRDefault="004348B8" w:rsidP="004348B8">
      <w:pPr>
        <w:tabs>
          <w:tab w:val="left" w:pos="1871"/>
          <w:tab w:val="left" w:pos="3407"/>
          <w:tab w:val="left" w:pos="4949"/>
          <w:tab w:val="left" w:pos="6599"/>
        </w:tabs>
        <w:rPr>
          <w:rFonts w:ascii="Times New Roman" w:eastAsia="宋体" w:hAnsi="宋体"/>
        </w:rPr>
      </w:pPr>
      <w:r w:rsidRPr="00594A10">
        <w:rPr>
          <w:rFonts w:ascii="Times New Roman" w:eastAsia="宋体" w:hAnsi="宋体"/>
        </w:rPr>
        <w:t>(1)</w:t>
      </w:r>
      <w:r w:rsidRPr="00594A10">
        <w:rPr>
          <w:rFonts w:ascii="Times New Roman" w:eastAsia="宋体" w:hAnsi="宋体"/>
        </w:rPr>
        <w:t>李贺在《雁门太守行》中从声和色两个方面勾画了一幅激烈的战斗场面</w:t>
      </w:r>
      <w:r w:rsidRPr="00594A10">
        <w:rPr>
          <w:rFonts w:ascii="Times New Roman" w:eastAsia="宋体" w:hAnsi="宋体"/>
        </w:rPr>
        <w:t>,</w:t>
      </w:r>
      <w:r w:rsidRPr="00594A10">
        <w:rPr>
          <w:rFonts w:ascii="Times New Roman" w:eastAsia="宋体" w:hAnsi="宋体"/>
        </w:rPr>
        <w:t>渲染了沉重、紧张、肃杀的氛围的诗句是</w:t>
      </w:r>
      <w:r w:rsidRPr="00594A10">
        <w:rPr>
          <w:rFonts w:ascii="Times New Roman" w:eastAsia="宋体" w:hAnsi="宋体"/>
        </w:rPr>
        <w:t>:</w:t>
      </w:r>
      <w:r w:rsidRPr="006C1E11">
        <w:rPr>
          <w:rFonts w:ascii="Times New Roman" w:eastAsia="宋体" w:hAnsi="Times New Roman" w:cs="Times New Roman"/>
        </w:rPr>
        <w:t>“</w:t>
      </w:r>
      <w:r w:rsidRPr="006C1E11">
        <w:rPr>
          <w:rFonts w:ascii="Times New Roman" w:eastAsia="宋体" w:hAnsi="宋体"/>
          <w:color w:val="FF0000"/>
          <w:u w:val="single" w:color="000000"/>
        </w:rPr>
        <w:t xml:space="preserve">　　　　　　　　　</w:t>
      </w:r>
      <w:r w:rsidRPr="00594A10">
        <w:rPr>
          <w:rFonts w:ascii="Times New Roman" w:eastAsia="宋体" w:hAnsi="宋体"/>
        </w:rPr>
        <w:t>,</w:t>
      </w:r>
      <w:r w:rsidRPr="006C1E11">
        <w:rPr>
          <w:rFonts w:ascii="Times New Roman" w:eastAsia="宋体" w:hAnsi="宋体"/>
          <w:color w:val="FF0000"/>
          <w:u w:val="single" w:color="000000"/>
        </w:rPr>
        <w:t xml:space="preserve">　　　　　　　　　</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宋体" w:hAnsi="宋体"/>
        </w:rPr>
        <w:t> </w:t>
      </w:r>
    </w:p>
    <w:p w:rsidR="004348B8" w:rsidRPr="00594A10" w:rsidRDefault="004348B8" w:rsidP="004348B8">
      <w:pPr>
        <w:tabs>
          <w:tab w:val="left" w:pos="1871"/>
          <w:tab w:val="left" w:pos="3407"/>
          <w:tab w:val="left" w:pos="4949"/>
          <w:tab w:val="left" w:pos="6599"/>
        </w:tabs>
        <w:rPr>
          <w:rFonts w:ascii="Times New Roman" w:eastAsia="宋体" w:hAnsi="宋体"/>
        </w:rPr>
      </w:pPr>
      <w:r w:rsidRPr="00594A10">
        <w:rPr>
          <w:rFonts w:ascii="Times New Roman" w:eastAsia="宋体" w:hAnsi="宋体"/>
        </w:rPr>
        <w:t>(2)</w:t>
      </w:r>
      <w:r w:rsidRPr="00594A10">
        <w:rPr>
          <w:rFonts w:ascii="Times New Roman" w:eastAsia="宋体" w:hAnsi="宋体"/>
        </w:rPr>
        <w:t>李白在《蜀道难》一诗中</w:t>
      </w:r>
      <w:r w:rsidRPr="00594A10">
        <w:rPr>
          <w:rFonts w:ascii="Times New Roman" w:eastAsia="宋体" w:hAnsi="宋体"/>
        </w:rPr>
        <w:t>,</w:t>
      </w:r>
      <w:r w:rsidRPr="00594A10">
        <w:rPr>
          <w:rFonts w:ascii="Times New Roman" w:eastAsia="宋体" w:hAnsi="宋体"/>
        </w:rPr>
        <w:t>写出了剑阁地势险要、易守难攻的特点的句子是</w:t>
      </w:r>
      <w:r w:rsidRPr="00594A10">
        <w:rPr>
          <w:rFonts w:ascii="Times New Roman" w:eastAsia="宋体" w:hAnsi="宋体"/>
        </w:rPr>
        <w:t>:</w:t>
      </w:r>
      <w:r w:rsidRPr="006C1E11">
        <w:rPr>
          <w:rFonts w:ascii="Times New Roman" w:eastAsia="宋体" w:hAnsi="Times New Roman" w:cs="Times New Roman"/>
        </w:rPr>
        <w:t>“</w:t>
      </w:r>
      <w:r w:rsidRPr="006C1E11">
        <w:rPr>
          <w:rFonts w:ascii="Times New Roman" w:eastAsia="宋体" w:hAnsi="宋体"/>
          <w:color w:val="FF0000"/>
          <w:u w:val="single" w:color="000000"/>
        </w:rPr>
        <w:t xml:space="preserve">　　　　　　　　　</w:t>
      </w:r>
      <w:r w:rsidRPr="00594A10">
        <w:rPr>
          <w:rFonts w:ascii="Times New Roman" w:eastAsia="宋体" w:hAnsi="宋体"/>
        </w:rPr>
        <w:t>,</w:t>
      </w:r>
      <w:r w:rsidRPr="006C1E11">
        <w:rPr>
          <w:rFonts w:ascii="Times New Roman" w:eastAsia="宋体" w:hAnsi="宋体"/>
          <w:color w:val="FF0000"/>
          <w:u w:val="single" w:color="000000"/>
        </w:rPr>
        <w:t xml:space="preserve">　　　　　　　　　</w:t>
      </w:r>
      <w:r w:rsidRPr="00594A10">
        <w:rPr>
          <w:rFonts w:ascii="Times New Roman" w:eastAsia="宋体" w:hAnsi="宋体"/>
        </w:rPr>
        <w:t>,</w:t>
      </w:r>
      <w:r w:rsidRPr="006C1E11">
        <w:rPr>
          <w:rFonts w:ascii="Times New Roman" w:eastAsia="宋体" w:hAnsi="宋体"/>
          <w:color w:val="FF0000"/>
          <w:u w:val="single" w:color="000000"/>
        </w:rPr>
        <w:t xml:space="preserve">　　　　　　　　　</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宋体" w:hAnsi="宋体"/>
        </w:rPr>
        <w:t> </w:t>
      </w:r>
    </w:p>
    <w:p w:rsidR="004348B8" w:rsidRPr="00594A10" w:rsidRDefault="004348B8" w:rsidP="004348B8">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5</w:t>
      </w:r>
      <w:r w:rsidRPr="006C1E11">
        <w:rPr>
          <w:rFonts w:ascii="Times New Roman" w:eastAsia="宋体" w:hAnsi="Times New Roman" w:cs="Times New Roman"/>
        </w:rPr>
        <w:t>.</w:t>
      </w:r>
      <w:r w:rsidRPr="00594A10">
        <w:rPr>
          <w:rFonts w:ascii="Times New Roman" w:eastAsia="宋体" w:hAnsi="宋体"/>
        </w:rPr>
        <w:t>补写出下列句子中的空缺部分。</w:t>
      </w:r>
    </w:p>
    <w:p w:rsidR="004348B8" w:rsidRPr="00594A10" w:rsidRDefault="004348B8" w:rsidP="004348B8">
      <w:pPr>
        <w:tabs>
          <w:tab w:val="left" w:pos="1871"/>
          <w:tab w:val="left" w:pos="3407"/>
          <w:tab w:val="left" w:pos="4949"/>
          <w:tab w:val="left" w:pos="6599"/>
        </w:tabs>
        <w:rPr>
          <w:rFonts w:ascii="Times New Roman" w:eastAsia="宋体" w:hAnsi="宋体"/>
        </w:rPr>
      </w:pPr>
      <w:r w:rsidRPr="00594A10">
        <w:rPr>
          <w:rFonts w:ascii="Times New Roman" w:eastAsia="宋体" w:hAnsi="宋体"/>
        </w:rPr>
        <w:t>(1)</w:t>
      </w:r>
      <w:r w:rsidRPr="00594A10">
        <w:rPr>
          <w:rFonts w:ascii="Times New Roman" w:eastAsia="宋体" w:hAnsi="宋体"/>
        </w:rPr>
        <w:t>荀子在《劝学》中以</w:t>
      </w:r>
      <w:r w:rsidRPr="006C1E11">
        <w:rPr>
          <w:rFonts w:ascii="Times New Roman" w:eastAsia="宋体" w:hAnsi="Times New Roman" w:cs="Times New Roman"/>
        </w:rPr>
        <w:t>“</w:t>
      </w:r>
      <w:r w:rsidRPr="00594A10">
        <w:rPr>
          <w:rFonts w:ascii="Times New Roman" w:eastAsia="宋体" w:hAnsi="宋体"/>
        </w:rPr>
        <w:t>木、金</w:t>
      </w:r>
      <w:r w:rsidRPr="006C1E11">
        <w:rPr>
          <w:rFonts w:ascii="Times New Roman" w:eastAsia="宋体" w:hAnsi="Times New Roman" w:cs="Times New Roman"/>
        </w:rPr>
        <w:t>”</w:t>
      </w:r>
      <w:r w:rsidRPr="00594A10">
        <w:rPr>
          <w:rFonts w:ascii="Times New Roman" w:eastAsia="宋体" w:hAnsi="宋体"/>
        </w:rPr>
        <w:t>为喻</w:t>
      </w:r>
      <w:r w:rsidRPr="00594A10">
        <w:rPr>
          <w:rFonts w:ascii="Times New Roman" w:eastAsia="宋体" w:hAnsi="宋体"/>
        </w:rPr>
        <w:t>,</w:t>
      </w:r>
      <w:r w:rsidRPr="00594A10">
        <w:rPr>
          <w:rFonts w:ascii="Times New Roman" w:eastAsia="宋体" w:hAnsi="宋体"/>
        </w:rPr>
        <w:t>引出</w:t>
      </w:r>
      <w:r w:rsidRPr="006C1E11">
        <w:rPr>
          <w:rFonts w:ascii="Times New Roman" w:eastAsia="宋体" w:hAnsi="Times New Roman" w:cs="Times New Roman"/>
        </w:rPr>
        <w:t>“</w:t>
      </w:r>
      <w:r w:rsidRPr="006C1E11">
        <w:rPr>
          <w:rFonts w:ascii="Times New Roman" w:eastAsia="宋体" w:hAnsi="宋体"/>
          <w:color w:val="FF0000"/>
          <w:u w:val="single" w:color="000000"/>
        </w:rPr>
        <w:t xml:space="preserve">　　　　　　　　　</w:t>
      </w:r>
      <w:r w:rsidRPr="00594A10">
        <w:rPr>
          <w:rFonts w:ascii="Times New Roman" w:eastAsia="宋体" w:hAnsi="宋体"/>
        </w:rPr>
        <w:t>,</w:t>
      </w:r>
      <w:r w:rsidRPr="006C1E11">
        <w:rPr>
          <w:rFonts w:ascii="Times New Roman" w:eastAsia="宋体" w:hAnsi="宋体"/>
          <w:color w:val="FF0000"/>
          <w:u w:val="single" w:color="000000"/>
        </w:rPr>
        <w:t xml:space="preserve">　　　　　　　　　</w:t>
      </w:r>
      <w:r w:rsidRPr="006C1E11">
        <w:rPr>
          <w:rFonts w:ascii="Times New Roman" w:eastAsia="宋体" w:hAnsi="Times New Roman" w:cs="Times New Roman"/>
        </w:rPr>
        <w:t>”</w:t>
      </w:r>
      <w:r w:rsidRPr="00594A10">
        <w:rPr>
          <w:rFonts w:ascii="Times New Roman" w:eastAsia="宋体" w:hAnsi="宋体"/>
        </w:rPr>
        <w:t>的结论</w:t>
      </w:r>
      <w:r w:rsidRPr="00594A10">
        <w:rPr>
          <w:rFonts w:ascii="Times New Roman" w:eastAsia="宋体" w:hAnsi="宋体"/>
        </w:rPr>
        <w:t>,</w:t>
      </w:r>
      <w:r w:rsidRPr="00594A10">
        <w:rPr>
          <w:rFonts w:ascii="Times New Roman" w:eastAsia="宋体" w:hAnsi="宋体"/>
        </w:rPr>
        <w:t>强调学习能够改变人的秉性。 </w:t>
      </w:r>
    </w:p>
    <w:p w:rsidR="004348B8" w:rsidRPr="00594A10" w:rsidRDefault="004348B8" w:rsidP="004348B8">
      <w:pPr>
        <w:tabs>
          <w:tab w:val="left" w:pos="1871"/>
          <w:tab w:val="left" w:pos="3407"/>
          <w:tab w:val="left" w:pos="4949"/>
          <w:tab w:val="left" w:pos="6599"/>
        </w:tabs>
        <w:rPr>
          <w:rFonts w:ascii="Times New Roman" w:eastAsia="宋体" w:hAnsi="宋体"/>
        </w:rPr>
      </w:pPr>
      <w:r w:rsidRPr="00594A10">
        <w:rPr>
          <w:rFonts w:ascii="Times New Roman" w:eastAsia="宋体" w:hAnsi="宋体"/>
        </w:rPr>
        <w:t>(2)</w:t>
      </w:r>
      <w:r w:rsidRPr="00594A10">
        <w:rPr>
          <w:rFonts w:ascii="Times New Roman" w:eastAsia="宋体" w:hAnsi="宋体"/>
        </w:rPr>
        <w:t>《江城子</w:t>
      </w:r>
      <w:r w:rsidRPr="006C1E11">
        <w:rPr>
          <w:rFonts w:ascii="Times New Roman" w:eastAsia="宋体" w:hAnsi="Times New Roman" w:cs="Times New Roman"/>
        </w:rPr>
        <w:t>·</w:t>
      </w:r>
      <w:r w:rsidRPr="00594A10">
        <w:rPr>
          <w:rFonts w:ascii="Times New Roman" w:eastAsia="宋体" w:hAnsi="宋体"/>
        </w:rPr>
        <w:t>密州出猎》中再次用典</w:t>
      </w:r>
      <w:r w:rsidRPr="00594A10">
        <w:rPr>
          <w:rFonts w:ascii="Times New Roman" w:eastAsia="宋体" w:hAnsi="宋体"/>
        </w:rPr>
        <w:t>,</w:t>
      </w:r>
      <w:r w:rsidRPr="00594A10">
        <w:rPr>
          <w:rFonts w:ascii="Times New Roman" w:eastAsia="宋体" w:hAnsi="宋体"/>
        </w:rPr>
        <w:t>生动形象地刻画了一位挽弓劲射的志士形象</w:t>
      </w:r>
      <w:r w:rsidRPr="00594A10">
        <w:rPr>
          <w:rFonts w:ascii="Times New Roman" w:eastAsia="宋体" w:hAnsi="宋体"/>
        </w:rPr>
        <w:t>,</w:t>
      </w:r>
      <w:r w:rsidRPr="00594A10">
        <w:rPr>
          <w:rFonts w:ascii="Times New Roman" w:eastAsia="宋体" w:hAnsi="宋体"/>
        </w:rPr>
        <w:t>反映出诗人的豪情壮志和关心国家命运的句子是</w:t>
      </w:r>
      <w:r w:rsidRPr="00594A10">
        <w:rPr>
          <w:rFonts w:ascii="Times New Roman" w:eastAsia="宋体" w:hAnsi="宋体"/>
        </w:rPr>
        <w:t>:</w:t>
      </w:r>
      <w:r w:rsidRPr="006C1E11">
        <w:rPr>
          <w:rFonts w:ascii="Times New Roman" w:eastAsia="宋体" w:hAnsi="Times New Roman" w:cs="Times New Roman"/>
        </w:rPr>
        <w:t>“</w:t>
      </w:r>
      <w:r w:rsidRPr="006C1E11">
        <w:rPr>
          <w:rFonts w:ascii="Times New Roman" w:eastAsia="宋体" w:hAnsi="宋体"/>
          <w:color w:val="FF0000"/>
          <w:u w:val="single" w:color="000000"/>
        </w:rPr>
        <w:t xml:space="preserve">　　　　　　　　　</w:t>
      </w:r>
      <w:r w:rsidRPr="00594A10">
        <w:rPr>
          <w:rFonts w:ascii="Times New Roman" w:eastAsia="宋体" w:hAnsi="宋体"/>
        </w:rPr>
        <w:t>,</w:t>
      </w:r>
      <w:r w:rsidRPr="006C1E11">
        <w:rPr>
          <w:rFonts w:ascii="Times New Roman" w:eastAsia="宋体" w:hAnsi="宋体"/>
          <w:color w:val="FF0000"/>
          <w:u w:val="single" w:color="000000"/>
        </w:rPr>
        <w:t xml:space="preserve">　　　　　　　　　</w:t>
      </w:r>
      <w:r w:rsidRPr="00594A10">
        <w:rPr>
          <w:rFonts w:ascii="Times New Roman" w:eastAsia="宋体" w:hAnsi="宋体"/>
        </w:rPr>
        <w:t>,</w:t>
      </w:r>
      <w:r w:rsidRPr="006C1E11">
        <w:rPr>
          <w:rFonts w:ascii="Times New Roman" w:eastAsia="宋体" w:hAnsi="宋体"/>
          <w:color w:val="FF0000"/>
          <w:u w:val="single" w:color="000000"/>
        </w:rPr>
        <w:t xml:space="preserve">　　　　　　　　　</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宋体" w:hAnsi="宋体"/>
        </w:rPr>
        <w:t> </w:t>
      </w:r>
    </w:p>
    <w:p w:rsidR="004348B8" w:rsidRPr="00594A10" w:rsidRDefault="004348B8" w:rsidP="004348B8">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6</w:t>
      </w:r>
      <w:r w:rsidRPr="006C1E11">
        <w:rPr>
          <w:rFonts w:ascii="Times New Roman" w:eastAsia="宋体" w:hAnsi="Times New Roman" w:cs="Times New Roman"/>
        </w:rPr>
        <w:t>.</w:t>
      </w:r>
      <w:r w:rsidRPr="00594A10">
        <w:rPr>
          <w:rFonts w:ascii="Times New Roman" w:eastAsia="宋体" w:hAnsi="宋体"/>
        </w:rPr>
        <w:t>补写出下列句子中的空缺部分。</w:t>
      </w:r>
    </w:p>
    <w:p w:rsidR="004348B8" w:rsidRPr="00594A10" w:rsidRDefault="004348B8" w:rsidP="004348B8">
      <w:pPr>
        <w:tabs>
          <w:tab w:val="left" w:pos="1871"/>
          <w:tab w:val="left" w:pos="3407"/>
          <w:tab w:val="left" w:pos="4949"/>
          <w:tab w:val="left" w:pos="6599"/>
        </w:tabs>
        <w:rPr>
          <w:rFonts w:ascii="Times New Roman" w:eastAsia="宋体" w:hAnsi="宋体"/>
        </w:rPr>
      </w:pPr>
      <w:r w:rsidRPr="00594A10">
        <w:rPr>
          <w:rFonts w:ascii="Times New Roman" w:eastAsia="宋体" w:hAnsi="宋体"/>
        </w:rPr>
        <w:t>(1)</w:t>
      </w:r>
      <w:r w:rsidRPr="00594A10">
        <w:rPr>
          <w:rFonts w:ascii="Times New Roman" w:eastAsia="宋体" w:hAnsi="宋体"/>
        </w:rPr>
        <w:t>杜甫在《春望》中借花鸟以抒发自己悲愤情感的名句是</w:t>
      </w:r>
      <w:r w:rsidRPr="00594A10">
        <w:rPr>
          <w:rFonts w:ascii="Times New Roman" w:eastAsia="宋体" w:hAnsi="宋体"/>
        </w:rPr>
        <w:t>:</w:t>
      </w:r>
      <w:r w:rsidRPr="006C1E11">
        <w:rPr>
          <w:rFonts w:ascii="Times New Roman" w:eastAsia="宋体" w:hAnsi="Times New Roman" w:cs="Times New Roman"/>
        </w:rPr>
        <w:t>“</w:t>
      </w:r>
      <w:r w:rsidRPr="006C1E11">
        <w:rPr>
          <w:rFonts w:ascii="Times New Roman" w:eastAsia="宋体" w:hAnsi="宋体"/>
          <w:color w:val="FF0000"/>
          <w:u w:val="single" w:color="000000"/>
        </w:rPr>
        <w:t xml:space="preserve">　　　　　　　　　</w:t>
      </w:r>
      <w:r w:rsidRPr="00594A10">
        <w:rPr>
          <w:rFonts w:ascii="Times New Roman" w:eastAsia="宋体" w:hAnsi="宋体"/>
        </w:rPr>
        <w:t>,</w:t>
      </w:r>
      <w:r w:rsidRPr="006C1E11">
        <w:rPr>
          <w:rFonts w:ascii="Times New Roman" w:eastAsia="宋体" w:hAnsi="宋体"/>
          <w:color w:val="FF0000"/>
          <w:u w:val="single" w:color="000000"/>
        </w:rPr>
        <w:t xml:space="preserve">　　　　　　　　　</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宋体" w:hAnsi="宋体"/>
        </w:rPr>
        <w:t> </w:t>
      </w:r>
    </w:p>
    <w:p w:rsidR="004348B8" w:rsidRPr="00594A10" w:rsidRDefault="004348B8" w:rsidP="004348B8">
      <w:pPr>
        <w:tabs>
          <w:tab w:val="left" w:pos="1871"/>
          <w:tab w:val="left" w:pos="3407"/>
          <w:tab w:val="left" w:pos="4949"/>
          <w:tab w:val="left" w:pos="6599"/>
        </w:tabs>
        <w:rPr>
          <w:rFonts w:ascii="Times New Roman" w:eastAsia="宋体" w:hAnsi="宋体"/>
        </w:rPr>
      </w:pPr>
      <w:r w:rsidRPr="00594A10">
        <w:rPr>
          <w:rFonts w:ascii="Times New Roman" w:eastAsia="宋体" w:hAnsi="宋体"/>
        </w:rPr>
        <w:lastRenderedPageBreak/>
        <w:t>(2)</w:t>
      </w:r>
      <w:r w:rsidRPr="00594A10">
        <w:rPr>
          <w:rFonts w:ascii="Times New Roman" w:eastAsia="宋体" w:hAnsi="宋体"/>
        </w:rPr>
        <w:t>《赤壁赋》中写月亮升起后</w:t>
      </w:r>
      <w:r w:rsidRPr="00594A10">
        <w:rPr>
          <w:rFonts w:ascii="Times New Roman" w:eastAsia="宋体" w:hAnsi="宋体"/>
        </w:rPr>
        <w:t>,</w:t>
      </w:r>
      <w:r w:rsidRPr="00594A10">
        <w:rPr>
          <w:rFonts w:ascii="Times New Roman" w:eastAsia="宋体" w:hAnsi="宋体"/>
        </w:rPr>
        <w:t>对游人依依眷恋、脉脉含情</w:t>
      </w:r>
      <w:r w:rsidRPr="00594A10">
        <w:rPr>
          <w:rFonts w:ascii="Times New Roman" w:eastAsia="宋体" w:hAnsi="宋体"/>
        </w:rPr>
        <w:t>,</w:t>
      </w:r>
      <w:r w:rsidRPr="00594A10">
        <w:rPr>
          <w:rFonts w:ascii="Times New Roman" w:eastAsia="宋体" w:hAnsi="宋体"/>
        </w:rPr>
        <w:t>实则是游人对明月的喜爱的句子</w:t>
      </w:r>
      <w:r w:rsidRPr="00594A10">
        <w:rPr>
          <w:rFonts w:ascii="Times New Roman" w:eastAsia="宋体" w:hAnsi="宋体"/>
        </w:rPr>
        <w:t>:</w:t>
      </w:r>
      <w:r w:rsidRPr="006C1E11">
        <w:rPr>
          <w:rFonts w:ascii="Times New Roman" w:eastAsia="宋体" w:hAnsi="Times New Roman" w:cs="Times New Roman"/>
        </w:rPr>
        <w:t>“</w:t>
      </w:r>
      <w:r w:rsidRPr="006C1E11">
        <w:rPr>
          <w:rFonts w:ascii="Times New Roman" w:eastAsia="宋体" w:hAnsi="宋体"/>
          <w:color w:val="FF0000"/>
          <w:u w:val="single" w:color="000000"/>
        </w:rPr>
        <w:t xml:space="preserve">　　　　　　　　　</w:t>
      </w:r>
      <w:r w:rsidRPr="00594A10">
        <w:rPr>
          <w:rFonts w:ascii="Times New Roman" w:eastAsia="宋体" w:hAnsi="宋体"/>
        </w:rPr>
        <w:t>,</w:t>
      </w:r>
      <w:r w:rsidRPr="006C1E11">
        <w:rPr>
          <w:rFonts w:ascii="Times New Roman" w:eastAsia="宋体" w:hAnsi="宋体"/>
          <w:color w:val="FF0000"/>
          <w:u w:val="single" w:color="000000"/>
        </w:rPr>
        <w:t xml:space="preserve">　　　　　　　　　</w:t>
      </w:r>
      <w:r w:rsidRPr="00594A10">
        <w:rPr>
          <w:rFonts w:ascii="Times New Roman" w:eastAsia="宋体" w:hAnsi="宋体"/>
        </w:rPr>
        <w:t>,</w:t>
      </w:r>
      <w:r w:rsidRPr="006C1E11">
        <w:rPr>
          <w:rFonts w:ascii="Times New Roman" w:eastAsia="宋体" w:hAnsi="宋体"/>
          <w:color w:val="FF0000"/>
          <w:u w:val="single" w:color="000000"/>
        </w:rPr>
        <w:t xml:space="preserve">　　　　　　　　　</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宋体" w:hAnsi="宋体"/>
        </w:rPr>
        <w:t> </w:t>
      </w:r>
    </w:p>
    <w:p w:rsidR="004348B8" w:rsidRPr="00594A10" w:rsidRDefault="004348B8" w:rsidP="004348B8">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7</w:t>
      </w:r>
      <w:r w:rsidRPr="006C1E11">
        <w:rPr>
          <w:rFonts w:ascii="Times New Roman" w:eastAsia="宋体" w:hAnsi="Times New Roman" w:cs="Times New Roman"/>
        </w:rPr>
        <w:t>.</w:t>
      </w:r>
      <w:r w:rsidRPr="00594A10">
        <w:rPr>
          <w:rFonts w:ascii="Times New Roman" w:eastAsia="宋体" w:hAnsi="宋体"/>
        </w:rPr>
        <w:t>补写出下列句子中的空缺部分。</w:t>
      </w:r>
    </w:p>
    <w:p w:rsidR="004348B8" w:rsidRPr="00594A10" w:rsidRDefault="004348B8" w:rsidP="004348B8">
      <w:pPr>
        <w:tabs>
          <w:tab w:val="left" w:pos="1871"/>
          <w:tab w:val="left" w:pos="3407"/>
          <w:tab w:val="left" w:pos="4949"/>
          <w:tab w:val="left" w:pos="6599"/>
        </w:tabs>
        <w:rPr>
          <w:rFonts w:ascii="Times New Roman" w:eastAsia="宋体" w:hAnsi="宋体"/>
        </w:rPr>
      </w:pPr>
      <w:r w:rsidRPr="00594A10">
        <w:rPr>
          <w:rFonts w:ascii="Times New Roman" w:eastAsia="宋体" w:hAnsi="宋体"/>
        </w:rPr>
        <w:t>(1)</w:t>
      </w:r>
      <w:r w:rsidRPr="00594A10">
        <w:rPr>
          <w:rFonts w:ascii="Times New Roman" w:eastAsia="宋体" w:hAnsi="宋体"/>
        </w:rPr>
        <w:t>《诗经</w:t>
      </w:r>
      <w:r w:rsidRPr="006C1E11">
        <w:rPr>
          <w:rFonts w:ascii="Times New Roman" w:eastAsia="宋体" w:hAnsi="Times New Roman" w:cs="Times New Roman"/>
        </w:rPr>
        <w:t>·</w:t>
      </w:r>
      <w:r w:rsidRPr="00594A10">
        <w:rPr>
          <w:rFonts w:ascii="Times New Roman" w:eastAsia="宋体" w:hAnsi="宋体"/>
        </w:rPr>
        <w:t xml:space="preserve"> </w:t>
      </w:r>
      <w:r w:rsidRPr="00594A10">
        <w:rPr>
          <w:rFonts w:ascii="Times New Roman" w:eastAsia="宋体" w:hAnsi="宋体"/>
        </w:rPr>
        <w:t>氓》中</w:t>
      </w:r>
      <w:r w:rsidRPr="00594A10">
        <w:rPr>
          <w:rFonts w:ascii="Times New Roman" w:eastAsia="宋体" w:hAnsi="宋体"/>
        </w:rPr>
        <w:t>,</w:t>
      </w:r>
      <w:r w:rsidRPr="00594A10">
        <w:rPr>
          <w:rFonts w:ascii="Times New Roman" w:eastAsia="宋体" w:hAnsi="宋体"/>
        </w:rPr>
        <w:t>先以斑鸠吃桑葚易昏醉比兴</w:t>
      </w:r>
      <w:r w:rsidRPr="00594A10">
        <w:rPr>
          <w:rFonts w:ascii="Times New Roman" w:eastAsia="宋体" w:hAnsi="宋体"/>
        </w:rPr>
        <w:t>,</w:t>
      </w:r>
      <w:r w:rsidRPr="00594A10">
        <w:rPr>
          <w:rFonts w:ascii="Times New Roman" w:eastAsia="宋体" w:hAnsi="宋体"/>
        </w:rPr>
        <w:t>然后以</w:t>
      </w:r>
      <w:r w:rsidRPr="006C1E11">
        <w:rPr>
          <w:rFonts w:ascii="Times New Roman" w:eastAsia="宋体" w:hAnsi="Times New Roman" w:cs="Times New Roman"/>
        </w:rPr>
        <w:t>“</w:t>
      </w:r>
      <w:r w:rsidRPr="006C1E11">
        <w:rPr>
          <w:rFonts w:ascii="Times New Roman" w:eastAsia="宋体" w:hAnsi="宋体"/>
          <w:color w:val="FF0000"/>
          <w:u w:val="single" w:color="000000"/>
        </w:rPr>
        <w:t xml:space="preserve">　　　　　　　　　</w:t>
      </w:r>
      <w:r w:rsidRPr="00594A10">
        <w:rPr>
          <w:rFonts w:ascii="Times New Roman" w:eastAsia="宋体" w:hAnsi="宋体"/>
        </w:rPr>
        <w:t>,</w:t>
      </w:r>
      <w:r w:rsidRPr="006C1E11">
        <w:rPr>
          <w:rFonts w:ascii="Times New Roman" w:eastAsia="宋体" w:hAnsi="宋体"/>
          <w:color w:val="FF0000"/>
          <w:u w:val="single" w:color="000000"/>
        </w:rPr>
        <w:t xml:space="preserve">　　　　　　　　　</w:t>
      </w:r>
      <w:r w:rsidRPr="006C1E11">
        <w:rPr>
          <w:rFonts w:ascii="Times New Roman" w:eastAsia="宋体" w:hAnsi="Times New Roman" w:cs="Times New Roman"/>
        </w:rPr>
        <w:t>”</w:t>
      </w:r>
      <w:r w:rsidRPr="00594A10">
        <w:rPr>
          <w:rFonts w:ascii="Times New Roman" w:eastAsia="宋体" w:hAnsi="宋体"/>
        </w:rPr>
        <w:t>两句直言劝女子不要沉迷于爱情之中。 </w:t>
      </w:r>
    </w:p>
    <w:p w:rsidR="004348B8" w:rsidRPr="00594A10" w:rsidRDefault="004348B8" w:rsidP="004348B8">
      <w:pPr>
        <w:tabs>
          <w:tab w:val="left" w:pos="1871"/>
          <w:tab w:val="left" w:pos="3407"/>
          <w:tab w:val="left" w:pos="4949"/>
          <w:tab w:val="left" w:pos="6599"/>
        </w:tabs>
        <w:rPr>
          <w:rFonts w:ascii="Times New Roman" w:eastAsia="宋体" w:hAnsi="宋体"/>
        </w:rPr>
      </w:pPr>
      <w:r w:rsidRPr="00594A10">
        <w:rPr>
          <w:rFonts w:ascii="Times New Roman" w:eastAsia="宋体" w:hAnsi="宋体"/>
        </w:rPr>
        <w:t>(2)</w:t>
      </w:r>
      <w:r w:rsidRPr="00594A10">
        <w:rPr>
          <w:rFonts w:ascii="Times New Roman" w:eastAsia="宋体" w:hAnsi="宋体"/>
        </w:rPr>
        <w:t>《师说》中韩愈所说的</w:t>
      </w:r>
      <w:r w:rsidRPr="006C1E11">
        <w:rPr>
          <w:rFonts w:ascii="Times New Roman" w:eastAsia="宋体" w:hAnsi="Times New Roman" w:cs="Times New Roman"/>
        </w:rPr>
        <w:t>“</w:t>
      </w:r>
      <w:r w:rsidRPr="00594A10">
        <w:rPr>
          <w:rFonts w:ascii="Times New Roman" w:eastAsia="宋体" w:hAnsi="宋体"/>
        </w:rPr>
        <w:t>师</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宋体" w:hAnsi="宋体"/>
        </w:rPr>
        <w:t>有其独特含义</w:t>
      </w:r>
      <w:r w:rsidRPr="00594A10">
        <w:rPr>
          <w:rFonts w:ascii="Times New Roman" w:eastAsia="宋体" w:hAnsi="宋体"/>
        </w:rPr>
        <w:t>,</w:t>
      </w:r>
      <w:r w:rsidRPr="00594A10">
        <w:rPr>
          <w:rFonts w:ascii="Times New Roman" w:eastAsia="宋体" w:hAnsi="宋体"/>
        </w:rPr>
        <w:t>明确自己所说的老师不是指启蒙教师的句子是</w:t>
      </w:r>
      <w:r w:rsidRPr="00594A10">
        <w:rPr>
          <w:rFonts w:ascii="Times New Roman" w:eastAsia="宋体" w:hAnsi="宋体"/>
        </w:rPr>
        <w:t>:</w:t>
      </w:r>
      <w:r w:rsidRPr="006C1E11">
        <w:rPr>
          <w:rFonts w:ascii="Times New Roman" w:eastAsia="宋体" w:hAnsi="Times New Roman" w:cs="Times New Roman"/>
        </w:rPr>
        <w:t>“</w:t>
      </w:r>
      <w:r w:rsidRPr="006C1E11">
        <w:rPr>
          <w:rFonts w:ascii="Times New Roman" w:eastAsia="宋体" w:hAnsi="宋体"/>
          <w:color w:val="FF0000"/>
          <w:u w:val="single" w:color="000000"/>
        </w:rPr>
        <w:t xml:space="preserve">　　　　　　　　　</w:t>
      </w:r>
      <w:r w:rsidRPr="00594A10">
        <w:rPr>
          <w:rFonts w:ascii="Times New Roman" w:eastAsia="宋体" w:hAnsi="宋体"/>
        </w:rPr>
        <w:t>,</w:t>
      </w:r>
      <w:r w:rsidRPr="006C1E11">
        <w:rPr>
          <w:rFonts w:ascii="Times New Roman" w:eastAsia="宋体" w:hAnsi="宋体"/>
          <w:color w:val="FF0000"/>
          <w:u w:val="single" w:color="000000"/>
        </w:rPr>
        <w:t xml:space="preserve">　　　　　　　　　</w:t>
      </w:r>
      <w:r w:rsidRPr="00594A10">
        <w:rPr>
          <w:rFonts w:ascii="Times New Roman" w:eastAsia="宋体" w:hAnsi="宋体"/>
        </w:rPr>
        <w:t>,</w:t>
      </w:r>
      <w:r w:rsidRPr="006C1E11">
        <w:rPr>
          <w:rFonts w:ascii="Times New Roman" w:eastAsia="宋体" w:hAnsi="宋体"/>
          <w:color w:val="FF0000"/>
          <w:u w:val="single" w:color="000000"/>
        </w:rPr>
        <w:t xml:space="preserve">　　　　　　　　　</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宋体" w:hAnsi="宋体"/>
        </w:rPr>
        <w:t> </w:t>
      </w:r>
    </w:p>
    <w:p w:rsidR="004348B8" w:rsidRPr="00594A10" w:rsidRDefault="004348B8" w:rsidP="004348B8">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8</w:t>
      </w:r>
      <w:r w:rsidRPr="006C1E11">
        <w:rPr>
          <w:rFonts w:ascii="Times New Roman" w:eastAsia="宋体" w:hAnsi="Times New Roman" w:cs="Times New Roman"/>
        </w:rPr>
        <w:t>.</w:t>
      </w:r>
      <w:r w:rsidRPr="00594A10">
        <w:rPr>
          <w:rFonts w:ascii="Times New Roman" w:eastAsia="宋体" w:hAnsi="宋体"/>
        </w:rPr>
        <w:t>补写出下列句子中的空缺部分。</w:t>
      </w:r>
    </w:p>
    <w:p w:rsidR="004348B8" w:rsidRPr="00594A10" w:rsidRDefault="004348B8" w:rsidP="004348B8">
      <w:pPr>
        <w:tabs>
          <w:tab w:val="left" w:pos="1871"/>
          <w:tab w:val="left" w:pos="3407"/>
          <w:tab w:val="left" w:pos="4949"/>
          <w:tab w:val="left" w:pos="6599"/>
        </w:tabs>
        <w:rPr>
          <w:rFonts w:ascii="Times New Roman" w:eastAsia="宋体" w:hAnsi="宋体"/>
        </w:rPr>
      </w:pPr>
      <w:r w:rsidRPr="00594A10">
        <w:rPr>
          <w:rFonts w:ascii="Times New Roman" w:eastAsia="宋体" w:hAnsi="宋体"/>
        </w:rPr>
        <w:t>(1)</w:t>
      </w:r>
      <w:r w:rsidRPr="00594A10">
        <w:rPr>
          <w:rFonts w:ascii="Times New Roman" w:eastAsia="宋体" w:hAnsi="宋体"/>
        </w:rPr>
        <w:t>韩愈在《师说》中用</w:t>
      </w:r>
      <w:r w:rsidRPr="006C1E11">
        <w:rPr>
          <w:rFonts w:ascii="Times New Roman" w:eastAsia="宋体" w:hAnsi="Times New Roman" w:cs="Times New Roman"/>
        </w:rPr>
        <w:t>“</w:t>
      </w:r>
      <w:r w:rsidRPr="006C1E11">
        <w:rPr>
          <w:rFonts w:ascii="Times New Roman" w:eastAsia="宋体" w:hAnsi="宋体"/>
          <w:color w:val="FF0000"/>
          <w:u w:val="single" w:color="000000"/>
        </w:rPr>
        <w:t xml:space="preserve">　　　　　　　　　</w:t>
      </w:r>
      <w:r w:rsidRPr="00594A10">
        <w:rPr>
          <w:rFonts w:ascii="Times New Roman" w:eastAsia="宋体" w:hAnsi="宋体"/>
        </w:rPr>
        <w:t>,</w:t>
      </w:r>
      <w:r w:rsidRPr="006C1E11">
        <w:rPr>
          <w:rFonts w:ascii="Times New Roman" w:eastAsia="宋体" w:hAnsi="宋体"/>
          <w:color w:val="FF0000"/>
          <w:u w:val="single" w:color="000000"/>
        </w:rPr>
        <w:t xml:space="preserve">　　　　　　　　　</w:t>
      </w:r>
      <w:r w:rsidRPr="00594A10">
        <w:rPr>
          <w:rFonts w:ascii="Times New Roman" w:eastAsia="宋体" w:hAnsi="宋体"/>
        </w:rPr>
        <w:t>,</w:t>
      </w:r>
      <w:r w:rsidRPr="006C1E11">
        <w:rPr>
          <w:rFonts w:ascii="Times New Roman" w:eastAsia="宋体" w:hAnsi="宋体"/>
          <w:color w:val="FF0000"/>
          <w:u w:val="single" w:color="000000"/>
        </w:rPr>
        <w:t xml:space="preserve">　　　　　　　　　</w:t>
      </w:r>
      <w:r w:rsidRPr="006C1E11">
        <w:rPr>
          <w:rFonts w:ascii="Times New Roman" w:eastAsia="宋体" w:hAnsi="Times New Roman" w:cs="Times New Roman"/>
        </w:rPr>
        <w:t>”</w:t>
      </w:r>
      <w:r w:rsidRPr="00594A10">
        <w:rPr>
          <w:rFonts w:ascii="Times New Roman" w:eastAsia="宋体" w:hAnsi="宋体"/>
        </w:rPr>
        <w:t>来说明古代圣人在才智上与一般人的差距以及他们对从师的态度。 </w:t>
      </w:r>
    </w:p>
    <w:p w:rsidR="004348B8" w:rsidRPr="00594A10" w:rsidRDefault="004348B8" w:rsidP="004348B8">
      <w:pPr>
        <w:tabs>
          <w:tab w:val="left" w:pos="1871"/>
          <w:tab w:val="left" w:pos="3407"/>
          <w:tab w:val="left" w:pos="4949"/>
          <w:tab w:val="left" w:pos="6599"/>
        </w:tabs>
        <w:rPr>
          <w:rFonts w:ascii="Times New Roman" w:eastAsia="宋体" w:hAnsi="宋体"/>
        </w:rPr>
      </w:pPr>
      <w:r w:rsidRPr="00594A10">
        <w:rPr>
          <w:rFonts w:ascii="Times New Roman" w:eastAsia="宋体" w:hAnsi="宋体"/>
        </w:rPr>
        <w:t>(2)</w:t>
      </w:r>
      <w:r w:rsidRPr="00594A10">
        <w:rPr>
          <w:rFonts w:ascii="Times New Roman" w:eastAsia="宋体" w:hAnsi="宋体"/>
        </w:rPr>
        <w:t>早在千年之前</w:t>
      </w:r>
      <w:r w:rsidRPr="00594A10">
        <w:rPr>
          <w:rFonts w:ascii="Times New Roman" w:eastAsia="宋体" w:hAnsi="宋体"/>
        </w:rPr>
        <w:t>,</w:t>
      </w:r>
      <w:r w:rsidRPr="00594A10">
        <w:rPr>
          <w:rFonts w:ascii="Times New Roman" w:eastAsia="宋体" w:hAnsi="宋体"/>
        </w:rPr>
        <w:t>屈原就在《离骚》中以</w:t>
      </w:r>
      <w:r w:rsidRPr="006C1E11">
        <w:rPr>
          <w:rFonts w:ascii="Times New Roman" w:eastAsia="宋体" w:hAnsi="Times New Roman" w:cs="Times New Roman"/>
        </w:rPr>
        <w:t>“</w:t>
      </w:r>
      <w:r w:rsidRPr="006C1E11">
        <w:rPr>
          <w:rFonts w:ascii="Times New Roman" w:eastAsia="宋体" w:hAnsi="宋体"/>
          <w:color w:val="FF0000"/>
          <w:u w:val="single" w:color="000000"/>
        </w:rPr>
        <w:t xml:space="preserve">　　　　　　　　　</w:t>
      </w:r>
      <w:r w:rsidRPr="00594A10">
        <w:rPr>
          <w:rFonts w:ascii="Times New Roman" w:eastAsia="宋体" w:hAnsi="宋体"/>
        </w:rPr>
        <w:t>?</w:t>
      </w:r>
      <w:r w:rsidRPr="006C1E11">
        <w:rPr>
          <w:rFonts w:ascii="Times New Roman" w:eastAsia="宋体" w:hAnsi="Times New Roman" w:cs="Times New Roman"/>
        </w:rPr>
        <w:t>”“</w:t>
      </w:r>
      <w:r w:rsidRPr="006C1E11">
        <w:rPr>
          <w:rFonts w:ascii="Times New Roman" w:eastAsia="宋体" w:hAnsi="宋体"/>
          <w:color w:val="FF0000"/>
          <w:u w:val="single" w:color="000000"/>
        </w:rPr>
        <w:t xml:space="preserve">　　　　　　　　　</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宋体" w:hAnsi="宋体"/>
        </w:rPr>
        <w:t>教导我们</w:t>
      </w:r>
      <w:r w:rsidRPr="006C1E11">
        <w:rPr>
          <w:rFonts w:ascii="Times New Roman" w:eastAsia="宋体" w:hAnsi="Times New Roman" w:cs="Times New Roman"/>
        </w:rPr>
        <w:t>“</w:t>
      </w:r>
      <w:r w:rsidRPr="00594A10">
        <w:rPr>
          <w:rFonts w:ascii="Times New Roman" w:eastAsia="宋体" w:hAnsi="宋体"/>
        </w:rPr>
        <w:t>道不同</w:t>
      </w:r>
      <w:r w:rsidRPr="00594A10">
        <w:rPr>
          <w:rFonts w:ascii="Times New Roman" w:eastAsia="宋体" w:hAnsi="宋体"/>
        </w:rPr>
        <w:t>,</w:t>
      </w:r>
      <w:r w:rsidRPr="00594A10">
        <w:rPr>
          <w:rFonts w:ascii="Times New Roman" w:eastAsia="宋体" w:hAnsi="宋体"/>
        </w:rPr>
        <w:t>不相为谋</w:t>
      </w:r>
      <w:r w:rsidRPr="006C1E11">
        <w:rPr>
          <w:rFonts w:ascii="Times New Roman" w:eastAsia="宋体" w:hAnsi="Times New Roman" w:cs="Times New Roman"/>
        </w:rPr>
        <w:t>”</w:t>
      </w:r>
      <w:r w:rsidRPr="00594A10">
        <w:rPr>
          <w:rFonts w:ascii="Times New Roman" w:eastAsia="宋体" w:hAnsi="宋体"/>
        </w:rPr>
        <w:t>。 </w:t>
      </w:r>
    </w:p>
    <w:p w:rsidR="004348B8" w:rsidRPr="00594A10" w:rsidRDefault="004348B8" w:rsidP="004348B8">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9</w:t>
      </w:r>
      <w:r w:rsidRPr="006C1E11">
        <w:rPr>
          <w:rFonts w:ascii="Times New Roman" w:eastAsia="宋体" w:hAnsi="Times New Roman" w:cs="Times New Roman"/>
        </w:rPr>
        <w:t>.</w:t>
      </w:r>
      <w:r w:rsidRPr="00594A10">
        <w:rPr>
          <w:rFonts w:ascii="Times New Roman" w:eastAsia="宋体" w:hAnsi="宋体"/>
        </w:rPr>
        <w:t>补写出下列句子中的空缺部分。</w:t>
      </w:r>
    </w:p>
    <w:p w:rsidR="004348B8" w:rsidRPr="00594A10" w:rsidRDefault="004348B8" w:rsidP="004348B8">
      <w:pPr>
        <w:tabs>
          <w:tab w:val="left" w:pos="1871"/>
          <w:tab w:val="left" w:pos="3407"/>
          <w:tab w:val="left" w:pos="4949"/>
          <w:tab w:val="left" w:pos="6599"/>
        </w:tabs>
        <w:rPr>
          <w:rFonts w:ascii="Times New Roman" w:eastAsia="宋体" w:hAnsi="宋体"/>
        </w:rPr>
      </w:pPr>
      <w:r w:rsidRPr="00594A10">
        <w:rPr>
          <w:rFonts w:ascii="Times New Roman" w:eastAsia="宋体" w:hAnsi="宋体"/>
        </w:rPr>
        <w:t>(1)</w:t>
      </w:r>
      <w:r w:rsidRPr="00594A10">
        <w:rPr>
          <w:rFonts w:ascii="Times New Roman" w:eastAsia="宋体" w:hAnsi="宋体"/>
        </w:rPr>
        <w:t>杜牧在《阿房宫赋》中用</w:t>
      </w:r>
      <w:r w:rsidRPr="006C1E11">
        <w:rPr>
          <w:rFonts w:ascii="Times New Roman" w:eastAsia="宋体" w:hAnsi="Times New Roman" w:cs="Times New Roman"/>
        </w:rPr>
        <w:t>“</w:t>
      </w:r>
      <w:r w:rsidRPr="006C1E11">
        <w:rPr>
          <w:rFonts w:ascii="Times New Roman" w:eastAsia="宋体" w:hAnsi="宋体"/>
          <w:color w:val="FF0000"/>
          <w:u w:val="single" w:color="000000"/>
        </w:rPr>
        <w:t xml:space="preserve">　　　　　　　　　</w:t>
      </w:r>
      <w:r w:rsidRPr="00594A10">
        <w:rPr>
          <w:rFonts w:ascii="Times New Roman" w:eastAsia="宋体" w:hAnsi="宋体"/>
        </w:rPr>
        <w:t>,</w:t>
      </w:r>
      <w:r w:rsidRPr="006C1E11">
        <w:rPr>
          <w:rFonts w:ascii="Times New Roman" w:eastAsia="宋体" w:hAnsi="宋体"/>
          <w:color w:val="FF0000"/>
          <w:u w:val="single" w:color="000000"/>
        </w:rPr>
        <w:t xml:space="preserve">　　　　　　　　　</w:t>
      </w:r>
      <w:r w:rsidRPr="00594A10">
        <w:rPr>
          <w:rFonts w:ascii="Times New Roman" w:eastAsia="宋体" w:hAnsi="宋体"/>
        </w:rPr>
        <w:t>,</w:t>
      </w:r>
      <w:r w:rsidRPr="006C1E11">
        <w:rPr>
          <w:rFonts w:ascii="Times New Roman" w:eastAsia="宋体" w:hAnsi="宋体"/>
          <w:color w:val="FF0000"/>
          <w:u w:val="single" w:color="000000"/>
        </w:rPr>
        <w:t xml:space="preserve">　　　　　　　　　</w:t>
      </w:r>
      <w:r w:rsidRPr="006C1E11">
        <w:rPr>
          <w:rFonts w:ascii="Times New Roman" w:eastAsia="宋体" w:hAnsi="Times New Roman" w:cs="Times New Roman"/>
        </w:rPr>
        <w:t>”</w:t>
      </w:r>
      <w:r w:rsidRPr="00594A10">
        <w:rPr>
          <w:rFonts w:ascii="Times New Roman" w:eastAsia="宋体" w:hAnsi="宋体"/>
        </w:rPr>
        <w:t>写秦国统治者将剽掠来的美玉金银珠宝等当作石头沙土等到处乱放</w:t>
      </w:r>
      <w:r w:rsidRPr="00594A10">
        <w:rPr>
          <w:rFonts w:ascii="Times New Roman" w:eastAsia="宋体" w:hAnsi="宋体"/>
        </w:rPr>
        <w:t>,</w:t>
      </w:r>
      <w:r w:rsidRPr="00594A10">
        <w:rPr>
          <w:rFonts w:ascii="Times New Roman" w:eastAsia="宋体" w:hAnsi="宋体"/>
        </w:rPr>
        <w:t>从而表现其奢侈之风。 </w:t>
      </w:r>
    </w:p>
    <w:p w:rsidR="004348B8" w:rsidRPr="00594A10" w:rsidRDefault="004348B8" w:rsidP="004348B8">
      <w:pPr>
        <w:tabs>
          <w:tab w:val="left" w:pos="1871"/>
          <w:tab w:val="left" w:pos="3407"/>
          <w:tab w:val="left" w:pos="4949"/>
          <w:tab w:val="left" w:pos="6599"/>
        </w:tabs>
        <w:rPr>
          <w:rFonts w:ascii="Times New Roman" w:eastAsia="宋体" w:hAnsi="宋体"/>
        </w:rPr>
      </w:pPr>
      <w:r w:rsidRPr="00594A10">
        <w:rPr>
          <w:rFonts w:ascii="Times New Roman" w:eastAsia="宋体" w:hAnsi="宋体"/>
        </w:rPr>
        <w:t>(2)</w:t>
      </w:r>
      <w:r w:rsidRPr="00594A10">
        <w:rPr>
          <w:rFonts w:ascii="Times New Roman" w:eastAsia="宋体" w:hAnsi="宋体"/>
        </w:rPr>
        <w:t>《赤壁赋》中</w:t>
      </w:r>
      <w:r w:rsidRPr="00594A10">
        <w:rPr>
          <w:rFonts w:ascii="Times New Roman" w:eastAsia="宋体" w:hAnsi="宋体"/>
        </w:rPr>
        <w:t>,</w:t>
      </w:r>
      <w:r w:rsidRPr="00594A10">
        <w:rPr>
          <w:rFonts w:ascii="Times New Roman" w:eastAsia="宋体" w:hAnsi="宋体"/>
        </w:rPr>
        <w:t>从事物变化的角度看待天地存在的名句是</w:t>
      </w:r>
      <w:r w:rsidRPr="00594A10">
        <w:rPr>
          <w:rFonts w:ascii="Times New Roman" w:eastAsia="宋体" w:hAnsi="宋体"/>
        </w:rPr>
        <w:t>:</w:t>
      </w:r>
      <w:r w:rsidRPr="006C1E11">
        <w:rPr>
          <w:rFonts w:ascii="Times New Roman" w:eastAsia="宋体" w:hAnsi="Times New Roman" w:cs="Times New Roman"/>
        </w:rPr>
        <w:t>“</w:t>
      </w:r>
      <w:r w:rsidRPr="006C1E11">
        <w:rPr>
          <w:rFonts w:ascii="Times New Roman" w:eastAsia="宋体" w:hAnsi="宋体"/>
          <w:color w:val="FF0000"/>
          <w:u w:val="single" w:color="000000"/>
        </w:rPr>
        <w:t xml:space="preserve">　　　　　　　　　</w:t>
      </w:r>
      <w:r w:rsidRPr="00594A10">
        <w:rPr>
          <w:rFonts w:ascii="Times New Roman" w:eastAsia="宋体" w:hAnsi="宋体"/>
        </w:rPr>
        <w:t>,</w:t>
      </w:r>
      <w:r w:rsidRPr="006C1E11">
        <w:rPr>
          <w:rFonts w:ascii="Times New Roman" w:eastAsia="宋体" w:hAnsi="宋体"/>
          <w:color w:val="FF0000"/>
          <w:u w:val="single" w:color="000000"/>
        </w:rPr>
        <w:t xml:space="preserve">　　　　　　　　　</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宋体" w:hAnsi="宋体"/>
        </w:rPr>
        <w:t> </w:t>
      </w:r>
    </w:p>
    <w:p w:rsidR="004348B8" w:rsidRPr="00594A10" w:rsidRDefault="004348B8" w:rsidP="004348B8">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10</w:t>
      </w:r>
      <w:r w:rsidRPr="006C1E11">
        <w:rPr>
          <w:rFonts w:ascii="Times New Roman" w:eastAsia="宋体" w:hAnsi="Times New Roman" w:cs="Times New Roman"/>
        </w:rPr>
        <w:t>.</w:t>
      </w:r>
      <w:r w:rsidRPr="00594A10">
        <w:rPr>
          <w:rFonts w:ascii="Times New Roman" w:eastAsia="宋体" w:hAnsi="宋体"/>
        </w:rPr>
        <w:t>补写出下列句子中的空缺部分。</w:t>
      </w:r>
    </w:p>
    <w:p w:rsidR="004348B8" w:rsidRPr="00594A10" w:rsidRDefault="004348B8" w:rsidP="004348B8">
      <w:pPr>
        <w:tabs>
          <w:tab w:val="left" w:pos="1871"/>
          <w:tab w:val="left" w:pos="3407"/>
          <w:tab w:val="left" w:pos="4949"/>
          <w:tab w:val="left" w:pos="6599"/>
        </w:tabs>
        <w:rPr>
          <w:rFonts w:ascii="Times New Roman" w:eastAsia="宋体" w:hAnsi="宋体"/>
        </w:rPr>
      </w:pPr>
      <w:r w:rsidRPr="00594A10">
        <w:rPr>
          <w:rFonts w:ascii="Times New Roman" w:eastAsia="宋体" w:hAnsi="宋体"/>
        </w:rPr>
        <w:t>(1)</w:t>
      </w:r>
      <w:r w:rsidRPr="00594A10">
        <w:rPr>
          <w:rFonts w:ascii="Times New Roman" w:eastAsia="宋体" w:hAnsi="宋体"/>
        </w:rPr>
        <w:t>在《诗经</w:t>
      </w:r>
      <w:r w:rsidRPr="006C1E11">
        <w:rPr>
          <w:rFonts w:ascii="Times New Roman" w:eastAsia="宋体" w:hAnsi="Times New Roman" w:cs="Times New Roman"/>
        </w:rPr>
        <w:t>·</w:t>
      </w:r>
      <w:r w:rsidRPr="00594A10">
        <w:rPr>
          <w:rFonts w:ascii="Times New Roman" w:eastAsia="宋体" w:hAnsi="宋体"/>
        </w:rPr>
        <w:t>氓》中</w:t>
      </w:r>
      <w:r w:rsidRPr="00594A10">
        <w:rPr>
          <w:rFonts w:ascii="Times New Roman" w:eastAsia="宋体" w:hAnsi="宋体"/>
        </w:rPr>
        <w:t>,</w:t>
      </w:r>
      <w:r w:rsidRPr="00594A10">
        <w:rPr>
          <w:rFonts w:ascii="Times New Roman" w:eastAsia="宋体" w:hAnsi="宋体"/>
        </w:rPr>
        <w:t>分别用</w:t>
      </w:r>
      <w:r w:rsidRPr="006C1E11">
        <w:rPr>
          <w:rFonts w:ascii="Times New Roman" w:eastAsia="宋体" w:hAnsi="Times New Roman" w:cs="Times New Roman"/>
        </w:rPr>
        <w:t>“</w:t>
      </w:r>
      <w:r w:rsidRPr="006C1E11">
        <w:rPr>
          <w:rFonts w:ascii="Times New Roman" w:eastAsia="宋体" w:hAnsi="宋体"/>
          <w:color w:val="FF0000"/>
          <w:u w:val="single" w:color="000000"/>
        </w:rPr>
        <w:t xml:space="preserve">　　　　　　　　　</w:t>
      </w:r>
      <w:r w:rsidRPr="006C1E11">
        <w:rPr>
          <w:rFonts w:ascii="Times New Roman" w:eastAsia="宋体" w:hAnsi="Times New Roman" w:cs="Times New Roman"/>
        </w:rPr>
        <w:t>”</w:t>
      </w:r>
      <w:r w:rsidRPr="00594A10">
        <w:rPr>
          <w:rFonts w:ascii="Times New Roman" w:eastAsia="宋体" w:hAnsi="宋体"/>
        </w:rPr>
        <w:t>和</w:t>
      </w:r>
      <w:r w:rsidRPr="006C1E11">
        <w:rPr>
          <w:rFonts w:ascii="Times New Roman" w:eastAsia="宋体" w:hAnsi="Times New Roman" w:cs="Times New Roman"/>
        </w:rPr>
        <w:t>“</w:t>
      </w:r>
      <w:r w:rsidRPr="006C1E11">
        <w:rPr>
          <w:rFonts w:ascii="Times New Roman" w:eastAsia="宋体" w:hAnsi="宋体"/>
          <w:color w:val="FF0000"/>
          <w:u w:val="single" w:color="000000"/>
        </w:rPr>
        <w:t xml:space="preserve">　　　　　　　　　</w:t>
      </w:r>
      <w:r w:rsidRPr="006C1E11">
        <w:rPr>
          <w:rFonts w:ascii="Times New Roman" w:eastAsia="宋体" w:hAnsi="Times New Roman" w:cs="Times New Roman"/>
        </w:rPr>
        <w:t>”</w:t>
      </w:r>
      <w:r w:rsidRPr="00594A10">
        <w:rPr>
          <w:rFonts w:ascii="Times New Roman" w:eastAsia="宋体" w:hAnsi="宋体"/>
        </w:rPr>
        <w:t>两句来比喻女主人公年轻时的花容月貌和被抛弃后的体衰色减。 </w:t>
      </w:r>
    </w:p>
    <w:p w:rsidR="004348B8" w:rsidRPr="00594A10" w:rsidRDefault="004348B8" w:rsidP="004348B8">
      <w:pPr>
        <w:tabs>
          <w:tab w:val="left" w:pos="1871"/>
          <w:tab w:val="left" w:pos="3407"/>
          <w:tab w:val="left" w:pos="4949"/>
          <w:tab w:val="left" w:pos="6599"/>
        </w:tabs>
        <w:rPr>
          <w:rFonts w:ascii="Times New Roman" w:eastAsia="宋体" w:hAnsi="宋体"/>
        </w:rPr>
      </w:pPr>
      <w:r w:rsidRPr="00594A10">
        <w:rPr>
          <w:rFonts w:ascii="Times New Roman" w:eastAsia="宋体" w:hAnsi="宋体"/>
        </w:rPr>
        <w:t>(2)</w:t>
      </w:r>
      <w:r w:rsidRPr="00594A10">
        <w:rPr>
          <w:rFonts w:ascii="Times New Roman" w:eastAsia="宋体" w:hAnsi="宋体"/>
        </w:rPr>
        <w:t>庄子在《逍遥游》中列举三类人</w:t>
      </w:r>
      <w:r w:rsidRPr="00594A10">
        <w:rPr>
          <w:rFonts w:ascii="Times New Roman" w:eastAsia="宋体" w:hAnsi="宋体"/>
        </w:rPr>
        <w:t>,</w:t>
      </w:r>
      <w:r w:rsidRPr="00594A10">
        <w:rPr>
          <w:rFonts w:ascii="Times New Roman" w:eastAsia="宋体" w:hAnsi="宋体"/>
        </w:rPr>
        <w:t>并认为这才是真正的逍遥</w:t>
      </w:r>
      <w:r w:rsidRPr="00594A10">
        <w:rPr>
          <w:rFonts w:ascii="Times New Roman" w:eastAsia="宋体" w:hAnsi="宋体"/>
        </w:rPr>
        <w:t>,</w:t>
      </w:r>
      <w:r w:rsidRPr="00594A10">
        <w:rPr>
          <w:rFonts w:ascii="Times New Roman" w:eastAsia="宋体" w:hAnsi="宋体"/>
        </w:rPr>
        <w:t>这三句是</w:t>
      </w:r>
      <w:r w:rsidRPr="00594A10">
        <w:rPr>
          <w:rFonts w:ascii="Times New Roman" w:eastAsia="宋体" w:hAnsi="宋体"/>
        </w:rPr>
        <w:t>:</w:t>
      </w:r>
      <w:r w:rsidRPr="006C1E11">
        <w:rPr>
          <w:rFonts w:ascii="Times New Roman" w:eastAsia="宋体" w:hAnsi="Times New Roman" w:cs="Times New Roman"/>
        </w:rPr>
        <w:t>“</w:t>
      </w:r>
      <w:r w:rsidRPr="006C1E11">
        <w:rPr>
          <w:rFonts w:ascii="Times New Roman" w:eastAsia="宋体" w:hAnsi="宋体"/>
          <w:color w:val="FF0000"/>
          <w:u w:val="single" w:color="000000"/>
        </w:rPr>
        <w:t xml:space="preserve">　　　　　　　　　</w:t>
      </w:r>
      <w:r w:rsidRPr="00594A10">
        <w:rPr>
          <w:rFonts w:ascii="Times New Roman" w:eastAsia="宋体" w:hAnsi="宋体"/>
        </w:rPr>
        <w:t>,</w:t>
      </w:r>
      <w:r w:rsidRPr="006C1E11">
        <w:rPr>
          <w:rFonts w:ascii="Times New Roman" w:eastAsia="宋体" w:hAnsi="宋体"/>
          <w:color w:val="FF0000"/>
          <w:u w:val="single" w:color="000000"/>
        </w:rPr>
        <w:t xml:space="preserve">　　　　　　　　　</w:t>
      </w:r>
      <w:r w:rsidRPr="00594A10">
        <w:rPr>
          <w:rFonts w:ascii="Times New Roman" w:eastAsia="宋体" w:hAnsi="宋体"/>
        </w:rPr>
        <w:t>,</w:t>
      </w:r>
      <w:r w:rsidRPr="006C1E11">
        <w:rPr>
          <w:rFonts w:ascii="Times New Roman" w:eastAsia="宋体" w:hAnsi="宋体"/>
          <w:color w:val="FF0000"/>
          <w:u w:val="single" w:color="000000"/>
        </w:rPr>
        <w:t xml:space="preserve">　　　　　　　　　</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宋体" w:hAnsi="宋体"/>
        </w:rPr>
        <w:t> </w:t>
      </w:r>
    </w:p>
    <w:p w:rsidR="004348B8" w:rsidRPr="00594A10" w:rsidRDefault="004348B8" w:rsidP="004348B8">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11</w:t>
      </w:r>
      <w:r w:rsidRPr="006C1E11">
        <w:rPr>
          <w:rFonts w:ascii="Times New Roman" w:eastAsia="宋体" w:hAnsi="Times New Roman" w:cs="Times New Roman"/>
        </w:rPr>
        <w:t>.</w:t>
      </w:r>
      <w:r w:rsidRPr="00594A10">
        <w:rPr>
          <w:rFonts w:ascii="Times New Roman" w:eastAsia="宋体" w:hAnsi="宋体"/>
        </w:rPr>
        <w:t>补写出下列句子中的空缺部分。</w:t>
      </w:r>
    </w:p>
    <w:p w:rsidR="004348B8" w:rsidRPr="00594A10" w:rsidRDefault="004348B8" w:rsidP="004348B8">
      <w:pPr>
        <w:tabs>
          <w:tab w:val="left" w:pos="1871"/>
          <w:tab w:val="left" w:pos="3407"/>
          <w:tab w:val="left" w:pos="4949"/>
          <w:tab w:val="left" w:pos="6599"/>
        </w:tabs>
        <w:rPr>
          <w:rFonts w:ascii="Times New Roman" w:eastAsia="宋体" w:hAnsi="宋体"/>
        </w:rPr>
      </w:pPr>
      <w:r w:rsidRPr="00594A10">
        <w:rPr>
          <w:rFonts w:ascii="Times New Roman" w:eastAsia="宋体" w:hAnsi="宋体"/>
        </w:rPr>
        <w:t>(1)</w:t>
      </w:r>
      <w:r w:rsidRPr="00594A10">
        <w:rPr>
          <w:rFonts w:ascii="Times New Roman" w:eastAsia="宋体" w:hAnsi="宋体"/>
        </w:rPr>
        <w:t>陶渊明的《桃花源记》中</w:t>
      </w:r>
      <w:r w:rsidRPr="00594A10">
        <w:rPr>
          <w:rFonts w:ascii="Times New Roman" w:eastAsia="宋体" w:hAnsi="宋体"/>
        </w:rPr>
        <w:t>,</w:t>
      </w:r>
      <w:r w:rsidRPr="006C1E11">
        <w:rPr>
          <w:rFonts w:ascii="Times New Roman" w:eastAsia="宋体" w:hAnsi="Times New Roman" w:cs="Times New Roman"/>
        </w:rPr>
        <w:t>“</w:t>
      </w:r>
      <w:r w:rsidRPr="006C1E11">
        <w:rPr>
          <w:rFonts w:ascii="Times New Roman" w:eastAsia="宋体" w:hAnsi="宋体"/>
          <w:color w:val="FF0000"/>
          <w:u w:val="single" w:color="000000"/>
        </w:rPr>
        <w:t xml:space="preserve">　　　　　　　　　</w:t>
      </w:r>
      <w:r w:rsidRPr="00594A10">
        <w:rPr>
          <w:rFonts w:ascii="Times New Roman" w:eastAsia="宋体" w:hAnsi="宋体"/>
        </w:rPr>
        <w:t>,</w:t>
      </w:r>
      <w:r w:rsidRPr="006C1E11">
        <w:rPr>
          <w:rFonts w:ascii="Times New Roman" w:eastAsia="宋体" w:hAnsi="宋体"/>
          <w:color w:val="FF0000"/>
          <w:u w:val="single" w:color="000000"/>
        </w:rPr>
        <w:t xml:space="preserve">　　　　　　　　　</w:t>
      </w:r>
      <w:r w:rsidRPr="00594A10">
        <w:rPr>
          <w:rFonts w:ascii="Times New Roman" w:eastAsia="宋体" w:hAnsi="宋体"/>
        </w:rPr>
        <w:t>,</w:t>
      </w:r>
      <w:r w:rsidRPr="006C1E11">
        <w:rPr>
          <w:rFonts w:ascii="Times New Roman" w:eastAsia="宋体" w:hAnsi="宋体"/>
          <w:color w:val="FF0000"/>
          <w:u w:val="single" w:color="000000"/>
        </w:rPr>
        <w:t xml:space="preserve">　　　　　　　　　</w:t>
      </w:r>
      <w:r w:rsidRPr="006C1E11">
        <w:rPr>
          <w:rFonts w:ascii="Times New Roman" w:eastAsia="宋体" w:hAnsi="Times New Roman" w:cs="Times New Roman"/>
        </w:rPr>
        <w:t>”</w:t>
      </w:r>
      <w:r w:rsidRPr="00594A10">
        <w:rPr>
          <w:rFonts w:ascii="Times New Roman" w:eastAsia="宋体" w:hAnsi="宋体"/>
        </w:rPr>
        <w:t>描写了桃花源土地平坦开阔、建筑整齐、植被茂密的情形。 </w:t>
      </w:r>
    </w:p>
    <w:p w:rsidR="004348B8" w:rsidRPr="00594A10" w:rsidRDefault="004348B8" w:rsidP="004348B8">
      <w:pPr>
        <w:tabs>
          <w:tab w:val="left" w:pos="1871"/>
          <w:tab w:val="left" w:pos="3407"/>
          <w:tab w:val="left" w:pos="4949"/>
          <w:tab w:val="left" w:pos="6599"/>
        </w:tabs>
        <w:rPr>
          <w:rFonts w:ascii="Times New Roman" w:eastAsia="宋体" w:hAnsi="宋体"/>
        </w:rPr>
      </w:pPr>
      <w:r w:rsidRPr="00594A10">
        <w:rPr>
          <w:rFonts w:ascii="Times New Roman" w:eastAsia="宋体" w:hAnsi="宋体"/>
        </w:rPr>
        <w:t>(2)</w:t>
      </w:r>
      <w:r w:rsidRPr="00594A10">
        <w:rPr>
          <w:rFonts w:ascii="Times New Roman" w:eastAsia="宋体" w:hAnsi="宋体"/>
        </w:rPr>
        <w:t>屈原的《离骚》中</w:t>
      </w:r>
      <w:r w:rsidRPr="00594A10">
        <w:rPr>
          <w:rFonts w:ascii="Times New Roman" w:eastAsia="宋体" w:hAnsi="宋体"/>
        </w:rPr>
        <w:t>,</w:t>
      </w:r>
      <w:r w:rsidRPr="006C1E11">
        <w:rPr>
          <w:rFonts w:ascii="Times New Roman" w:eastAsia="宋体" w:hAnsi="Times New Roman" w:cs="Times New Roman"/>
        </w:rPr>
        <w:t>“</w:t>
      </w:r>
      <w:r w:rsidRPr="006C1E11">
        <w:rPr>
          <w:rFonts w:ascii="Times New Roman" w:eastAsia="宋体" w:hAnsi="宋体"/>
          <w:color w:val="FF0000"/>
          <w:u w:val="single" w:color="000000"/>
        </w:rPr>
        <w:t xml:space="preserve">　　　　　　　　　</w:t>
      </w:r>
      <w:r w:rsidRPr="00594A10">
        <w:rPr>
          <w:rFonts w:ascii="Times New Roman" w:eastAsia="宋体" w:hAnsi="宋体"/>
        </w:rPr>
        <w:t>,</w:t>
      </w:r>
      <w:r w:rsidRPr="006C1E11">
        <w:rPr>
          <w:rFonts w:ascii="Times New Roman" w:eastAsia="宋体" w:hAnsi="宋体"/>
          <w:color w:val="FF0000"/>
          <w:u w:val="single" w:color="000000"/>
        </w:rPr>
        <w:t xml:space="preserve">　　　　　　　　　</w:t>
      </w:r>
      <w:r w:rsidRPr="006C1E11">
        <w:rPr>
          <w:rFonts w:ascii="Times New Roman" w:eastAsia="宋体" w:hAnsi="Times New Roman" w:cs="Times New Roman"/>
        </w:rPr>
        <w:t>”</w:t>
      </w:r>
      <w:r w:rsidRPr="00594A10">
        <w:rPr>
          <w:rFonts w:ascii="Times New Roman" w:eastAsia="宋体" w:hAnsi="宋体"/>
        </w:rPr>
        <w:t>两句诗描写了百姓有着自己的各种快乐</w:t>
      </w:r>
      <w:r w:rsidRPr="00594A10">
        <w:rPr>
          <w:rFonts w:ascii="Times New Roman" w:eastAsia="宋体" w:hAnsi="宋体"/>
        </w:rPr>
        <w:t>,</w:t>
      </w:r>
      <w:r w:rsidRPr="00594A10">
        <w:rPr>
          <w:rFonts w:ascii="Times New Roman" w:eastAsia="宋体" w:hAnsi="宋体"/>
        </w:rPr>
        <w:t>但自己会一直追求修身养性的高洁品格。 </w:t>
      </w:r>
    </w:p>
    <w:p w:rsidR="004348B8" w:rsidRPr="00594A10" w:rsidRDefault="004348B8" w:rsidP="004348B8">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12</w:t>
      </w:r>
      <w:r w:rsidRPr="006C1E11">
        <w:rPr>
          <w:rFonts w:ascii="Times New Roman" w:eastAsia="宋体" w:hAnsi="Times New Roman" w:cs="Times New Roman"/>
        </w:rPr>
        <w:t>.</w:t>
      </w:r>
      <w:r w:rsidRPr="00594A10">
        <w:rPr>
          <w:rFonts w:ascii="Times New Roman" w:eastAsia="宋体" w:hAnsi="宋体"/>
        </w:rPr>
        <w:t>补写出下列句子中的空缺部分。</w:t>
      </w:r>
    </w:p>
    <w:p w:rsidR="004348B8" w:rsidRPr="00594A10" w:rsidRDefault="004348B8" w:rsidP="004348B8">
      <w:pPr>
        <w:tabs>
          <w:tab w:val="left" w:pos="1871"/>
          <w:tab w:val="left" w:pos="3407"/>
          <w:tab w:val="left" w:pos="4949"/>
          <w:tab w:val="left" w:pos="6599"/>
        </w:tabs>
        <w:rPr>
          <w:rFonts w:ascii="Times New Roman" w:eastAsia="宋体" w:hAnsi="宋体"/>
        </w:rPr>
      </w:pPr>
      <w:r w:rsidRPr="00594A10">
        <w:rPr>
          <w:rFonts w:ascii="Times New Roman" w:eastAsia="宋体" w:hAnsi="宋体"/>
        </w:rPr>
        <w:t>(1)</w:t>
      </w:r>
      <w:r w:rsidRPr="00594A10">
        <w:rPr>
          <w:rFonts w:ascii="Times New Roman" w:eastAsia="宋体" w:hAnsi="宋体"/>
        </w:rPr>
        <w:t>李白在《行路难》中写自己看到前路大雪压山、冰塞黄河的现状</w:t>
      </w:r>
      <w:r w:rsidRPr="00594A10">
        <w:rPr>
          <w:rFonts w:ascii="Times New Roman" w:eastAsia="宋体" w:hAnsi="宋体"/>
        </w:rPr>
        <w:t>,</w:t>
      </w:r>
      <w:r w:rsidRPr="00594A10">
        <w:rPr>
          <w:rFonts w:ascii="Times New Roman" w:eastAsia="宋体" w:hAnsi="宋体"/>
        </w:rPr>
        <w:t>感受人生之路的艰难</w:t>
      </w:r>
      <w:r w:rsidRPr="00594A10">
        <w:rPr>
          <w:rFonts w:ascii="Times New Roman" w:eastAsia="宋体" w:hAnsi="宋体"/>
        </w:rPr>
        <w:t>,</w:t>
      </w:r>
      <w:r w:rsidRPr="00594A10">
        <w:rPr>
          <w:rFonts w:ascii="Times New Roman" w:eastAsia="宋体" w:hAnsi="宋体"/>
        </w:rPr>
        <w:t>用</w:t>
      </w:r>
      <w:r w:rsidRPr="006C1E11">
        <w:rPr>
          <w:rFonts w:ascii="Times New Roman" w:eastAsia="宋体" w:hAnsi="Times New Roman" w:cs="Times New Roman"/>
        </w:rPr>
        <w:t>“</w:t>
      </w:r>
      <w:r w:rsidRPr="006C1E11">
        <w:rPr>
          <w:rFonts w:ascii="Times New Roman" w:eastAsia="宋体" w:hAnsi="宋体"/>
          <w:color w:val="FF0000"/>
          <w:u w:val="single" w:color="000000"/>
        </w:rPr>
        <w:t xml:space="preserve">　　　　　　　　　</w:t>
      </w:r>
      <w:r w:rsidRPr="00594A10">
        <w:rPr>
          <w:rFonts w:ascii="Times New Roman" w:eastAsia="宋体" w:hAnsi="宋体"/>
        </w:rPr>
        <w:t>,</w:t>
      </w:r>
      <w:r w:rsidRPr="006C1E11">
        <w:rPr>
          <w:rFonts w:ascii="Times New Roman" w:eastAsia="宋体" w:hAnsi="宋体"/>
          <w:color w:val="FF0000"/>
          <w:u w:val="single" w:color="000000"/>
        </w:rPr>
        <w:t xml:space="preserve">　　　　　　　　　</w:t>
      </w:r>
      <w:r w:rsidRPr="006C1E11">
        <w:rPr>
          <w:rFonts w:ascii="Times New Roman" w:eastAsia="宋体" w:hAnsi="Times New Roman" w:cs="Times New Roman"/>
        </w:rPr>
        <w:t>”</w:t>
      </w:r>
      <w:r w:rsidRPr="00594A10">
        <w:rPr>
          <w:rFonts w:ascii="Times New Roman" w:eastAsia="宋体" w:hAnsi="宋体"/>
        </w:rPr>
        <w:t>展示了力图从苦闷中挣脱出来的强大精神力量。 </w:t>
      </w:r>
    </w:p>
    <w:p w:rsidR="004348B8" w:rsidRPr="00594A10" w:rsidRDefault="004348B8" w:rsidP="004348B8">
      <w:pPr>
        <w:tabs>
          <w:tab w:val="left" w:pos="1871"/>
          <w:tab w:val="left" w:pos="3407"/>
          <w:tab w:val="left" w:pos="4949"/>
          <w:tab w:val="left" w:pos="6599"/>
        </w:tabs>
        <w:rPr>
          <w:rFonts w:ascii="Times New Roman" w:eastAsia="宋体" w:hAnsi="宋体"/>
        </w:rPr>
      </w:pPr>
      <w:r w:rsidRPr="00594A10">
        <w:rPr>
          <w:rFonts w:ascii="Times New Roman" w:eastAsia="宋体" w:hAnsi="宋体"/>
        </w:rPr>
        <w:t>(2)</w:t>
      </w:r>
      <w:r w:rsidRPr="00594A10">
        <w:rPr>
          <w:rFonts w:ascii="Times New Roman" w:eastAsia="宋体" w:hAnsi="宋体"/>
        </w:rPr>
        <w:t>韩愈《师说》中</w:t>
      </w:r>
      <w:r w:rsidRPr="006C1E11">
        <w:rPr>
          <w:rFonts w:ascii="Times New Roman" w:eastAsia="宋体" w:hAnsi="Times New Roman" w:cs="Times New Roman"/>
        </w:rPr>
        <w:t>“</w:t>
      </w:r>
      <w:r w:rsidRPr="00594A10">
        <w:rPr>
          <w:rFonts w:ascii="Times New Roman" w:eastAsia="宋体" w:hAnsi="宋体"/>
        </w:rPr>
        <w:t>是故弟子不必不如师</w:t>
      </w:r>
      <w:r w:rsidRPr="00594A10">
        <w:rPr>
          <w:rFonts w:ascii="Times New Roman" w:eastAsia="宋体" w:hAnsi="宋体"/>
        </w:rPr>
        <w:t>,</w:t>
      </w:r>
      <w:r w:rsidRPr="00594A10">
        <w:rPr>
          <w:rFonts w:ascii="Times New Roman" w:eastAsia="宋体" w:hAnsi="宋体"/>
        </w:rPr>
        <w:t>师不必贤于弟子</w:t>
      </w:r>
      <w:r w:rsidRPr="006C1E11">
        <w:rPr>
          <w:rFonts w:ascii="Times New Roman" w:eastAsia="宋体" w:hAnsi="Times New Roman" w:cs="Times New Roman"/>
        </w:rPr>
        <w:t>”</w:t>
      </w:r>
      <w:r w:rsidRPr="00594A10">
        <w:rPr>
          <w:rFonts w:ascii="Times New Roman" w:eastAsia="宋体" w:hAnsi="宋体"/>
        </w:rPr>
        <w:t>这句话与荀子《劝学》中的</w:t>
      </w:r>
      <w:r w:rsidRPr="006C1E11">
        <w:rPr>
          <w:rFonts w:ascii="Times New Roman" w:eastAsia="宋体" w:hAnsi="Times New Roman" w:cs="Times New Roman"/>
        </w:rPr>
        <w:t>“</w:t>
      </w:r>
      <w:r w:rsidRPr="006C1E11">
        <w:rPr>
          <w:rFonts w:ascii="Times New Roman" w:eastAsia="宋体" w:hAnsi="宋体"/>
          <w:color w:val="FF0000"/>
          <w:u w:val="single" w:color="000000"/>
        </w:rPr>
        <w:t xml:space="preserve">　　　　　　　　　</w:t>
      </w:r>
      <w:r w:rsidRPr="00594A10">
        <w:rPr>
          <w:rFonts w:ascii="Times New Roman" w:eastAsia="宋体" w:hAnsi="宋体"/>
        </w:rPr>
        <w:t>,</w:t>
      </w:r>
      <w:r w:rsidRPr="006C1E11">
        <w:rPr>
          <w:rFonts w:ascii="Times New Roman" w:eastAsia="宋体" w:hAnsi="宋体"/>
          <w:color w:val="FF0000"/>
          <w:u w:val="single" w:color="000000"/>
        </w:rPr>
        <w:t xml:space="preserve">　　　　　　　　　</w:t>
      </w:r>
      <w:r w:rsidRPr="00594A10">
        <w:rPr>
          <w:rFonts w:ascii="Times New Roman" w:eastAsia="宋体" w:hAnsi="宋体"/>
        </w:rPr>
        <w:t>,</w:t>
      </w:r>
      <w:r w:rsidRPr="006C1E11">
        <w:rPr>
          <w:rFonts w:ascii="Times New Roman" w:eastAsia="宋体" w:hAnsi="宋体"/>
          <w:color w:val="FF0000"/>
          <w:u w:val="single" w:color="000000"/>
        </w:rPr>
        <w:t xml:space="preserve">　　　　　　　　　</w:t>
      </w:r>
      <w:r w:rsidRPr="006C1E11">
        <w:rPr>
          <w:rFonts w:ascii="Times New Roman" w:eastAsia="宋体" w:hAnsi="Times New Roman" w:cs="Times New Roman"/>
        </w:rPr>
        <w:t>”</w:t>
      </w:r>
      <w:r w:rsidRPr="00594A10">
        <w:rPr>
          <w:rFonts w:ascii="Times New Roman" w:eastAsia="宋体" w:hAnsi="宋体"/>
        </w:rPr>
        <w:t>观点相同。 </w:t>
      </w:r>
    </w:p>
    <w:p w:rsidR="004348B8" w:rsidRPr="00594A10" w:rsidRDefault="004348B8" w:rsidP="004348B8">
      <w:pPr>
        <w:tabs>
          <w:tab w:val="left" w:pos="1871"/>
          <w:tab w:val="left" w:pos="3407"/>
          <w:tab w:val="left" w:pos="4949"/>
          <w:tab w:val="left" w:pos="6599"/>
        </w:tabs>
        <w:jc w:val="center"/>
        <w:rPr>
          <w:rFonts w:ascii="Times New Roman" w:eastAsia="宋体" w:hAnsi="宋体"/>
        </w:rPr>
      </w:pPr>
      <w:r w:rsidRPr="00594A10">
        <w:rPr>
          <w:rFonts w:ascii="Times New Roman" w:eastAsia="宋体" w:hAnsi="宋体"/>
          <w:noProof/>
        </w:rPr>
        <w:drawing>
          <wp:inline distT="0" distB="0" distL="0" distR="0" wp14:anchorId="227A2990" wp14:editId="439946C0">
            <wp:extent cx="911520" cy="112680"/>
            <wp:effectExtent l="0" t="0" r="0" b="0"/>
            <wp:docPr id="105" name="图片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8"/>
                    <a:stretch>
                      <a:fillRect/>
                    </a:stretch>
                  </pic:blipFill>
                  <pic:spPr>
                    <a:xfrm>
                      <a:off x="0" y="0"/>
                      <a:ext cx="911520" cy="112680"/>
                    </a:xfrm>
                    <a:prstGeom prst="rect">
                      <a:avLst/>
                    </a:prstGeom>
                  </pic:spPr>
                </pic:pic>
              </a:graphicData>
            </a:graphic>
          </wp:inline>
        </w:drawing>
      </w:r>
      <w:r w:rsidRPr="00594A10">
        <w:rPr>
          <w:rFonts w:ascii="Times New Roman" w:eastAsia="宋体" w:hAnsi="宋体"/>
          <w:b/>
          <w:sz w:val="36"/>
        </w:rPr>
        <w:t>巩固练</w:t>
      </w:r>
    </w:p>
    <w:p w:rsidR="004348B8" w:rsidRPr="00594A10" w:rsidRDefault="004348B8" w:rsidP="004348B8">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1</w:t>
      </w:r>
      <w:r w:rsidRPr="006C1E11">
        <w:rPr>
          <w:rFonts w:ascii="Times New Roman" w:eastAsia="宋体" w:hAnsi="Times New Roman" w:cs="Times New Roman"/>
        </w:rPr>
        <w:t>.</w:t>
      </w:r>
      <w:r w:rsidRPr="00594A10">
        <w:rPr>
          <w:rFonts w:ascii="Times New Roman" w:eastAsia="宋体" w:hAnsi="宋体"/>
        </w:rPr>
        <w:t>补写出下列句子中的空缺部分。</w:t>
      </w:r>
    </w:p>
    <w:p w:rsidR="004348B8" w:rsidRPr="00594A10" w:rsidRDefault="004348B8" w:rsidP="004348B8">
      <w:pPr>
        <w:tabs>
          <w:tab w:val="left" w:pos="1871"/>
          <w:tab w:val="left" w:pos="3407"/>
          <w:tab w:val="left" w:pos="4949"/>
          <w:tab w:val="left" w:pos="6599"/>
        </w:tabs>
        <w:rPr>
          <w:rFonts w:ascii="Times New Roman" w:eastAsia="宋体" w:hAnsi="宋体"/>
        </w:rPr>
      </w:pPr>
      <w:r w:rsidRPr="00594A10">
        <w:rPr>
          <w:rFonts w:ascii="Times New Roman" w:eastAsia="宋体" w:hAnsi="宋体"/>
        </w:rPr>
        <w:t>(1)</w:t>
      </w:r>
      <w:r w:rsidRPr="00594A10">
        <w:rPr>
          <w:rFonts w:ascii="Times New Roman" w:eastAsia="宋体" w:hAnsi="宋体"/>
        </w:rPr>
        <w:t>《诗经</w:t>
      </w:r>
      <w:r w:rsidRPr="006C1E11">
        <w:rPr>
          <w:rFonts w:ascii="Times New Roman" w:eastAsia="宋体" w:hAnsi="Times New Roman" w:cs="Times New Roman"/>
        </w:rPr>
        <w:t>·</w:t>
      </w:r>
      <w:r w:rsidRPr="00594A10">
        <w:rPr>
          <w:rFonts w:ascii="Times New Roman" w:eastAsia="宋体" w:hAnsi="宋体"/>
        </w:rPr>
        <w:t>氓》中抒情主人公回忆他们青春年少时欢乐情景的两句是</w:t>
      </w:r>
      <w:r w:rsidRPr="00594A10">
        <w:rPr>
          <w:rFonts w:ascii="Times New Roman" w:eastAsia="宋体" w:hAnsi="宋体"/>
        </w:rPr>
        <w:t>:</w:t>
      </w:r>
      <w:r w:rsidRPr="006C1E11">
        <w:rPr>
          <w:rFonts w:ascii="Times New Roman" w:eastAsia="宋体" w:hAnsi="Times New Roman" w:cs="Times New Roman"/>
        </w:rPr>
        <w:t>“</w:t>
      </w:r>
      <w:r w:rsidRPr="006C1E11">
        <w:rPr>
          <w:rFonts w:ascii="Times New Roman" w:eastAsia="宋体" w:hAnsi="宋体"/>
          <w:color w:val="FF0000"/>
          <w:u w:val="single" w:color="000000"/>
        </w:rPr>
        <w:t xml:space="preserve">　　　　　　　　　</w:t>
      </w:r>
      <w:r w:rsidRPr="00594A10">
        <w:rPr>
          <w:rFonts w:ascii="Times New Roman" w:eastAsia="宋体" w:hAnsi="宋体"/>
        </w:rPr>
        <w:t>,</w:t>
      </w:r>
      <w:r w:rsidRPr="006C1E11">
        <w:rPr>
          <w:rFonts w:ascii="Times New Roman" w:eastAsia="宋体" w:hAnsi="宋体"/>
          <w:color w:val="FF0000"/>
          <w:u w:val="single" w:color="000000"/>
        </w:rPr>
        <w:t xml:space="preserve">　　　　　　　　　</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宋体" w:hAnsi="宋体"/>
        </w:rPr>
        <w:t> </w:t>
      </w:r>
    </w:p>
    <w:p w:rsidR="004348B8" w:rsidRPr="00594A10" w:rsidRDefault="004348B8" w:rsidP="004348B8">
      <w:pPr>
        <w:tabs>
          <w:tab w:val="left" w:pos="1871"/>
          <w:tab w:val="left" w:pos="3407"/>
          <w:tab w:val="left" w:pos="4949"/>
          <w:tab w:val="left" w:pos="6599"/>
        </w:tabs>
        <w:rPr>
          <w:rFonts w:ascii="Times New Roman" w:eastAsia="宋体" w:hAnsi="宋体"/>
        </w:rPr>
      </w:pPr>
      <w:r w:rsidRPr="00594A10">
        <w:rPr>
          <w:rFonts w:ascii="Times New Roman" w:eastAsia="宋体" w:hAnsi="宋体"/>
        </w:rPr>
        <w:lastRenderedPageBreak/>
        <w:t>(2)</w:t>
      </w:r>
      <w:r w:rsidRPr="00594A10">
        <w:rPr>
          <w:rFonts w:ascii="Times New Roman" w:eastAsia="宋体" w:hAnsi="宋体"/>
        </w:rPr>
        <w:t>《逍遥游》中作者举现实生活中的很小的实物也需要依凭外物的事例与大鹏鸟的</w:t>
      </w:r>
      <w:r w:rsidRPr="006C1E11">
        <w:rPr>
          <w:rFonts w:ascii="Times New Roman" w:eastAsia="宋体" w:hAnsi="Times New Roman" w:cs="Times New Roman"/>
        </w:rPr>
        <w:t>“</w:t>
      </w:r>
      <w:r w:rsidRPr="00594A10">
        <w:rPr>
          <w:rFonts w:ascii="Times New Roman" w:eastAsia="宋体" w:hAnsi="宋体"/>
        </w:rPr>
        <w:t>海运将徙</w:t>
      </w:r>
      <w:r w:rsidRPr="006C1E11">
        <w:rPr>
          <w:rFonts w:ascii="Times New Roman" w:eastAsia="宋体" w:hAnsi="Times New Roman" w:cs="Times New Roman"/>
        </w:rPr>
        <w:t>”</w:t>
      </w:r>
      <w:r w:rsidRPr="00594A10">
        <w:rPr>
          <w:rFonts w:ascii="Times New Roman" w:eastAsia="宋体" w:hAnsi="宋体"/>
        </w:rPr>
        <w:t>作对比</w:t>
      </w:r>
      <w:r w:rsidRPr="00594A10">
        <w:rPr>
          <w:rFonts w:ascii="Times New Roman" w:eastAsia="宋体" w:hAnsi="宋体"/>
        </w:rPr>
        <w:t>,</w:t>
      </w:r>
      <w:r w:rsidRPr="00594A10">
        <w:rPr>
          <w:rFonts w:ascii="Times New Roman" w:eastAsia="宋体" w:hAnsi="宋体"/>
        </w:rPr>
        <w:t>形象地说明任何事物都有所凭借的句子是</w:t>
      </w:r>
      <w:r w:rsidRPr="00594A10">
        <w:rPr>
          <w:rFonts w:ascii="Times New Roman" w:eastAsia="宋体" w:hAnsi="宋体"/>
        </w:rPr>
        <w:t>:</w:t>
      </w:r>
      <w:r w:rsidRPr="006C1E11">
        <w:rPr>
          <w:rFonts w:ascii="Times New Roman" w:eastAsia="宋体" w:hAnsi="Times New Roman" w:cs="Times New Roman"/>
        </w:rPr>
        <w:t>“</w:t>
      </w:r>
      <w:r w:rsidRPr="006C1E11">
        <w:rPr>
          <w:rFonts w:ascii="Times New Roman" w:eastAsia="宋体" w:hAnsi="宋体"/>
          <w:color w:val="FF0000"/>
          <w:u w:val="single" w:color="000000"/>
        </w:rPr>
        <w:t xml:space="preserve">　　　　　　　　　</w:t>
      </w:r>
      <w:r w:rsidRPr="00594A10">
        <w:rPr>
          <w:rFonts w:ascii="Times New Roman" w:eastAsia="宋体" w:hAnsi="宋体"/>
        </w:rPr>
        <w:t>,</w:t>
      </w:r>
      <w:r w:rsidRPr="006C1E11">
        <w:rPr>
          <w:rFonts w:ascii="Times New Roman" w:eastAsia="宋体" w:hAnsi="宋体"/>
          <w:color w:val="FF0000"/>
          <w:u w:val="single" w:color="000000"/>
        </w:rPr>
        <w:t xml:space="preserve">　　　　　　</w:t>
      </w:r>
      <w:r w:rsidRPr="00594A10">
        <w:rPr>
          <w:rFonts w:ascii="Times New Roman" w:eastAsia="宋体" w:hAnsi="宋体"/>
        </w:rPr>
        <w:t>,</w:t>
      </w:r>
      <w:r w:rsidRPr="006C1E11">
        <w:rPr>
          <w:rFonts w:ascii="Times New Roman" w:eastAsia="宋体" w:hAnsi="宋体"/>
          <w:color w:val="FF0000"/>
          <w:u w:val="single" w:color="000000"/>
        </w:rPr>
        <w:t xml:space="preserve">　　　　　　　　　</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宋体" w:hAnsi="宋体"/>
        </w:rPr>
        <w:t> </w:t>
      </w:r>
    </w:p>
    <w:p w:rsidR="004348B8" w:rsidRPr="00594A10" w:rsidRDefault="004348B8" w:rsidP="004348B8">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2</w:t>
      </w:r>
      <w:r w:rsidRPr="006C1E11">
        <w:rPr>
          <w:rFonts w:ascii="Times New Roman" w:eastAsia="宋体" w:hAnsi="Times New Roman" w:cs="Times New Roman"/>
        </w:rPr>
        <w:t>.</w:t>
      </w:r>
      <w:r w:rsidRPr="00594A10">
        <w:rPr>
          <w:rFonts w:ascii="Times New Roman" w:eastAsia="宋体" w:hAnsi="宋体"/>
        </w:rPr>
        <w:t>补写出下列句子中的空缺部分。</w:t>
      </w:r>
    </w:p>
    <w:p w:rsidR="004348B8" w:rsidRPr="00594A10" w:rsidRDefault="004348B8" w:rsidP="004348B8">
      <w:pPr>
        <w:tabs>
          <w:tab w:val="left" w:pos="1871"/>
          <w:tab w:val="left" w:pos="3407"/>
          <w:tab w:val="left" w:pos="4949"/>
          <w:tab w:val="left" w:pos="6599"/>
        </w:tabs>
        <w:rPr>
          <w:rFonts w:ascii="Times New Roman" w:eastAsia="宋体" w:hAnsi="宋体"/>
        </w:rPr>
      </w:pPr>
      <w:r w:rsidRPr="00594A10">
        <w:rPr>
          <w:rFonts w:ascii="Times New Roman" w:eastAsia="宋体" w:hAnsi="宋体"/>
        </w:rPr>
        <w:t>(1)</w:t>
      </w:r>
      <w:r w:rsidRPr="00594A10">
        <w:rPr>
          <w:rFonts w:ascii="Times New Roman" w:eastAsia="宋体" w:hAnsi="宋体"/>
        </w:rPr>
        <w:t>杜甫《登高》中集中表现了夔州秋天的典型特征的句子是</w:t>
      </w:r>
      <w:r w:rsidRPr="00594A10">
        <w:rPr>
          <w:rFonts w:ascii="Times New Roman" w:eastAsia="宋体" w:hAnsi="宋体"/>
        </w:rPr>
        <w:t>:</w:t>
      </w:r>
      <w:r w:rsidRPr="006C1E11">
        <w:rPr>
          <w:rFonts w:ascii="Times New Roman" w:eastAsia="宋体" w:hAnsi="Times New Roman" w:cs="Times New Roman"/>
        </w:rPr>
        <w:t>“</w:t>
      </w:r>
      <w:r w:rsidRPr="006C1E11">
        <w:rPr>
          <w:rFonts w:ascii="Times New Roman" w:eastAsia="宋体" w:hAnsi="宋体"/>
          <w:color w:val="FF0000"/>
          <w:u w:val="single" w:color="000000"/>
        </w:rPr>
        <w:t xml:space="preserve">　　　　　　　　　</w:t>
      </w:r>
      <w:r w:rsidRPr="00594A10">
        <w:rPr>
          <w:rFonts w:ascii="Times New Roman" w:eastAsia="宋体" w:hAnsi="宋体"/>
        </w:rPr>
        <w:t>,</w:t>
      </w:r>
      <w:r w:rsidRPr="006C1E11">
        <w:rPr>
          <w:rFonts w:ascii="Times New Roman" w:eastAsia="宋体" w:hAnsi="宋体"/>
          <w:color w:val="FF0000"/>
          <w:u w:val="single" w:color="000000"/>
        </w:rPr>
        <w:t xml:space="preserve">　　　　　　　　　</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宋体" w:hAnsi="宋体"/>
        </w:rPr>
        <w:t>前人也曾把这两句誉为</w:t>
      </w:r>
      <w:r w:rsidRPr="006C1E11">
        <w:rPr>
          <w:rFonts w:ascii="Times New Roman" w:eastAsia="宋体" w:hAnsi="Times New Roman" w:cs="Times New Roman"/>
        </w:rPr>
        <w:t>“</w:t>
      </w:r>
      <w:r w:rsidRPr="00594A10">
        <w:rPr>
          <w:rFonts w:ascii="Times New Roman" w:eastAsia="宋体" w:hAnsi="宋体"/>
        </w:rPr>
        <w:t>古今独步</w:t>
      </w:r>
      <w:r w:rsidRPr="006C1E11">
        <w:rPr>
          <w:rFonts w:ascii="Times New Roman" w:eastAsia="宋体" w:hAnsi="Times New Roman" w:cs="Times New Roman"/>
        </w:rPr>
        <w:t>”</w:t>
      </w:r>
      <w:r w:rsidRPr="00594A10">
        <w:rPr>
          <w:rFonts w:ascii="Times New Roman" w:eastAsia="宋体" w:hAnsi="宋体"/>
        </w:rPr>
        <w:t>的</w:t>
      </w:r>
      <w:r w:rsidRPr="006C1E11">
        <w:rPr>
          <w:rFonts w:ascii="Times New Roman" w:eastAsia="宋体" w:hAnsi="Times New Roman" w:cs="Times New Roman"/>
        </w:rPr>
        <w:t>“</w:t>
      </w:r>
      <w:r w:rsidRPr="00594A10">
        <w:rPr>
          <w:rFonts w:ascii="Times New Roman" w:eastAsia="宋体" w:hAnsi="宋体"/>
        </w:rPr>
        <w:t>句中化境</w:t>
      </w:r>
      <w:r w:rsidRPr="006C1E11">
        <w:rPr>
          <w:rFonts w:ascii="Times New Roman" w:eastAsia="宋体" w:hAnsi="Times New Roman" w:cs="Times New Roman"/>
        </w:rPr>
        <w:t>”</w:t>
      </w:r>
      <w:r w:rsidRPr="00594A10">
        <w:rPr>
          <w:rFonts w:ascii="Times New Roman" w:eastAsia="宋体" w:hAnsi="宋体"/>
        </w:rPr>
        <w:t>。 </w:t>
      </w:r>
    </w:p>
    <w:p w:rsidR="004348B8" w:rsidRPr="00594A10" w:rsidRDefault="004348B8" w:rsidP="004348B8">
      <w:pPr>
        <w:tabs>
          <w:tab w:val="left" w:pos="1871"/>
          <w:tab w:val="left" w:pos="3407"/>
          <w:tab w:val="left" w:pos="4949"/>
          <w:tab w:val="left" w:pos="6599"/>
        </w:tabs>
        <w:rPr>
          <w:rFonts w:ascii="Times New Roman" w:eastAsia="宋体" w:hAnsi="宋体"/>
        </w:rPr>
      </w:pPr>
      <w:r w:rsidRPr="00594A10">
        <w:rPr>
          <w:rFonts w:ascii="Times New Roman" w:eastAsia="宋体" w:hAnsi="宋体"/>
        </w:rPr>
        <w:t>(2)</w:t>
      </w:r>
      <w:r w:rsidRPr="00594A10">
        <w:rPr>
          <w:rFonts w:ascii="Times New Roman" w:eastAsia="宋体" w:hAnsi="宋体"/>
        </w:rPr>
        <w:t>韩愈在《师说》中慨叹</w:t>
      </w:r>
      <w:r w:rsidRPr="00594A10">
        <w:rPr>
          <w:rFonts w:ascii="Times New Roman" w:eastAsia="宋体" w:hAnsi="宋体"/>
        </w:rPr>
        <w:t>,</w:t>
      </w:r>
      <w:r w:rsidRPr="00594A10">
        <w:rPr>
          <w:rFonts w:ascii="Times New Roman" w:eastAsia="宋体" w:hAnsi="宋体"/>
        </w:rPr>
        <w:t>因士大夫之族与巫医乐师百工之人对待从师学习的态度不同</w:t>
      </w:r>
      <w:r w:rsidRPr="00594A10">
        <w:rPr>
          <w:rFonts w:ascii="Times New Roman" w:eastAsia="宋体" w:hAnsi="宋体"/>
        </w:rPr>
        <w:t>,</w:t>
      </w:r>
      <w:r w:rsidRPr="00594A10">
        <w:rPr>
          <w:rFonts w:ascii="Times New Roman" w:eastAsia="宋体" w:hAnsi="宋体"/>
        </w:rPr>
        <w:t>产生了一种出人意料的结果</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宋体" w:hAnsi="宋体"/>
        </w:rPr>
        <w:t>巫医乐师百工之人</w:t>
      </w:r>
      <w:r w:rsidRPr="00594A10">
        <w:rPr>
          <w:rFonts w:ascii="Times New Roman" w:eastAsia="宋体" w:hAnsi="宋体"/>
        </w:rPr>
        <w:t>,</w:t>
      </w:r>
      <w:r w:rsidRPr="006C1E11">
        <w:rPr>
          <w:rFonts w:ascii="Times New Roman" w:eastAsia="宋体" w:hAnsi="宋体"/>
          <w:color w:val="FF0000"/>
          <w:u w:val="single" w:color="000000"/>
        </w:rPr>
        <w:t xml:space="preserve">　　　　　　　　　</w:t>
      </w:r>
      <w:r w:rsidRPr="00594A10">
        <w:rPr>
          <w:rFonts w:ascii="Times New Roman" w:eastAsia="宋体" w:hAnsi="宋体"/>
        </w:rPr>
        <w:t>,</w:t>
      </w:r>
      <w:r w:rsidRPr="006C1E11">
        <w:rPr>
          <w:rFonts w:ascii="Times New Roman" w:eastAsia="宋体" w:hAnsi="宋体"/>
          <w:color w:val="FF0000"/>
          <w:u w:val="single" w:color="000000"/>
        </w:rPr>
        <w:t xml:space="preserve">　　　　　　　　　</w:t>
      </w:r>
      <w:r w:rsidRPr="00594A10">
        <w:rPr>
          <w:rFonts w:ascii="Times New Roman" w:eastAsia="宋体" w:hAnsi="宋体"/>
        </w:rPr>
        <w:t>,</w:t>
      </w:r>
      <w:r w:rsidRPr="006C1E11">
        <w:rPr>
          <w:rFonts w:ascii="Times New Roman" w:eastAsia="宋体" w:hAnsi="宋体"/>
          <w:color w:val="FF0000"/>
          <w:u w:val="single" w:color="000000"/>
        </w:rPr>
        <w:t xml:space="preserve">　　　　　　　　　</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宋体" w:hAnsi="宋体"/>
        </w:rPr>
        <w:t> </w:t>
      </w:r>
    </w:p>
    <w:p w:rsidR="004348B8" w:rsidRPr="00594A10" w:rsidRDefault="004348B8" w:rsidP="004348B8">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3</w:t>
      </w:r>
      <w:r w:rsidRPr="006C1E11">
        <w:rPr>
          <w:rFonts w:ascii="Times New Roman" w:eastAsia="宋体" w:hAnsi="Times New Roman" w:cs="Times New Roman"/>
        </w:rPr>
        <w:t>.</w:t>
      </w:r>
      <w:r w:rsidRPr="00594A10">
        <w:rPr>
          <w:rFonts w:ascii="Times New Roman" w:eastAsia="宋体" w:hAnsi="宋体"/>
        </w:rPr>
        <w:t>补写出下列句子中的空缺部分。</w:t>
      </w:r>
    </w:p>
    <w:p w:rsidR="004348B8" w:rsidRPr="00594A10" w:rsidRDefault="004348B8" w:rsidP="004348B8">
      <w:pPr>
        <w:tabs>
          <w:tab w:val="left" w:pos="1871"/>
          <w:tab w:val="left" w:pos="3407"/>
          <w:tab w:val="left" w:pos="4949"/>
          <w:tab w:val="left" w:pos="6599"/>
        </w:tabs>
        <w:rPr>
          <w:rFonts w:ascii="Times New Roman" w:eastAsia="宋体" w:hAnsi="宋体"/>
        </w:rPr>
      </w:pPr>
      <w:r w:rsidRPr="00594A10">
        <w:rPr>
          <w:rFonts w:ascii="Times New Roman" w:eastAsia="宋体" w:hAnsi="宋体"/>
        </w:rPr>
        <w:t>(1)</w:t>
      </w:r>
      <w:r w:rsidRPr="00594A10">
        <w:rPr>
          <w:rFonts w:ascii="Times New Roman" w:eastAsia="宋体" w:hAnsi="宋体"/>
        </w:rPr>
        <w:t>屈原在《离骚》中以古代圣贤坚守正道来勉励自己保持清白节操的句子是</w:t>
      </w:r>
      <w:r w:rsidRPr="00594A10">
        <w:rPr>
          <w:rFonts w:ascii="Times New Roman" w:eastAsia="宋体" w:hAnsi="宋体"/>
        </w:rPr>
        <w:t>:</w:t>
      </w:r>
      <w:r w:rsidRPr="006C1E11">
        <w:rPr>
          <w:rFonts w:ascii="Times New Roman" w:eastAsia="宋体" w:hAnsi="Times New Roman" w:cs="Times New Roman"/>
        </w:rPr>
        <w:t>“</w:t>
      </w:r>
      <w:r w:rsidRPr="006C1E11">
        <w:rPr>
          <w:rFonts w:ascii="Times New Roman" w:eastAsia="宋体" w:hAnsi="宋体"/>
          <w:color w:val="FF0000"/>
          <w:u w:val="single" w:color="000000"/>
        </w:rPr>
        <w:t xml:space="preserve">　　　　　　　　　</w:t>
      </w:r>
      <w:r w:rsidRPr="00594A10">
        <w:rPr>
          <w:rFonts w:ascii="Times New Roman" w:eastAsia="宋体" w:hAnsi="宋体"/>
        </w:rPr>
        <w:t>,</w:t>
      </w:r>
      <w:r w:rsidRPr="006C1E11">
        <w:rPr>
          <w:rFonts w:ascii="Times New Roman" w:eastAsia="宋体" w:hAnsi="宋体"/>
          <w:color w:val="FF0000"/>
          <w:u w:val="single" w:color="000000"/>
        </w:rPr>
        <w:t xml:space="preserve">　　　　　　　　　</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宋体" w:hAnsi="宋体"/>
        </w:rPr>
        <w:t> </w:t>
      </w:r>
    </w:p>
    <w:p w:rsidR="004348B8" w:rsidRPr="00594A10" w:rsidRDefault="004348B8" w:rsidP="004348B8">
      <w:pPr>
        <w:tabs>
          <w:tab w:val="left" w:pos="1871"/>
          <w:tab w:val="left" w:pos="3407"/>
          <w:tab w:val="left" w:pos="4949"/>
          <w:tab w:val="left" w:pos="6599"/>
        </w:tabs>
        <w:rPr>
          <w:rFonts w:ascii="Times New Roman" w:eastAsia="宋体" w:hAnsi="宋体"/>
        </w:rPr>
      </w:pPr>
      <w:r w:rsidRPr="00594A10">
        <w:rPr>
          <w:rFonts w:ascii="Times New Roman" w:eastAsia="宋体" w:hAnsi="宋体"/>
        </w:rPr>
        <w:t>(2)</w:t>
      </w:r>
      <w:r w:rsidRPr="00594A10">
        <w:rPr>
          <w:rFonts w:ascii="Times New Roman" w:eastAsia="宋体" w:hAnsi="宋体"/>
        </w:rPr>
        <w:t>韩愈在《师说》中说</w:t>
      </w:r>
      <w:r w:rsidRPr="00594A10">
        <w:rPr>
          <w:rFonts w:ascii="Times New Roman" w:eastAsia="宋体" w:hAnsi="宋体"/>
        </w:rPr>
        <w:t>:</w:t>
      </w:r>
      <w:r w:rsidRPr="00594A10">
        <w:rPr>
          <w:rFonts w:ascii="Times New Roman" w:eastAsia="宋体" w:hAnsi="宋体"/>
        </w:rPr>
        <w:t>从师与年纪无关</w:t>
      </w:r>
      <w:r w:rsidRPr="00594A10">
        <w:rPr>
          <w:rFonts w:ascii="Times New Roman" w:eastAsia="宋体" w:hAnsi="宋体"/>
        </w:rPr>
        <w:t>,</w:t>
      </w:r>
      <w:r w:rsidRPr="00594A10">
        <w:rPr>
          <w:rFonts w:ascii="Times New Roman" w:eastAsia="宋体" w:hAnsi="宋体"/>
        </w:rPr>
        <w:t>比自己年纪大的人</w:t>
      </w:r>
      <w:r w:rsidRPr="00594A10">
        <w:rPr>
          <w:rFonts w:ascii="Times New Roman" w:eastAsia="宋体" w:hAnsi="宋体"/>
        </w:rPr>
        <w:t>,</w:t>
      </w:r>
      <w:r w:rsidRPr="00594A10">
        <w:rPr>
          <w:rFonts w:ascii="Times New Roman" w:eastAsia="宋体" w:hAnsi="宋体"/>
        </w:rPr>
        <w:t>闻道在自己之先</w:t>
      </w:r>
      <w:r w:rsidRPr="00594A10">
        <w:rPr>
          <w:rFonts w:ascii="Times New Roman" w:eastAsia="宋体" w:hAnsi="宋体"/>
        </w:rPr>
        <w:t>,</w:t>
      </w:r>
      <w:r w:rsidRPr="00594A10">
        <w:rPr>
          <w:rFonts w:ascii="Times New Roman" w:eastAsia="宋体" w:hAnsi="宋体"/>
        </w:rPr>
        <w:t>要以之为师</w:t>
      </w:r>
      <w:r w:rsidRPr="00594A10">
        <w:rPr>
          <w:rFonts w:ascii="Times New Roman" w:eastAsia="宋体" w:hAnsi="宋体"/>
        </w:rPr>
        <w:t>;</w:t>
      </w:r>
      <w:r w:rsidRPr="00594A10">
        <w:rPr>
          <w:rFonts w:ascii="Times New Roman" w:eastAsia="宋体" w:hAnsi="宋体"/>
        </w:rPr>
        <w:t>而</w:t>
      </w:r>
      <w:r w:rsidRPr="006C1E11">
        <w:rPr>
          <w:rFonts w:ascii="Times New Roman" w:eastAsia="宋体" w:hAnsi="Times New Roman" w:cs="Times New Roman"/>
        </w:rPr>
        <w:t>“</w:t>
      </w:r>
      <w:r w:rsidRPr="006C1E11">
        <w:rPr>
          <w:rFonts w:ascii="Times New Roman" w:eastAsia="宋体" w:hAnsi="宋体"/>
          <w:color w:val="FF0000"/>
          <w:u w:val="single" w:color="000000"/>
        </w:rPr>
        <w:t xml:space="preserve">　　　　　　　　　</w:t>
      </w:r>
      <w:r w:rsidRPr="00594A10">
        <w:rPr>
          <w:rFonts w:ascii="Times New Roman" w:eastAsia="宋体" w:hAnsi="宋体"/>
        </w:rPr>
        <w:t>,</w:t>
      </w:r>
      <w:r w:rsidRPr="006C1E11">
        <w:rPr>
          <w:rFonts w:ascii="Times New Roman" w:eastAsia="宋体" w:hAnsi="宋体"/>
          <w:color w:val="FF0000"/>
          <w:u w:val="single" w:color="000000"/>
        </w:rPr>
        <w:t xml:space="preserve">　　　　　　　　　</w:t>
      </w:r>
      <w:r w:rsidRPr="00594A10">
        <w:rPr>
          <w:rFonts w:ascii="Times New Roman" w:eastAsia="宋体" w:hAnsi="宋体"/>
        </w:rPr>
        <w:t>,</w:t>
      </w:r>
      <w:r w:rsidRPr="006C1E11">
        <w:rPr>
          <w:rFonts w:ascii="Times New Roman" w:eastAsia="宋体" w:hAnsi="宋体"/>
          <w:color w:val="FF0000"/>
          <w:u w:val="single" w:color="000000"/>
        </w:rPr>
        <w:t xml:space="preserve">　　　　　　　　　</w:t>
      </w:r>
      <w:r w:rsidRPr="006C1E11">
        <w:rPr>
          <w:rFonts w:ascii="Times New Roman" w:eastAsia="宋体" w:hAnsi="Times New Roman" w:cs="Times New Roman"/>
        </w:rPr>
        <w:t>”</w:t>
      </w:r>
      <w:r w:rsidRPr="00594A10">
        <w:rPr>
          <w:rFonts w:ascii="Times New Roman" w:eastAsia="宋体" w:hAnsi="宋体"/>
        </w:rPr>
        <w:t>。 </w:t>
      </w:r>
    </w:p>
    <w:p w:rsidR="004348B8" w:rsidRPr="00594A10" w:rsidRDefault="004348B8" w:rsidP="004348B8">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4</w:t>
      </w:r>
      <w:r w:rsidRPr="006C1E11">
        <w:rPr>
          <w:rFonts w:ascii="Times New Roman" w:eastAsia="宋体" w:hAnsi="Times New Roman" w:cs="Times New Roman"/>
        </w:rPr>
        <w:t>.</w:t>
      </w:r>
      <w:r w:rsidRPr="00594A10">
        <w:rPr>
          <w:rFonts w:ascii="Times New Roman" w:eastAsia="宋体" w:hAnsi="宋体"/>
        </w:rPr>
        <w:t>补写出下列句子中的空缺部分。</w:t>
      </w:r>
    </w:p>
    <w:p w:rsidR="004348B8" w:rsidRPr="00594A10" w:rsidRDefault="004348B8" w:rsidP="004348B8">
      <w:pPr>
        <w:tabs>
          <w:tab w:val="left" w:pos="1871"/>
          <w:tab w:val="left" w:pos="3407"/>
          <w:tab w:val="left" w:pos="4949"/>
          <w:tab w:val="left" w:pos="6599"/>
        </w:tabs>
        <w:rPr>
          <w:rFonts w:ascii="Times New Roman" w:eastAsia="宋体" w:hAnsi="宋体"/>
        </w:rPr>
      </w:pPr>
      <w:r w:rsidRPr="00594A10">
        <w:rPr>
          <w:rFonts w:ascii="Times New Roman" w:eastAsia="宋体" w:hAnsi="宋体"/>
        </w:rPr>
        <w:t>(1)</w:t>
      </w:r>
      <w:r w:rsidRPr="00594A10">
        <w:rPr>
          <w:rFonts w:ascii="Times New Roman" w:eastAsia="宋体" w:hAnsi="宋体"/>
        </w:rPr>
        <w:t>王湾《次北固山下》中</w:t>
      </w:r>
      <w:r w:rsidRPr="00594A10">
        <w:rPr>
          <w:rFonts w:ascii="Times New Roman" w:eastAsia="宋体" w:hAnsi="宋体"/>
        </w:rPr>
        <w:t>,</w:t>
      </w:r>
      <w:r w:rsidRPr="00594A10">
        <w:rPr>
          <w:rFonts w:ascii="Times New Roman" w:eastAsia="宋体" w:hAnsi="宋体"/>
        </w:rPr>
        <w:t>通过描写景物、节令表现时序变迁、新旧交替这一自然规律的句子是</w:t>
      </w:r>
      <w:r w:rsidRPr="00594A10">
        <w:rPr>
          <w:rFonts w:ascii="Times New Roman" w:eastAsia="宋体" w:hAnsi="宋体"/>
        </w:rPr>
        <w:t>:</w:t>
      </w:r>
      <w:r w:rsidRPr="006C1E11">
        <w:rPr>
          <w:rFonts w:ascii="Times New Roman" w:eastAsia="宋体" w:hAnsi="Times New Roman" w:cs="Times New Roman"/>
        </w:rPr>
        <w:t>“</w:t>
      </w:r>
      <w:r w:rsidRPr="006C1E11">
        <w:rPr>
          <w:rFonts w:ascii="Times New Roman" w:eastAsia="宋体" w:hAnsi="宋体"/>
          <w:color w:val="FF0000"/>
          <w:u w:val="single" w:color="000000"/>
        </w:rPr>
        <w:t xml:space="preserve">　　　　　　　　　</w:t>
      </w:r>
      <w:r w:rsidRPr="00594A10">
        <w:rPr>
          <w:rFonts w:ascii="Times New Roman" w:eastAsia="宋体" w:hAnsi="宋体"/>
        </w:rPr>
        <w:t>,</w:t>
      </w:r>
      <w:r w:rsidRPr="006C1E11">
        <w:rPr>
          <w:rFonts w:ascii="Times New Roman" w:eastAsia="宋体" w:hAnsi="宋体"/>
          <w:color w:val="FF0000"/>
          <w:u w:val="single" w:color="000000"/>
        </w:rPr>
        <w:t xml:space="preserve">　　　　　　　　　</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宋体" w:hAnsi="宋体"/>
        </w:rPr>
        <w:t> </w:t>
      </w:r>
    </w:p>
    <w:p w:rsidR="004348B8" w:rsidRPr="00594A10" w:rsidRDefault="004348B8" w:rsidP="004348B8">
      <w:pPr>
        <w:tabs>
          <w:tab w:val="left" w:pos="1871"/>
          <w:tab w:val="left" w:pos="3407"/>
          <w:tab w:val="left" w:pos="4949"/>
          <w:tab w:val="left" w:pos="6599"/>
        </w:tabs>
        <w:rPr>
          <w:rFonts w:ascii="Times New Roman" w:eastAsia="宋体" w:hAnsi="宋体"/>
        </w:rPr>
      </w:pPr>
      <w:r w:rsidRPr="00594A10">
        <w:rPr>
          <w:rFonts w:ascii="Times New Roman" w:eastAsia="宋体" w:hAnsi="宋体"/>
        </w:rPr>
        <w:t>(2)</w:t>
      </w:r>
      <w:r w:rsidRPr="00594A10">
        <w:rPr>
          <w:rFonts w:ascii="Times New Roman" w:eastAsia="宋体" w:hAnsi="宋体"/>
        </w:rPr>
        <w:t>《荀子</w:t>
      </w:r>
      <w:r w:rsidRPr="006C1E11">
        <w:rPr>
          <w:rFonts w:ascii="Times New Roman" w:eastAsia="宋体" w:hAnsi="Times New Roman" w:cs="Times New Roman"/>
        </w:rPr>
        <w:t>·</w:t>
      </w:r>
      <w:r w:rsidRPr="00594A10">
        <w:rPr>
          <w:rFonts w:ascii="Times New Roman" w:eastAsia="宋体" w:hAnsi="宋体"/>
        </w:rPr>
        <w:t>劝学》以蚯蚓为例</w:t>
      </w:r>
      <w:r w:rsidRPr="00594A10">
        <w:rPr>
          <w:rFonts w:ascii="Times New Roman" w:eastAsia="宋体" w:hAnsi="宋体"/>
        </w:rPr>
        <w:t>,</w:t>
      </w:r>
      <w:r w:rsidRPr="00594A10">
        <w:rPr>
          <w:rFonts w:ascii="Times New Roman" w:eastAsia="宋体" w:hAnsi="宋体"/>
        </w:rPr>
        <w:t>论证了为学必须锲而不舍</w:t>
      </w:r>
      <w:r w:rsidRPr="00594A10">
        <w:rPr>
          <w:rFonts w:ascii="Times New Roman" w:eastAsia="宋体" w:hAnsi="宋体"/>
        </w:rPr>
        <w:t>,</w:t>
      </w:r>
      <w:r w:rsidRPr="00594A10">
        <w:rPr>
          <w:rFonts w:ascii="Times New Roman" w:eastAsia="宋体" w:hAnsi="宋体"/>
        </w:rPr>
        <w:t>坚持不懈</w:t>
      </w:r>
      <w:r w:rsidRPr="00594A10">
        <w:rPr>
          <w:rFonts w:ascii="Times New Roman" w:eastAsia="宋体" w:hAnsi="宋体"/>
        </w:rPr>
        <w:t>;</w:t>
      </w:r>
      <w:r w:rsidRPr="00594A10">
        <w:rPr>
          <w:rFonts w:ascii="Times New Roman" w:eastAsia="宋体" w:hAnsi="宋体"/>
        </w:rPr>
        <w:t>同篇中与之相反的例证是</w:t>
      </w:r>
      <w:r w:rsidRPr="00594A10">
        <w:rPr>
          <w:rFonts w:ascii="Times New Roman" w:eastAsia="宋体" w:hAnsi="宋体"/>
        </w:rPr>
        <w:t>:</w:t>
      </w:r>
      <w:r w:rsidRPr="006C1E11">
        <w:rPr>
          <w:rFonts w:ascii="Times New Roman" w:eastAsia="宋体" w:hAnsi="Times New Roman" w:cs="Times New Roman"/>
        </w:rPr>
        <w:t>“</w:t>
      </w:r>
      <w:r w:rsidRPr="006C1E11">
        <w:rPr>
          <w:rFonts w:ascii="Times New Roman" w:eastAsia="宋体" w:hAnsi="宋体"/>
          <w:color w:val="FF0000"/>
          <w:u w:val="single" w:color="000000"/>
        </w:rPr>
        <w:t xml:space="preserve">　　　　　　　　　</w:t>
      </w:r>
      <w:r w:rsidRPr="00594A10">
        <w:rPr>
          <w:rFonts w:ascii="Times New Roman" w:eastAsia="宋体" w:hAnsi="宋体"/>
        </w:rPr>
        <w:t>,</w:t>
      </w:r>
      <w:r w:rsidRPr="006C1E11">
        <w:rPr>
          <w:rFonts w:ascii="Times New Roman" w:eastAsia="宋体" w:hAnsi="宋体"/>
          <w:color w:val="FF0000"/>
          <w:u w:val="single" w:color="000000"/>
        </w:rPr>
        <w:t xml:space="preserve">　　　　　　　　　</w:t>
      </w:r>
      <w:r w:rsidRPr="00594A10">
        <w:rPr>
          <w:rFonts w:ascii="Times New Roman" w:eastAsia="宋体" w:hAnsi="宋体"/>
        </w:rPr>
        <w:t>,</w:t>
      </w:r>
      <w:r w:rsidRPr="006C1E11">
        <w:rPr>
          <w:rFonts w:ascii="Times New Roman" w:eastAsia="宋体" w:hAnsi="宋体"/>
          <w:color w:val="FF0000"/>
          <w:u w:val="single" w:color="000000"/>
        </w:rPr>
        <w:t xml:space="preserve">　　　　　　　　　</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宋体" w:hAnsi="宋体"/>
        </w:rPr>
        <w:t> </w:t>
      </w:r>
    </w:p>
    <w:p w:rsidR="004348B8" w:rsidRPr="00594A10" w:rsidRDefault="004348B8" w:rsidP="004348B8">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5</w:t>
      </w:r>
      <w:r w:rsidRPr="006C1E11">
        <w:rPr>
          <w:rFonts w:ascii="Times New Roman" w:eastAsia="宋体" w:hAnsi="Times New Roman" w:cs="Times New Roman"/>
        </w:rPr>
        <w:t>.</w:t>
      </w:r>
      <w:r w:rsidRPr="00594A10">
        <w:rPr>
          <w:rFonts w:ascii="Times New Roman" w:eastAsia="宋体" w:hAnsi="宋体"/>
        </w:rPr>
        <w:t>补写出下列句子中的空缺部分。</w:t>
      </w:r>
    </w:p>
    <w:p w:rsidR="004348B8" w:rsidRPr="00594A10" w:rsidRDefault="004348B8" w:rsidP="004348B8">
      <w:pPr>
        <w:tabs>
          <w:tab w:val="left" w:pos="1871"/>
          <w:tab w:val="left" w:pos="3407"/>
          <w:tab w:val="left" w:pos="4949"/>
          <w:tab w:val="left" w:pos="6599"/>
        </w:tabs>
        <w:rPr>
          <w:rFonts w:ascii="Times New Roman" w:eastAsia="宋体" w:hAnsi="宋体"/>
        </w:rPr>
      </w:pPr>
      <w:r w:rsidRPr="00594A10">
        <w:rPr>
          <w:rFonts w:ascii="Times New Roman" w:eastAsia="宋体" w:hAnsi="宋体"/>
        </w:rPr>
        <w:t>(1)</w:t>
      </w:r>
      <w:r w:rsidRPr="00594A10">
        <w:rPr>
          <w:rFonts w:ascii="Times New Roman" w:eastAsia="宋体" w:hAnsi="宋体"/>
        </w:rPr>
        <w:t>杜牧在《阿房宫赋》中借秦的灭亡警醒当朝者不吸取教训就会重蹈覆辙的句子是</w:t>
      </w:r>
      <w:r w:rsidRPr="00594A10">
        <w:rPr>
          <w:rFonts w:ascii="Times New Roman" w:eastAsia="宋体" w:hAnsi="宋体"/>
        </w:rPr>
        <w:t>:</w:t>
      </w:r>
      <w:r w:rsidRPr="006C1E11">
        <w:rPr>
          <w:rFonts w:ascii="Times New Roman" w:eastAsia="宋体" w:hAnsi="Times New Roman" w:cs="Times New Roman"/>
        </w:rPr>
        <w:t>“</w:t>
      </w:r>
      <w:r w:rsidRPr="006C1E11">
        <w:rPr>
          <w:rFonts w:ascii="Times New Roman" w:eastAsia="宋体" w:hAnsi="宋体"/>
          <w:color w:val="FF0000"/>
          <w:u w:val="single" w:color="000000"/>
        </w:rPr>
        <w:t xml:space="preserve">　　　　　　　　　</w:t>
      </w:r>
      <w:r w:rsidRPr="00594A10">
        <w:rPr>
          <w:rFonts w:ascii="Times New Roman" w:eastAsia="宋体" w:hAnsi="宋体"/>
        </w:rPr>
        <w:t>,</w:t>
      </w:r>
      <w:r w:rsidRPr="006C1E11">
        <w:rPr>
          <w:rFonts w:ascii="Times New Roman" w:eastAsia="宋体" w:hAnsi="宋体"/>
          <w:color w:val="FF0000"/>
          <w:u w:val="single" w:color="000000"/>
        </w:rPr>
        <w:t xml:space="preserve">　　　　　　　　　</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宋体" w:hAnsi="宋体"/>
        </w:rPr>
        <w:t> </w:t>
      </w:r>
    </w:p>
    <w:p w:rsidR="004348B8" w:rsidRPr="00594A10" w:rsidRDefault="004348B8" w:rsidP="004348B8">
      <w:pPr>
        <w:tabs>
          <w:tab w:val="left" w:pos="1871"/>
          <w:tab w:val="left" w:pos="3407"/>
          <w:tab w:val="left" w:pos="4949"/>
          <w:tab w:val="left" w:pos="6599"/>
        </w:tabs>
        <w:rPr>
          <w:rFonts w:ascii="Times New Roman" w:eastAsia="宋体" w:hAnsi="宋体"/>
        </w:rPr>
      </w:pPr>
      <w:r w:rsidRPr="00594A10">
        <w:rPr>
          <w:rFonts w:ascii="Times New Roman" w:eastAsia="宋体" w:hAnsi="宋体"/>
        </w:rPr>
        <w:t>(2)</w:t>
      </w:r>
      <w:r w:rsidRPr="00594A10">
        <w:rPr>
          <w:rFonts w:ascii="Times New Roman" w:eastAsia="宋体" w:hAnsi="宋体"/>
        </w:rPr>
        <w:t>辛弃疾在《永遇乐</w:t>
      </w:r>
      <w:r w:rsidRPr="006C1E11">
        <w:rPr>
          <w:rFonts w:ascii="Times New Roman" w:eastAsia="宋体" w:hAnsi="Times New Roman" w:cs="Times New Roman"/>
        </w:rPr>
        <w:t>·</w:t>
      </w:r>
      <w:r w:rsidRPr="00594A10">
        <w:rPr>
          <w:rFonts w:ascii="Times New Roman" w:eastAsia="宋体" w:hAnsi="宋体"/>
        </w:rPr>
        <w:t>京口北固亭怀古》中用</w:t>
      </w:r>
      <w:r w:rsidRPr="006C1E11">
        <w:rPr>
          <w:rFonts w:ascii="Times New Roman" w:eastAsia="宋体" w:hAnsi="Times New Roman" w:cs="Times New Roman"/>
        </w:rPr>
        <w:t>“</w:t>
      </w:r>
      <w:r w:rsidRPr="006C1E11">
        <w:rPr>
          <w:rFonts w:ascii="Times New Roman" w:eastAsia="宋体" w:hAnsi="宋体"/>
          <w:color w:val="FF0000"/>
          <w:u w:val="single" w:color="000000"/>
        </w:rPr>
        <w:t xml:space="preserve">　　　　　　　　　</w:t>
      </w:r>
      <w:r w:rsidRPr="00594A10">
        <w:rPr>
          <w:rFonts w:ascii="Times New Roman" w:eastAsia="宋体" w:hAnsi="宋体"/>
        </w:rPr>
        <w:t>,</w:t>
      </w:r>
      <w:r w:rsidRPr="006C1E11">
        <w:rPr>
          <w:rFonts w:ascii="Times New Roman" w:eastAsia="宋体" w:hAnsi="宋体"/>
          <w:color w:val="FF0000"/>
          <w:u w:val="single" w:color="000000"/>
        </w:rPr>
        <w:t xml:space="preserve">　　　　　　　　　</w:t>
      </w:r>
      <w:r w:rsidRPr="00594A10">
        <w:rPr>
          <w:rFonts w:ascii="Times New Roman" w:eastAsia="宋体" w:hAnsi="宋体"/>
        </w:rPr>
        <w:t>,</w:t>
      </w:r>
      <w:r w:rsidRPr="006C1E11">
        <w:rPr>
          <w:rFonts w:ascii="Times New Roman" w:eastAsia="宋体" w:hAnsi="宋体"/>
          <w:color w:val="FF0000"/>
          <w:u w:val="single" w:color="000000"/>
        </w:rPr>
        <w:t xml:space="preserve">　　　　　　　　　</w:t>
      </w:r>
      <w:r w:rsidRPr="006C1E11">
        <w:rPr>
          <w:rFonts w:ascii="Times New Roman" w:eastAsia="宋体" w:hAnsi="Times New Roman" w:cs="Times New Roman"/>
        </w:rPr>
        <w:t>”</w:t>
      </w:r>
      <w:r w:rsidRPr="00594A10">
        <w:rPr>
          <w:rFonts w:ascii="Times New Roman" w:eastAsia="宋体" w:hAnsi="宋体"/>
        </w:rPr>
        <w:t>描绘古代英雄叱咤风云、驰骋沙场的英勇形象。 </w:t>
      </w:r>
    </w:p>
    <w:p w:rsidR="004348B8" w:rsidRPr="00594A10" w:rsidRDefault="004348B8" w:rsidP="004348B8">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6</w:t>
      </w:r>
      <w:r w:rsidRPr="006C1E11">
        <w:rPr>
          <w:rFonts w:ascii="Times New Roman" w:eastAsia="宋体" w:hAnsi="Times New Roman" w:cs="Times New Roman"/>
        </w:rPr>
        <w:t>.</w:t>
      </w:r>
      <w:r w:rsidRPr="00594A10">
        <w:rPr>
          <w:rFonts w:ascii="Times New Roman" w:eastAsia="宋体" w:hAnsi="宋体"/>
        </w:rPr>
        <w:t>补写出下列句子中的空缺部分。</w:t>
      </w:r>
    </w:p>
    <w:p w:rsidR="004348B8" w:rsidRPr="00594A10" w:rsidRDefault="004348B8" w:rsidP="004348B8">
      <w:pPr>
        <w:tabs>
          <w:tab w:val="left" w:pos="1871"/>
          <w:tab w:val="left" w:pos="3407"/>
          <w:tab w:val="left" w:pos="4949"/>
          <w:tab w:val="left" w:pos="6599"/>
        </w:tabs>
        <w:rPr>
          <w:rFonts w:ascii="Times New Roman" w:eastAsia="宋体" w:hAnsi="宋体"/>
        </w:rPr>
      </w:pPr>
      <w:r w:rsidRPr="00594A10">
        <w:rPr>
          <w:rFonts w:ascii="Times New Roman" w:eastAsia="宋体" w:hAnsi="宋体"/>
        </w:rPr>
        <w:t>(1)</w:t>
      </w:r>
      <w:r w:rsidRPr="00594A10">
        <w:rPr>
          <w:rFonts w:ascii="Times New Roman" w:eastAsia="宋体" w:hAnsi="宋体"/>
        </w:rPr>
        <w:t>苏轼《赤壁赋》中客人把自己和曹操进行对比</w:t>
      </w:r>
      <w:r w:rsidRPr="00594A10">
        <w:rPr>
          <w:rFonts w:ascii="Times New Roman" w:eastAsia="宋体" w:hAnsi="宋体"/>
        </w:rPr>
        <w:t>:</w:t>
      </w:r>
      <w:r w:rsidRPr="00594A10">
        <w:rPr>
          <w:rFonts w:ascii="Times New Roman" w:eastAsia="宋体" w:hAnsi="宋体"/>
        </w:rPr>
        <w:t>曹操当时是</w:t>
      </w:r>
      <w:r w:rsidRPr="006C1E11">
        <w:rPr>
          <w:rFonts w:ascii="Times New Roman" w:eastAsia="宋体" w:hAnsi="宋体"/>
          <w:color w:val="FF0000"/>
          <w:u w:val="single" w:color="000000"/>
        </w:rPr>
        <w:t xml:space="preserve">　　　　　　　　　　</w:t>
      </w:r>
      <w:r w:rsidRPr="00594A10">
        <w:rPr>
          <w:rFonts w:ascii="Times New Roman" w:eastAsia="宋体" w:hAnsi="宋体"/>
        </w:rPr>
        <w:t>,</w:t>
      </w:r>
      <w:r w:rsidRPr="00594A10">
        <w:rPr>
          <w:rFonts w:ascii="Times New Roman" w:eastAsia="宋体" w:hAnsi="宋体"/>
        </w:rPr>
        <w:t>旌旗蔽空</w:t>
      </w:r>
      <w:r w:rsidRPr="00594A10">
        <w:rPr>
          <w:rFonts w:ascii="Times New Roman" w:eastAsia="宋体" w:hAnsi="宋体"/>
        </w:rPr>
        <w:t>,</w:t>
      </w:r>
      <w:r w:rsidRPr="00594A10">
        <w:rPr>
          <w:rFonts w:ascii="Times New Roman" w:eastAsia="宋体" w:hAnsi="宋体"/>
        </w:rPr>
        <w:t>而你我只是驾一叶之扁舟</w:t>
      </w:r>
      <w:r w:rsidRPr="00594A10">
        <w:rPr>
          <w:rFonts w:ascii="Times New Roman" w:eastAsia="宋体" w:hAnsi="宋体"/>
        </w:rPr>
        <w:t>;</w:t>
      </w:r>
      <w:r w:rsidRPr="00594A10">
        <w:rPr>
          <w:rFonts w:ascii="Times New Roman" w:eastAsia="宋体" w:hAnsi="宋体"/>
        </w:rPr>
        <w:t>曹操当时是</w:t>
      </w:r>
      <w:r w:rsidRPr="006C1E11">
        <w:rPr>
          <w:rFonts w:ascii="Times New Roman" w:eastAsia="宋体" w:hAnsi="宋体"/>
          <w:color w:val="FF0000"/>
          <w:u w:val="single" w:color="000000"/>
        </w:rPr>
        <w:t xml:space="preserve">　　　　　　　　　　</w:t>
      </w:r>
      <w:r w:rsidRPr="00594A10">
        <w:rPr>
          <w:rFonts w:ascii="Times New Roman" w:eastAsia="宋体" w:hAnsi="宋体"/>
        </w:rPr>
        <w:t>,</w:t>
      </w:r>
      <w:r w:rsidRPr="00594A10">
        <w:rPr>
          <w:rFonts w:ascii="Times New Roman" w:eastAsia="宋体" w:hAnsi="宋体"/>
        </w:rPr>
        <w:t>横槊赋诗</w:t>
      </w:r>
      <w:r w:rsidRPr="00594A10">
        <w:rPr>
          <w:rFonts w:ascii="Times New Roman" w:eastAsia="宋体" w:hAnsi="宋体"/>
        </w:rPr>
        <w:t>,</w:t>
      </w:r>
      <w:r w:rsidRPr="00594A10">
        <w:rPr>
          <w:rFonts w:ascii="Times New Roman" w:eastAsia="宋体" w:hAnsi="宋体"/>
        </w:rPr>
        <w:t>而你我只是</w:t>
      </w:r>
      <w:r w:rsidRPr="006C1E11">
        <w:rPr>
          <w:rFonts w:ascii="Times New Roman" w:eastAsia="宋体" w:hAnsi="宋体"/>
          <w:color w:val="FF0000"/>
          <w:u w:val="single" w:color="000000"/>
        </w:rPr>
        <w:t xml:space="preserve">　　　　　　　　　　　</w:t>
      </w:r>
      <w:r w:rsidRPr="00594A10">
        <w:rPr>
          <w:rFonts w:ascii="Times New Roman" w:eastAsia="宋体" w:hAnsi="宋体"/>
        </w:rPr>
        <w:t>。 </w:t>
      </w:r>
    </w:p>
    <w:p w:rsidR="004348B8" w:rsidRPr="00594A10" w:rsidRDefault="004348B8" w:rsidP="004348B8">
      <w:pPr>
        <w:tabs>
          <w:tab w:val="left" w:pos="1871"/>
          <w:tab w:val="left" w:pos="3407"/>
          <w:tab w:val="left" w:pos="4949"/>
          <w:tab w:val="left" w:pos="6599"/>
        </w:tabs>
        <w:rPr>
          <w:rFonts w:ascii="Times New Roman" w:eastAsia="宋体" w:hAnsi="宋体"/>
        </w:rPr>
      </w:pPr>
      <w:r w:rsidRPr="00594A10">
        <w:rPr>
          <w:rFonts w:ascii="Times New Roman" w:eastAsia="宋体" w:hAnsi="宋体"/>
        </w:rPr>
        <w:t>(2)</w:t>
      </w:r>
      <w:r w:rsidRPr="00594A10">
        <w:rPr>
          <w:rFonts w:ascii="Times New Roman" w:eastAsia="宋体" w:hAnsi="宋体"/>
        </w:rPr>
        <w:t>李贺《雁门太守行》中</w:t>
      </w:r>
      <w:r w:rsidRPr="006C1E11">
        <w:rPr>
          <w:rFonts w:ascii="Times New Roman" w:eastAsia="宋体" w:hAnsi="Times New Roman" w:cs="Times New Roman"/>
        </w:rPr>
        <w:t>“</w:t>
      </w:r>
      <w:r w:rsidRPr="006C1E11">
        <w:rPr>
          <w:rFonts w:ascii="Times New Roman" w:eastAsia="宋体" w:hAnsi="宋体"/>
          <w:color w:val="FF0000"/>
          <w:u w:val="single" w:color="000000"/>
        </w:rPr>
        <w:t xml:space="preserve">　　　　　　　　　　</w:t>
      </w:r>
      <w:r w:rsidRPr="00594A10">
        <w:rPr>
          <w:rFonts w:ascii="Times New Roman" w:eastAsia="宋体" w:hAnsi="宋体"/>
        </w:rPr>
        <w:t>,</w:t>
      </w:r>
      <w:r w:rsidRPr="006C1E11">
        <w:rPr>
          <w:rFonts w:ascii="Times New Roman" w:eastAsia="宋体" w:hAnsi="宋体"/>
          <w:color w:val="FF0000"/>
          <w:u w:val="single" w:color="000000"/>
        </w:rPr>
        <w:t xml:space="preserve">　　　　　　　　　　</w:t>
      </w:r>
      <w:r w:rsidRPr="006C1E11">
        <w:rPr>
          <w:rFonts w:ascii="Times New Roman" w:eastAsia="宋体" w:hAnsi="Times New Roman" w:cs="Times New Roman"/>
        </w:rPr>
        <w:t>”</w:t>
      </w:r>
      <w:r w:rsidRPr="00594A10">
        <w:rPr>
          <w:rFonts w:ascii="Times New Roman" w:eastAsia="宋体" w:hAnsi="宋体"/>
        </w:rPr>
        <w:t>从听觉和视觉两方面渲染战场的悲壮气氛和战斗的残酷场景。 </w:t>
      </w:r>
    </w:p>
    <w:p w:rsidR="004348B8" w:rsidRPr="00594A10" w:rsidRDefault="004348B8" w:rsidP="004348B8">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7</w:t>
      </w:r>
      <w:r w:rsidRPr="006C1E11">
        <w:rPr>
          <w:rFonts w:ascii="Times New Roman" w:eastAsia="宋体" w:hAnsi="Times New Roman" w:cs="Times New Roman"/>
        </w:rPr>
        <w:t>.</w:t>
      </w:r>
      <w:r w:rsidRPr="00594A10">
        <w:rPr>
          <w:rFonts w:ascii="Times New Roman" w:eastAsia="宋体" w:hAnsi="宋体"/>
        </w:rPr>
        <w:t>补写出下列句子中的空缺部分。</w:t>
      </w:r>
    </w:p>
    <w:p w:rsidR="004348B8" w:rsidRPr="00594A10" w:rsidRDefault="004348B8" w:rsidP="004348B8">
      <w:pPr>
        <w:tabs>
          <w:tab w:val="left" w:pos="1871"/>
          <w:tab w:val="left" w:pos="3407"/>
          <w:tab w:val="left" w:pos="4949"/>
          <w:tab w:val="left" w:pos="6599"/>
        </w:tabs>
        <w:rPr>
          <w:rFonts w:ascii="Times New Roman" w:eastAsia="宋体" w:hAnsi="宋体"/>
        </w:rPr>
      </w:pPr>
      <w:r w:rsidRPr="00594A10">
        <w:rPr>
          <w:rFonts w:ascii="Times New Roman" w:eastAsia="宋体" w:hAnsi="宋体"/>
        </w:rPr>
        <w:t>(1)</w:t>
      </w:r>
      <w:r w:rsidRPr="00594A10">
        <w:rPr>
          <w:rFonts w:ascii="Times New Roman" w:eastAsia="宋体" w:hAnsi="宋体"/>
        </w:rPr>
        <w:t>《赤壁赋》中</w:t>
      </w:r>
      <w:r w:rsidRPr="006C1E11">
        <w:rPr>
          <w:rFonts w:ascii="Times New Roman" w:eastAsia="宋体" w:hAnsi="Times New Roman" w:cs="Times New Roman"/>
        </w:rPr>
        <w:t>“</w:t>
      </w:r>
      <w:r w:rsidRPr="006C1E11">
        <w:rPr>
          <w:rFonts w:ascii="Times New Roman" w:eastAsia="宋体" w:hAnsi="宋体"/>
          <w:color w:val="FF0000"/>
          <w:u w:val="single" w:color="000000"/>
        </w:rPr>
        <w:t xml:space="preserve">　　　　　　　　　</w:t>
      </w:r>
      <w:r w:rsidRPr="00594A10">
        <w:rPr>
          <w:rFonts w:ascii="Times New Roman" w:eastAsia="宋体" w:hAnsi="宋体"/>
        </w:rPr>
        <w:t>,</w:t>
      </w:r>
      <w:r w:rsidRPr="006C1E11">
        <w:rPr>
          <w:rFonts w:ascii="Times New Roman" w:eastAsia="宋体" w:hAnsi="宋体"/>
          <w:color w:val="FF0000"/>
          <w:u w:val="single" w:color="000000"/>
        </w:rPr>
        <w:t xml:space="preserve">　　　　　　　　　</w:t>
      </w:r>
      <w:r w:rsidRPr="00594A10">
        <w:rPr>
          <w:rFonts w:ascii="Times New Roman" w:eastAsia="宋体" w:hAnsi="宋体"/>
        </w:rPr>
        <w:t>,</w:t>
      </w:r>
      <w:r w:rsidRPr="006C1E11">
        <w:rPr>
          <w:rFonts w:ascii="Times New Roman" w:eastAsia="宋体" w:hAnsi="宋体"/>
          <w:color w:val="FF0000"/>
          <w:u w:val="single" w:color="000000"/>
        </w:rPr>
        <w:t xml:space="preserve">　　　　　　　　　</w:t>
      </w:r>
      <w:r w:rsidRPr="006C1E11">
        <w:rPr>
          <w:rFonts w:ascii="Times New Roman" w:eastAsia="宋体" w:hAnsi="Times New Roman" w:cs="Times New Roman"/>
        </w:rPr>
        <w:t>”</w:t>
      </w:r>
      <w:r w:rsidRPr="00594A10">
        <w:rPr>
          <w:rFonts w:ascii="Times New Roman" w:eastAsia="宋体" w:hAnsi="宋体"/>
        </w:rPr>
        <w:t>句紧承</w:t>
      </w:r>
      <w:r w:rsidRPr="006C1E11">
        <w:rPr>
          <w:rFonts w:ascii="Times New Roman" w:eastAsia="宋体" w:hAnsi="Times New Roman" w:cs="Times New Roman"/>
        </w:rPr>
        <w:t>“</w:t>
      </w:r>
      <w:r w:rsidRPr="00594A10">
        <w:rPr>
          <w:rFonts w:ascii="Times New Roman" w:eastAsia="宋体" w:hAnsi="宋体"/>
        </w:rPr>
        <w:t>如怨如慕</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宋体" w:hAnsi="宋体"/>
        </w:rPr>
        <w:t>借助意象</w:t>
      </w:r>
      <w:r w:rsidRPr="00594A10">
        <w:rPr>
          <w:rFonts w:ascii="Times New Roman" w:eastAsia="宋体" w:hAnsi="宋体"/>
        </w:rPr>
        <w:t>,</w:t>
      </w:r>
      <w:r w:rsidRPr="00594A10">
        <w:rPr>
          <w:rFonts w:ascii="Times New Roman" w:eastAsia="宋体" w:hAnsi="宋体"/>
        </w:rPr>
        <w:t>把洞箫的哀音表现得形象真切</w:t>
      </w:r>
      <w:r w:rsidRPr="00594A10">
        <w:rPr>
          <w:rFonts w:ascii="Times New Roman" w:eastAsia="宋体" w:hAnsi="宋体"/>
        </w:rPr>
        <w:t>,</w:t>
      </w:r>
      <w:r w:rsidRPr="00594A10">
        <w:rPr>
          <w:rFonts w:ascii="Times New Roman" w:eastAsia="宋体" w:hAnsi="宋体"/>
        </w:rPr>
        <w:t>使人如闻其声。 </w:t>
      </w:r>
    </w:p>
    <w:p w:rsidR="004348B8" w:rsidRPr="00594A10" w:rsidRDefault="004348B8" w:rsidP="004348B8">
      <w:pPr>
        <w:tabs>
          <w:tab w:val="left" w:pos="1871"/>
          <w:tab w:val="left" w:pos="3407"/>
          <w:tab w:val="left" w:pos="4949"/>
          <w:tab w:val="left" w:pos="6599"/>
        </w:tabs>
        <w:rPr>
          <w:rFonts w:ascii="Times New Roman" w:eastAsia="宋体" w:hAnsi="宋体"/>
        </w:rPr>
      </w:pPr>
      <w:r w:rsidRPr="00594A10">
        <w:rPr>
          <w:rFonts w:ascii="Times New Roman" w:eastAsia="宋体" w:hAnsi="宋体"/>
        </w:rPr>
        <w:t>(2)</w:t>
      </w:r>
      <w:r w:rsidRPr="00594A10">
        <w:rPr>
          <w:rFonts w:ascii="Times New Roman" w:eastAsia="宋体" w:hAnsi="宋体"/>
        </w:rPr>
        <w:t>《陋室铭》中点明陋室不陋的原因且揭示全文主旨的句子是</w:t>
      </w:r>
      <w:r w:rsidRPr="00594A10">
        <w:rPr>
          <w:rFonts w:ascii="Times New Roman" w:eastAsia="宋体" w:hAnsi="宋体"/>
        </w:rPr>
        <w:t>:</w:t>
      </w:r>
      <w:r w:rsidRPr="006C1E11">
        <w:rPr>
          <w:rFonts w:ascii="Times New Roman" w:eastAsia="宋体" w:hAnsi="Times New Roman" w:cs="Times New Roman"/>
        </w:rPr>
        <w:t>“</w:t>
      </w:r>
      <w:r w:rsidRPr="006C1E11">
        <w:rPr>
          <w:rFonts w:ascii="Times New Roman" w:eastAsia="宋体" w:hAnsi="宋体"/>
          <w:color w:val="FF0000"/>
          <w:u w:val="single" w:color="000000"/>
        </w:rPr>
        <w:t xml:space="preserve">　　　　　　　　　</w:t>
      </w:r>
      <w:r w:rsidRPr="00594A10">
        <w:rPr>
          <w:rFonts w:ascii="Times New Roman" w:eastAsia="宋体" w:hAnsi="宋体"/>
        </w:rPr>
        <w:t>,</w:t>
      </w:r>
      <w:r w:rsidRPr="006C1E11">
        <w:rPr>
          <w:rFonts w:ascii="Times New Roman" w:eastAsia="宋体" w:hAnsi="宋体"/>
          <w:color w:val="FF0000"/>
          <w:u w:val="single" w:color="000000"/>
        </w:rPr>
        <w:t xml:space="preserve">　　　　　　　　　</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宋体" w:hAnsi="宋体"/>
        </w:rPr>
        <w:t> </w:t>
      </w:r>
    </w:p>
    <w:p w:rsidR="004348B8" w:rsidRPr="00594A10" w:rsidRDefault="004348B8" w:rsidP="004348B8">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8</w:t>
      </w:r>
      <w:r w:rsidRPr="006C1E11">
        <w:rPr>
          <w:rFonts w:ascii="Times New Roman" w:eastAsia="宋体" w:hAnsi="Times New Roman" w:cs="Times New Roman"/>
        </w:rPr>
        <w:t>.</w:t>
      </w:r>
      <w:r w:rsidRPr="00594A10">
        <w:rPr>
          <w:rFonts w:ascii="Times New Roman" w:eastAsia="宋体" w:hAnsi="宋体"/>
        </w:rPr>
        <w:t>补写出下列句子中的空缺部分。</w:t>
      </w:r>
    </w:p>
    <w:p w:rsidR="004348B8" w:rsidRPr="00594A10" w:rsidRDefault="004348B8" w:rsidP="004348B8">
      <w:pPr>
        <w:tabs>
          <w:tab w:val="left" w:pos="1871"/>
          <w:tab w:val="left" w:pos="3407"/>
          <w:tab w:val="left" w:pos="4949"/>
          <w:tab w:val="left" w:pos="6599"/>
        </w:tabs>
        <w:rPr>
          <w:rFonts w:ascii="Times New Roman" w:eastAsia="宋体" w:hAnsi="宋体"/>
        </w:rPr>
      </w:pPr>
      <w:r w:rsidRPr="00594A10">
        <w:rPr>
          <w:rFonts w:ascii="Times New Roman" w:eastAsia="宋体" w:hAnsi="宋体"/>
        </w:rPr>
        <w:lastRenderedPageBreak/>
        <w:t>(1)</w:t>
      </w:r>
      <w:r w:rsidRPr="00594A10">
        <w:rPr>
          <w:rFonts w:ascii="Times New Roman" w:eastAsia="宋体" w:hAnsi="宋体"/>
        </w:rPr>
        <w:t>韩愈《师说》中</w:t>
      </w:r>
      <w:r w:rsidRPr="00594A10">
        <w:rPr>
          <w:rFonts w:ascii="Times New Roman" w:eastAsia="宋体" w:hAnsi="宋体"/>
        </w:rPr>
        <w:t>,</w:t>
      </w:r>
      <w:r w:rsidRPr="00594A10">
        <w:rPr>
          <w:rFonts w:ascii="Times New Roman" w:eastAsia="宋体" w:hAnsi="宋体"/>
        </w:rPr>
        <w:t>运用对比手法</w:t>
      </w:r>
      <w:r w:rsidRPr="00594A10">
        <w:rPr>
          <w:rFonts w:ascii="Times New Roman" w:eastAsia="宋体" w:hAnsi="宋体"/>
        </w:rPr>
        <w:t>,</w:t>
      </w:r>
      <w:r w:rsidRPr="00594A10">
        <w:rPr>
          <w:rFonts w:ascii="Times New Roman" w:eastAsia="宋体" w:hAnsi="宋体"/>
        </w:rPr>
        <w:t>在阐述了古代圣人从师而问之后</w:t>
      </w:r>
      <w:r w:rsidRPr="00594A10">
        <w:rPr>
          <w:rFonts w:ascii="Times New Roman" w:eastAsia="宋体" w:hAnsi="宋体"/>
        </w:rPr>
        <w:t>,</w:t>
      </w:r>
      <w:r w:rsidRPr="00594A10">
        <w:rPr>
          <w:rFonts w:ascii="Times New Roman" w:eastAsia="宋体" w:hAnsi="宋体"/>
        </w:rPr>
        <w:t>接着指出</w:t>
      </w:r>
      <w:r w:rsidRPr="006C1E11">
        <w:rPr>
          <w:rFonts w:ascii="Times New Roman" w:eastAsia="宋体" w:hAnsi="Times New Roman" w:cs="Times New Roman"/>
        </w:rPr>
        <w:t>“</w:t>
      </w:r>
      <w:r w:rsidRPr="006C1E11">
        <w:rPr>
          <w:rFonts w:ascii="Times New Roman" w:eastAsia="宋体" w:hAnsi="宋体"/>
          <w:color w:val="FF0000"/>
          <w:u w:val="single" w:color="000000"/>
        </w:rPr>
        <w:t xml:space="preserve">　　　　　　　　　</w:t>
      </w:r>
      <w:r w:rsidRPr="00594A10">
        <w:rPr>
          <w:rFonts w:ascii="Times New Roman" w:eastAsia="宋体" w:hAnsi="宋体"/>
        </w:rPr>
        <w:t>,</w:t>
      </w:r>
      <w:r w:rsidRPr="006C1E11">
        <w:rPr>
          <w:rFonts w:ascii="Times New Roman" w:eastAsia="宋体" w:hAnsi="宋体"/>
          <w:color w:val="FF0000"/>
          <w:u w:val="single" w:color="000000"/>
        </w:rPr>
        <w:t xml:space="preserve">　　　　　　　　　</w:t>
      </w:r>
      <w:r w:rsidRPr="00594A10">
        <w:rPr>
          <w:rFonts w:ascii="Times New Roman" w:eastAsia="宋体" w:hAnsi="宋体"/>
        </w:rPr>
        <w:t>,</w:t>
      </w:r>
      <w:r w:rsidRPr="006C1E11">
        <w:rPr>
          <w:rFonts w:ascii="Times New Roman" w:eastAsia="宋体" w:hAnsi="宋体"/>
          <w:color w:val="FF0000"/>
          <w:u w:val="single" w:color="000000"/>
        </w:rPr>
        <w:t xml:space="preserve">　　　　　　　　　</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宋体" w:hAnsi="宋体"/>
        </w:rPr>
        <w:t>批评一般人耻于从师。 </w:t>
      </w:r>
    </w:p>
    <w:p w:rsidR="004348B8" w:rsidRPr="00594A10" w:rsidRDefault="004348B8" w:rsidP="004348B8">
      <w:pPr>
        <w:tabs>
          <w:tab w:val="left" w:pos="1871"/>
          <w:tab w:val="left" w:pos="3407"/>
          <w:tab w:val="left" w:pos="4949"/>
          <w:tab w:val="left" w:pos="6599"/>
        </w:tabs>
        <w:rPr>
          <w:rFonts w:ascii="Times New Roman" w:eastAsia="宋体" w:hAnsi="宋体"/>
        </w:rPr>
      </w:pPr>
      <w:r w:rsidRPr="00594A10">
        <w:rPr>
          <w:rFonts w:ascii="Times New Roman" w:eastAsia="宋体" w:hAnsi="宋体"/>
        </w:rPr>
        <w:t>(2)</w:t>
      </w:r>
      <w:r w:rsidRPr="00594A10">
        <w:rPr>
          <w:rFonts w:ascii="Times New Roman" w:eastAsia="宋体" w:hAnsi="宋体"/>
        </w:rPr>
        <w:t>苏轼《念奴娇</w:t>
      </w:r>
      <w:r w:rsidRPr="006C1E11">
        <w:rPr>
          <w:rFonts w:ascii="Times New Roman" w:eastAsia="宋体" w:hAnsi="Times New Roman" w:cs="Times New Roman"/>
        </w:rPr>
        <w:t>·</w:t>
      </w:r>
      <w:r w:rsidRPr="00594A10">
        <w:rPr>
          <w:rFonts w:ascii="Times New Roman" w:eastAsia="宋体" w:hAnsi="宋体"/>
        </w:rPr>
        <w:t>赤壁怀古》中</w:t>
      </w:r>
      <w:r w:rsidRPr="006C1E11">
        <w:rPr>
          <w:rFonts w:ascii="Times New Roman" w:eastAsia="宋体" w:hAnsi="Times New Roman" w:cs="Times New Roman"/>
        </w:rPr>
        <w:t>“</w:t>
      </w:r>
      <w:r w:rsidRPr="006C1E11">
        <w:rPr>
          <w:rFonts w:ascii="Times New Roman" w:eastAsia="宋体" w:hAnsi="宋体"/>
          <w:color w:val="FF0000"/>
          <w:u w:val="single" w:color="000000"/>
        </w:rPr>
        <w:t xml:space="preserve">　　　　　　　　　</w:t>
      </w:r>
      <w:r w:rsidRPr="00594A10">
        <w:rPr>
          <w:rFonts w:ascii="Times New Roman" w:eastAsia="宋体" w:hAnsi="宋体"/>
        </w:rPr>
        <w:t>,</w:t>
      </w:r>
      <w:r w:rsidRPr="006C1E11">
        <w:rPr>
          <w:rFonts w:ascii="Times New Roman" w:eastAsia="宋体" w:hAnsi="宋体"/>
          <w:color w:val="FF0000"/>
          <w:u w:val="single" w:color="000000"/>
        </w:rPr>
        <w:t xml:space="preserve">　　　　　　　　　　</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宋体" w:hAnsi="宋体"/>
        </w:rPr>
        <w:t>交代出赤壁大战的周瑜正值青春年少、春风得意之时。 </w:t>
      </w:r>
    </w:p>
    <w:p w:rsidR="004348B8" w:rsidRPr="00594A10" w:rsidRDefault="004348B8" w:rsidP="004348B8">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9</w:t>
      </w:r>
      <w:r w:rsidRPr="006C1E11">
        <w:rPr>
          <w:rFonts w:ascii="Times New Roman" w:eastAsia="宋体" w:hAnsi="Times New Roman" w:cs="Times New Roman"/>
        </w:rPr>
        <w:t>.</w:t>
      </w:r>
      <w:r w:rsidRPr="00594A10">
        <w:rPr>
          <w:rFonts w:ascii="Times New Roman" w:eastAsia="宋体" w:hAnsi="宋体"/>
        </w:rPr>
        <w:t>补写出下列句子中的空缺部分。</w:t>
      </w:r>
    </w:p>
    <w:p w:rsidR="004348B8" w:rsidRPr="00594A10" w:rsidRDefault="004348B8" w:rsidP="004348B8">
      <w:pPr>
        <w:tabs>
          <w:tab w:val="left" w:pos="1871"/>
          <w:tab w:val="left" w:pos="3407"/>
          <w:tab w:val="left" w:pos="4949"/>
          <w:tab w:val="left" w:pos="6599"/>
        </w:tabs>
        <w:rPr>
          <w:rFonts w:ascii="Times New Roman" w:eastAsia="宋体" w:hAnsi="宋体"/>
        </w:rPr>
      </w:pPr>
      <w:r w:rsidRPr="00594A10">
        <w:rPr>
          <w:rFonts w:ascii="Times New Roman" w:eastAsia="宋体" w:hAnsi="宋体"/>
        </w:rPr>
        <w:t>(1)</w:t>
      </w:r>
      <w:r w:rsidRPr="00594A10">
        <w:rPr>
          <w:rFonts w:ascii="Times New Roman" w:eastAsia="宋体" w:hAnsi="宋体"/>
        </w:rPr>
        <w:t>在《永遇乐</w:t>
      </w:r>
      <w:r w:rsidRPr="006C1E11">
        <w:rPr>
          <w:rFonts w:ascii="Times New Roman" w:eastAsia="宋体" w:hAnsi="Times New Roman" w:cs="Times New Roman"/>
        </w:rPr>
        <w:t>·</w:t>
      </w:r>
      <w:r w:rsidRPr="00594A10">
        <w:rPr>
          <w:rFonts w:ascii="Times New Roman" w:eastAsia="宋体" w:hAnsi="宋体"/>
        </w:rPr>
        <w:t>千古江山》中</w:t>
      </w:r>
      <w:r w:rsidRPr="00594A10">
        <w:rPr>
          <w:rFonts w:ascii="Times New Roman" w:eastAsia="宋体" w:hAnsi="宋体"/>
        </w:rPr>
        <w:t>,</w:t>
      </w:r>
      <w:r w:rsidRPr="00594A10">
        <w:rPr>
          <w:rFonts w:ascii="Times New Roman" w:eastAsia="宋体" w:hAnsi="宋体"/>
        </w:rPr>
        <w:t>辛弃疾回顾了元嘉年间的那次北伐</w:t>
      </w:r>
      <w:r w:rsidRPr="00594A10">
        <w:rPr>
          <w:rFonts w:ascii="Times New Roman" w:eastAsia="宋体" w:hAnsi="宋体"/>
        </w:rPr>
        <w:t>,</w:t>
      </w:r>
      <w:r w:rsidRPr="00594A10">
        <w:rPr>
          <w:rFonts w:ascii="Times New Roman" w:eastAsia="宋体" w:hAnsi="宋体"/>
        </w:rPr>
        <w:t>宋文帝刘义隆本希望能够</w:t>
      </w:r>
      <w:r w:rsidRPr="006C1E11">
        <w:rPr>
          <w:rFonts w:ascii="Times New Roman" w:eastAsia="宋体" w:hAnsi="Times New Roman" w:cs="Times New Roman"/>
        </w:rPr>
        <w:t>“</w:t>
      </w:r>
      <w:r w:rsidRPr="006C1E11">
        <w:rPr>
          <w:rFonts w:ascii="Times New Roman" w:eastAsia="宋体" w:hAnsi="宋体"/>
          <w:color w:val="FF0000"/>
          <w:u w:val="single" w:color="000000"/>
        </w:rPr>
        <w:t xml:space="preserve">　　　　　　　　　</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宋体" w:hAnsi="宋体"/>
        </w:rPr>
        <w:t>但由于行事草率</w:t>
      </w:r>
      <w:r w:rsidRPr="00594A10">
        <w:rPr>
          <w:rFonts w:ascii="Times New Roman" w:eastAsia="宋体" w:hAnsi="宋体"/>
        </w:rPr>
        <w:t>,</w:t>
      </w:r>
      <w:r w:rsidRPr="00594A10">
        <w:rPr>
          <w:rFonts w:ascii="Times New Roman" w:eastAsia="宋体" w:hAnsi="宋体"/>
        </w:rPr>
        <w:t>最终却</w:t>
      </w:r>
      <w:r w:rsidRPr="006C1E11">
        <w:rPr>
          <w:rFonts w:ascii="Times New Roman" w:eastAsia="宋体" w:hAnsi="Times New Roman" w:cs="Times New Roman"/>
        </w:rPr>
        <w:t>“</w:t>
      </w:r>
      <w:r w:rsidRPr="006C1E11">
        <w:rPr>
          <w:rFonts w:ascii="Times New Roman" w:eastAsia="宋体" w:hAnsi="宋体"/>
          <w:color w:val="FF0000"/>
          <w:u w:val="single" w:color="000000"/>
        </w:rPr>
        <w:t xml:space="preserve">　　　　　　　　　</w:t>
      </w:r>
      <w:r w:rsidRPr="006C1E11">
        <w:rPr>
          <w:rFonts w:ascii="Times New Roman" w:eastAsia="宋体" w:hAnsi="Times New Roman" w:cs="Times New Roman"/>
        </w:rPr>
        <w:t>”</w:t>
      </w:r>
      <w:r w:rsidRPr="00594A10">
        <w:rPr>
          <w:rFonts w:ascii="Times New Roman" w:eastAsia="宋体" w:hAnsi="宋体"/>
        </w:rPr>
        <w:t>。 </w:t>
      </w:r>
    </w:p>
    <w:p w:rsidR="004348B8" w:rsidRPr="00594A10" w:rsidRDefault="004348B8" w:rsidP="004348B8">
      <w:pPr>
        <w:tabs>
          <w:tab w:val="left" w:pos="1871"/>
          <w:tab w:val="left" w:pos="3407"/>
          <w:tab w:val="left" w:pos="4949"/>
          <w:tab w:val="left" w:pos="6599"/>
        </w:tabs>
        <w:rPr>
          <w:rFonts w:ascii="Times New Roman" w:eastAsia="宋体" w:hAnsi="宋体"/>
        </w:rPr>
      </w:pPr>
      <w:r w:rsidRPr="00594A10">
        <w:rPr>
          <w:rFonts w:ascii="Times New Roman" w:eastAsia="宋体" w:hAnsi="宋体"/>
        </w:rPr>
        <w:t>(2)</w:t>
      </w:r>
      <w:r w:rsidRPr="00594A10">
        <w:rPr>
          <w:rFonts w:ascii="Times New Roman" w:eastAsia="宋体" w:hAnsi="宋体"/>
        </w:rPr>
        <w:t>《庄子</w:t>
      </w:r>
      <w:r w:rsidRPr="006C1E11">
        <w:rPr>
          <w:rFonts w:ascii="Times New Roman" w:eastAsia="宋体" w:hAnsi="Times New Roman" w:cs="Times New Roman"/>
        </w:rPr>
        <w:t>·</w:t>
      </w:r>
      <w:r w:rsidRPr="00594A10">
        <w:rPr>
          <w:rFonts w:ascii="Times New Roman" w:eastAsia="宋体" w:hAnsi="宋体"/>
        </w:rPr>
        <w:t>逍遥游》中以八千年为一季的大椿为例</w:t>
      </w:r>
      <w:r w:rsidRPr="00594A10">
        <w:rPr>
          <w:rFonts w:ascii="Times New Roman" w:eastAsia="宋体" w:hAnsi="宋体"/>
        </w:rPr>
        <w:t>,</w:t>
      </w:r>
      <w:r w:rsidRPr="00594A10">
        <w:rPr>
          <w:rFonts w:ascii="Times New Roman" w:eastAsia="宋体" w:hAnsi="宋体"/>
        </w:rPr>
        <w:t>阐述何为</w:t>
      </w:r>
      <w:r w:rsidRPr="006C1E11">
        <w:rPr>
          <w:rFonts w:ascii="Times New Roman" w:eastAsia="宋体" w:hAnsi="Times New Roman" w:cs="Times New Roman"/>
        </w:rPr>
        <w:t>“</w:t>
      </w:r>
      <w:r w:rsidRPr="00594A10">
        <w:rPr>
          <w:rFonts w:ascii="Times New Roman" w:eastAsia="宋体" w:hAnsi="宋体"/>
        </w:rPr>
        <w:t>大年</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宋体" w:hAnsi="宋体"/>
        </w:rPr>
        <w:t>随后指出八百岁的长寿老人实在不算什么</w:t>
      </w:r>
      <w:r w:rsidRPr="00594A10">
        <w:rPr>
          <w:rFonts w:ascii="Times New Roman" w:eastAsia="宋体" w:hAnsi="宋体"/>
        </w:rPr>
        <w:t>:</w:t>
      </w:r>
      <w:r w:rsidRPr="006C1E11">
        <w:rPr>
          <w:rFonts w:ascii="Times New Roman" w:eastAsia="宋体" w:hAnsi="Times New Roman" w:cs="Times New Roman"/>
        </w:rPr>
        <w:t>“</w:t>
      </w:r>
      <w:r w:rsidRPr="006C1E11">
        <w:rPr>
          <w:rFonts w:ascii="Times New Roman" w:eastAsia="宋体" w:hAnsi="宋体"/>
          <w:color w:val="FF0000"/>
          <w:u w:val="single" w:color="000000"/>
        </w:rPr>
        <w:t xml:space="preserve">　　　　　　　　　</w:t>
      </w:r>
      <w:r w:rsidRPr="00594A10">
        <w:rPr>
          <w:rFonts w:ascii="Times New Roman" w:eastAsia="宋体" w:hAnsi="宋体"/>
        </w:rPr>
        <w:t>,</w:t>
      </w:r>
      <w:r w:rsidRPr="006C1E11">
        <w:rPr>
          <w:rFonts w:ascii="Times New Roman" w:eastAsia="宋体" w:hAnsi="宋体"/>
          <w:color w:val="FF0000"/>
          <w:u w:val="single" w:color="000000"/>
        </w:rPr>
        <w:t xml:space="preserve">　　　　　　　　　</w:t>
      </w:r>
      <w:r w:rsidRPr="00594A10">
        <w:rPr>
          <w:rFonts w:ascii="Times New Roman" w:eastAsia="宋体" w:hAnsi="宋体"/>
        </w:rPr>
        <w:t>,</w:t>
      </w:r>
      <w:r w:rsidRPr="006C1E11">
        <w:rPr>
          <w:rFonts w:ascii="Times New Roman" w:eastAsia="宋体" w:hAnsi="宋体"/>
          <w:color w:val="FF0000"/>
          <w:u w:val="single" w:color="000000"/>
        </w:rPr>
        <w:t xml:space="preserve">　　　　　　　　　</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宋体" w:hAnsi="宋体"/>
        </w:rPr>
        <w:t> </w:t>
      </w:r>
    </w:p>
    <w:p w:rsidR="004348B8" w:rsidRPr="00594A10" w:rsidRDefault="004348B8" w:rsidP="004348B8">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10</w:t>
      </w:r>
      <w:r w:rsidRPr="006C1E11">
        <w:rPr>
          <w:rFonts w:ascii="Times New Roman" w:eastAsia="宋体" w:hAnsi="Times New Roman" w:cs="Times New Roman"/>
        </w:rPr>
        <w:t>.</w:t>
      </w:r>
      <w:r w:rsidRPr="00594A10">
        <w:rPr>
          <w:rFonts w:ascii="Times New Roman" w:eastAsia="宋体" w:hAnsi="宋体"/>
        </w:rPr>
        <w:t>补写出下列句子中的空缺部分。</w:t>
      </w:r>
    </w:p>
    <w:p w:rsidR="004348B8" w:rsidRPr="00594A10" w:rsidRDefault="004348B8" w:rsidP="004348B8">
      <w:pPr>
        <w:tabs>
          <w:tab w:val="left" w:pos="1871"/>
          <w:tab w:val="left" w:pos="3407"/>
          <w:tab w:val="left" w:pos="4949"/>
          <w:tab w:val="left" w:pos="6599"/>
        </w:tabs>
        <w:rPr>
          <w:rFonts w:ascii="Times New Roman" w:eastAsia="宋体" w:hAnsi="宋体"/>
        </w:rPr>
      </w:pPr>
      <w:r w:rsidRPr="00594A10">
        <w:rPr>
          <w:rFonts w:ascii="Times New Roman" w:eastAsia="宋体" w:hAnsi="宋体"/>
        </w:rPr>
        <w:t>(1)</w:t>
      </w:r>
      <w:r w:rsidRPr="00594A10">
        <w:rPr>
          <w:rFonts w:ascii="Times New Roman" w:eastAsia="宋体" w:hAnsi="宋体"/>
        </w:rPr>
        <w:t>以乡愁为主题的诗词中</w:t>
      </w:r>
      <w:r w:rsidRPr="00594A10">
        <w:rPr>
          <w:rFonts w:ascii="Times New Roman" w:eastAsia="宋体" w:hAnsi="宋体"/>
        </w:rPr>
        <w:t>,</w:t>
      </w:r>
      <w:r w:rsidRPr="00594A10">
        <w:rPr>
          <w:rFonts w:ascii="Times New Roman" w:eastAsia="宋体" w:hAnsi="宋体"/>
        </w:rPr>
        <w:t>多以明月寄托愁思</w:t>
      </w:r>
      <w:r w:rsidRPr="00594A10">
        <w:rPr>
          <w:rFonts w:ascii="Times New Roman" w:eastAsia="宋体" w:hAnsi="宋体"/>
        </w:rPr>
        <w:t>,</w:t>
      </w:r>
      <w:r w:rsidRPr="00594A10">
        <w:rPr>
          <w:rFonts w:ascii="Times New Roman" w:eastAsia="宋体" w:hAnsi="宋体"/>
        </w:rPr>
        <w:t>李白在《闻王昌龄左迁龙标遥有此寄》中有这样两句</w:t>
      </w:r>
      <w:r w:rsidRPr="00594A10">
        <w:rPr>
          <w:rFonts w:ascii="Times New Roman" w:eastAsia="宋体" w:hAnsi="宋体"/>
        </w:rPr>
        <w:t>:</w:t>
      </w:r>
      <w:r w:rsidRPr="006C1E11">
        <w:rPr>
          <w:rFonts w:ascii="Times New Roman" w:eastAsia="宋体" w:hAnsi="Times New Roman" w:cs="Times New Roman"/>
        </w:rPr>
        <w:t>“</w:t>
      </w:r>
      <w:r w:rsidRPr="006C1E11">
        <w:rPr>
          <w:rFonts w:ascii="Times New Roman" w:eastAsia="宋体" w:hAnsi="宋体"/>
          <w:color w:val="FF0000"/>
          <w:u w:val="single" w:color="000000"/>
        </w:rPr>
        <w:t xml:space="preserve">　　　　　　　　　</w:t>
      </w:r>
      <w:r w:rsidRPr="00594A10">
        <w:rPr>
          <w:rFonts w:ascii="Times New Roman" w:eastAsia="宋体" w:hAnsi="宋体"/>
        </w:rPr>
        <w:t>,</w:t>
      </w:r>
      <w:r w:rsidRPr="006C1E11">
        <w:rPr>
          <w:rFonts w:ascii="Times New Roman" w:eastAsia="宋体" w:hAnsi="宋体"/>
          <w:color w:val="FF0000"/>
          <w:u w:val="single" w:color="000000"/>
        </w:rPr>
        <w:t xml:space="preserve">　　　　　　　　　</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宋体" w:hAnsi="宋体"/>
        </w:rPr>
        <w:t> </w:t>
      </w:r>
    </w:p>
    <w:p w:rsidR="004348B8" w:rsidRPr="00594A10" w:rsidRDefault="004348B8" w:rsidP="004348B8">
      <w:pPr>
        <w:tabs>
          <w:tab w:val="left" w:pos="1871"/>
          <w:tab w:val="left" w:pos="3407"/>
          <w:tab w:val="left" w:pos="4949"/>
          <w:tab w:val="left" w:pos="6599"/>
        </w:tabs>
        <w:rPr>
          <w:rFonts w:ascii="Times New Roman" w:eastAsia="宋体" w:hAnsi="宋体"/>
        </w:rPr>
      </w:pPr>
      <w:r w:rsidRPr="00594A10">
        <w:rPr>
          <w:rFonts w:ascii="Times New Roman" w:eastAsia="宋体" w:hAnsi="宋体"/>
        </w:rPr>
        <w:t>(2)</w:t>
      </w:r>
      <w:r w:rsidRPr="00594A10">
        <w:rPr>
          <w:rFonts w:ascii="Times New Roman" w:eastAsia="宋体" w:hAnsi="宋体"/>
        </w:rPr>
        <w:t>荀子在《劝学》中用行千里路作比喻表达成事需善于借助外力的语句是</w:t>
      </w:r>
      <w:r w:rsidRPr="00594A10">
        <w:rPr>
          <w:rFonts w:ascii="Times New Roman" w:eastAsia="宋体" w:hAnsi="宋体"/>
        </w:rPr>
        <w:t>:</w:t>
      </w:r>
      <w:r w:rsidRPr="006C1E11">
        <w:rPr>
          <w:rFonts w:ascii="Times New Roman" w:eastAsia="宋体" w:hAnsi="Times New Roman" w:cs="Times New Roman"/>
        </w:rPr>
        <w:t>“</w:t>
      </w:r>
      <w:r w:rsidRPr="006C1E11">
        <w:rPr>
          <w:rFonts w:ascii="Times New Roman" w:eastAsia="宋体" w:hAnsi="宋体"/>
          <w:color w:val="FF0000"/>
          <w:u w:val="single" w:color="000000"/>
        </w:rPr>
        <w:t xml:space="preserve">　　　　　　　　　</w:t>
      </w:r>
      <w:r w:rsidRPr="00594A10">
        <w:rPr>
          <w:rFonts w:ascii="Times New Roman" w:eastAsia="宋体" w:hAnsi="宋体"/>
        </w:rPr>
        <w:t>,</w:t>
      </w:r>
      <w:r w:rsidRPr="006C1E11">
        <w:rPr>
          <w:rFonts w:ascii="Times New Roman" w:eastAsia="宋体" w:hAnsi="宋体"/>
          <w:color w:val="FF0000"/>
          <w:u w:val="single" w:color="000000"/>
        </w:rPr>
        <w:t xml:space="preserve">　　　　　　　　　</w:t>
      </w:r>
      <w:r w:rsidRPr="00594A10">
        <w:rPr>
          <w:rFonts w:ascii="Times New Roman" w:eastAsia="宋体" w:hAnsi="宋体"/>
        </w:rPr>
        <w:t>,</w:t>
      </w:r>
      <w:r w:rsidRPr="006C1E11">
        <w:rPr>
          <w:rFonts w:ascii="Times New Roman" w:eastAsia="宋体" w:hAnsi="宋体"/>
          <w:color w:val="FF0000"/>
          <w:u w:val="single" w:color="000000"/>
        </w:rPr>
        <w:t xml:space="preserve">　　　　　　　　　</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宋体" w:hAnsi="宋体"/>
        </w:rPr>
        <w:t> </w:t>
      </w:r>
    </w:p>
    <w:p w:rsidR="004348B8" w:rsidRPr="00594A10" w:rsidRDefault="004348B8" w:rsidP="004348B8">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11</w:t>
      </w:r>
      <w:r w:rsidRPr="006C1E11">
        <w:rPr>
          <w:rFonts w:ascii="Times New Roman" w:eastAsia="宋体" w:hAnsi="Times New Roman" w:cs="Times New Roman"/>
        </w:rPr>
        <w:t>.</w:t>
      </w:r>
      <w:r w:rsidRPr="00594A10">
        <w:rPr>
          <w:rFonts w:ascii="Times New Roman" w:eastAsia="宋体" w:hAnsi="宋体"/>
        </w:rPr>
        <w:t>补写出下列句子中的空缺部分。</w:t>
      </w:r>
    </w:p>
    <w:p w:rsidR="004348B8" w:rsidRPr="00594A10" w:rsidRDefault="004348B8" w:rsidP="004348B8">
      <w:pPr>
        <w:tabs>
          <w:tab w:val="left" w:pos="1871"/>
          <w:tab w:val="left" w:pos="3407"/>
          <w:tab w:val="left" w:pos="4949"/>
          <w:tab w:val="left" w:pos="6599"/>
        </w:tabs>
        <w:rPr>
          <w:rFonts w:ascii="Times New Roman" w:eastAsia="宋体" w:hAnsi="宋体"/>
        </w:rPr>
      </w:pPr>
      <w:r w:rsidRPr="00594A10">
        <w:rPr>
          <w:rFonts w:ascii="Times New Roman" w:eastAsia="宋体" w:hAnsi="宋体"/>
        </w:rPr>
        <w:t>(1)</w:t>
      </w:r>
      <w:r w:rsidRPr="00594A10">
        <w:rPr>
          <w:rFonts w:ascii="Times New Roman" w:eastAsia="宋体" w:hAnsi="宋体"/>
        </w:rPr>
        <w:t>李白《蜀道难》中</w:t>
      </w:r>
      <w:r w:rsidRPr="00594A10">
        <w:rPr>
          <w:rFonts w:ascii="Times New Roman" w:eastAsia="宋体" w:hAnsi="宋体"/>
        </w:rPr>
        <w:t>,</w:t>
      </w:r>
      <w:r w:rsidRPr="006C1E11">
        <w:rPr>
          <w:rFonts w:ascii="Times New Roman" w:eastAsia="宋体" w:hAnsi="Times New Roman" w:cs="Times New Roman"/>
        </w:rPr>
        <w:t>“</w:t>
      </w:r>
      <w:r w:rsidRPr="006C1E11">
        <w:rPr>
          <w:rFonts w:ascii="Times New Roman" w:eastAsia="宋体" w:hAnsi="宋体"/>
          <w:color w:val="FF0000"/>
          <w:u w:val="single" w:color="000000"/>
        </w:rPr>
        <w:t xml:space="preserve">　　　　　　　　　</w:t>
      </w:r>
      <w:r w:rsidRPr="00594A10">
        <w:rPr>
          <w:rFonts w:ascii="Times New Roman" w:eastAsia="宋体" w:hAnsi="宋体"/>
        </w:rPr>
        <w:t>,</w:t>
      </w:r>
      <w:r w:rsidRPr="006C1E11">
        <w:rPr>
          <w:rFonts w:ascii="Times New Roman" w:eastAsia="宋体" w:hAnsi="宋体"/>
          <w:color w:val="FF0000"/>
          <w:u w:val="single" w:color="000000"/>
        </w:rPr>
        <w:t xml:space="preserve">　　　　　　　　　</w:t>
      </w:r>
      <w:r w:rsidRPr="00594A10">
        <w:rPr>
          <w:rFonts w:ascii="Times New Roman" w:eastAsia="宋体" w:hAnsi="宋体"/>
        </w:rPr>
        <w:t>,</w:t>
      </w:r>
      <w:r w:rsidRPr="006C1E11">
        <w:rPr>
          <w:rFonts w:ascii="Times New Roman" w:eastAsia="宋体" w:hAnsi="宋体"/>
          <w:color w:val="FF0000"/>
          <w:u w:val="single" w:color="000000"/>
        </w:rPr>
        <w:t xml:space="preserve">　　　　　　　　　</w:t>
      </w:r>
      <w:r w:rsidRPr="006C1E11">
        <w:rPr>
          <w:rFonts w:ascii="Times New Roman" w:eastAsia="宋体" w:hAnsi="Times New Roman" w:cs="Times New Roman"/>
        </w:rPr>
        <w:t>”</w:t>
      </w:r>
      <w:r w:rsidRPr="00594A10">
        <w:rPr>
          <w:rFonts w:ascii="Times New Roman" w:eastAsia="宋体" w:hAnsi="宋体"/>
        </w:rPr>
        <w:t>运用夸张手法</w:t>
      </w:r>
      <w:r w:rsidRPr="00594A10">
        <w:rPr>
          <w:rFonts w:ascii="Times New Roman" w:eastAsia="宋体" w:hAnsi="宋体"/>
        </w:rPr>
        <w:t>,</w:t>
      </w:r>
      <w:r w:rsidRPr="00594A10">
        <w:rPr>
          <w:rFonts w:ascii="Times New Roman" w:eastAsia="宋体" w:hAnsi="宋体"/>
        </w:rPr>
        <w:t>正面描写山之高峻、崖之陡峭、水流湍急</w:t>
      </w:r>
      <w:r w:rsidRPr="00594A10">
        <w:rPr>
          <w:rFonts w:ascii="Times New Roman" w:eastAsia="宋体" w:hAnsi="宋体"/>
        </w:rPr>
        <w:t>,</w:t>
      </w:r>
      <w:r w:rsidRPr="00594A10">
        <w:rPr>
          <w:rFonts w:ascii="Times New Roman" w:eastAsia="宋体" w:hAnsi="宋体"/>
        </w:rPr>
        <w:t>以此表现蜀道之难。 </w:t>
      </w:r>
    </w:p>
    <w:p w:rsidR="004348B8" w:rsidRPr="00594A10" w:rsidRDefault="004348B8" w:rsidP="004348B8">
      <w:pPr>
        <w:tabs>
          <w:tab w:val="left" w:pos="1871"/>
          <w:tab w:val="left" w:pos="3407"/>
          <w:tab w:val="left" w:pos="4949"/>
          <w:tab w:val="left" w:pos="6599"/>
        </w:tabs>
        <w:rPr>
          <w:rFonts w:ascii="Times New Roman" w:eastAsia="宋体" w:hAnsi="宋体"/>
        </w:rPr>
      </w:pPr>
      <w:r w:rsidRPr="00594A10">
        <w:rPr>
          <w:rFonts w:ascii="Times New Roman" w:eastAsia="宋体" w:hAnsi="宋体"/>
        </w:rPr>
        <w:t>(2)</w:t>
      </w:r>
      <w:r w:rsidRPr="00594A10">
        <w:rPr>
          <w:rFonts w:ascii="Times New Roman" w:eastAsia="宋体" w:hAnsi="宋体"/>
        </w:rPr>
        <w:t>张养浩《山坡羊</w:t>
      </w:r>
      <w:r w:rsidRPr="006C1E11">
        <w:rPr>
          <w:rFonts w:ascii="Times New Roman" w:eastAsia="宋体" w:hAnsi="Times New Roman" w:cs="Times New Roman"/>
        </w:rPr>
        <w:t>·</w:t>
      </w:r>
      <w:r w:rsidRPr="00594A10">
        <w:rPr>
          <w:rFonts w:ascii="Times New Roman" w:eastAsia="宋体" w:hAnsi="宋体"/>
        </w:rPr>
        <w:t>潼关怀古》中</w:t>
      </w:r>
      <w:r w:rsidRPr="006C1E11">
        <w:rPr>
          <w:rFonts w:ascii="Times New Roman" w:eastAsia="宋体" w:hAnsi="Times New Roman" w:cs="Times New Roman"/>
        </w:rPr>
        <w:t>“</w:t>
      </w:r>
      <w:r w:rsidRPr="006C1E11">
        <w:rPr>
          <w:rFonts w:ascii="Times New Roman" w:eastAsia="宋体" w:hAnsi="宋体"/>
          <w:color w:val="FF0000"/>
          <w:u w:val="single" w:color="000000"/>
        </w:rPr>
        <w:t xml:space="preserve">　　　　　　　　　</w:t>
      </w:r>
      <w:r w:rsidRPr="00594A10">
        <w:rPr>
          <w:rFonts w:ascii="Times New Roman" w:eastAsia="宋体" w:hAnsi="宋体"/>
        </w:rPr>
        <w:t>,</w:t>
      </w:r>
      <w:r w:rsidRPr="006C1E11">
        <w:rPr>
          <w:rFonts w:ascii="Times New Roman" w:eastAsia="宋体" w:hAnsi="宋体"/>
          <w:color w:val="FF0000"/>
          <w:u w:val="single" w:color="000000"/>
        </w:rPr>
        <w:t xml:space="preserve">　　　　　　　　　</w:t>
      </w:r>
      <w:r w:rsidRPr="006C1E11">
        <w:rPr>
          <w:rFonts w:ascii="Times New Roman" w:eastAsia="宋体" w:hAnsi="Times New Roman" w:cs="Times New Roman"/>
        </w:rPr>
        <w:t>”</w:t>
      </w:r>
      <w:r w:rsidRPr="00594A10">
        <w:rPr>
          <w:rFonts w:ascii="Times New Roman" w:eastAsia="宋体" w:hAnsi="宋体"/>
        </w:rPr>
        <w:t>两句</w:t>
      </w:r>
      <w:r w:rsidRPr="00594A10">
        <w:rPr>
          <w:rFonts w:ascii="Times New Roman" w:eastAsia="宋体" w:hAnsi="宋体"/>
        </w:rPr>
        <w:t>,</w:t>
      </w:r>
      <w:r w:rsidRPr="00594A10">
        <w:rPr>
          <w:rFonts w:ascii="Times New Roman" w:eastAsia="宋体" w:hAnsi="宋体"/>
        </w:rPr>
        <w:t>以比拟手法</w:t>
      </w:r>
      <w:r w:rsidRPr="00594A10">
        <w:rPr>
          <w:rFonts w:ascii="Times New Roman" w:eastAsia="宋体" w:hAnsi="宋体"/>
        </w:rPr>
        <w:t>,</w:t>
      </w:r>
      <w:r w:rsidRPr="00594A10">
        <w:rPr>
          <w:rFonts w:ascii="Times New Roman" w:eastAsia="宋体" w:hAnsi="宋体"/>
        </w:rPr>
        <w:t>生动形象地描写了潼关的壮景</w:t>
      </w:r>
      <w:r w:rsidRPr="00594A10">
        <w:rPr>
          <w:rFonts w:ascii="Times New Roman" w:eastAsia="宋体" w:hAnsi="宋体"/>
        </w:rPr>
        <w:t>,</w:t>
      </w:r>
      <w:r w:rsidRPr="00594A10">
        <w:rPr>
          <w:rFonts w:ascii="Times New Roman" w:eastAsia="宋体" w:hAnsi="宋体"/>
        </w:rPr>
        <w:t>巧妙地融入作者吊古伤今之情。 </w:t>
      </w:r>
    </w:p>
    <w:p w:rsidR="004348B8" w:rsidRPr="00594A10" w:rsidRDefault="004348B8" w:rsidP="004348B8">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12</w:t>
      </w:r>
      <w:r w:rsidRPr="006C1E11">
        <w:rPr>
          <w:rFonts w:ascii="Times New Roman" w:eastAsia="宋体" w:hAnsi="Times New Roman" w:cs="Times New Roman"/>
        </w:rPr>
        <w:t>.</w:t>
      </w:r>
      <w:r w:rsidRPr="00594A10">
        <w:rPr>
          <w:rFonts w:ascii="Times New Roman" w:eastAsia="宋体" w:hAnsi="宋体"/>
        </w:rPr>
        <w:t>补写出下列句子中的空缺部分。</w:t>
      </w:r>
    </w:p>
    <w:p w:rsidR="004348B8" w:rsidRPr="00594A10" w:rsidRDefault="004348B8" w:rsidP="004348B8">
      <w:pPr>
        <w:tabs>
          <w:tab w:val="left" w:pos="1871"/>
          <w:tab w:val="left" w:pos="3407"/>
          <w:tab w:val="left" w:pos="4949"/>
          <w:tab w:val="left" w:pos="6599"/>
        </w:tabs>
        <w:rPr>
          <w:rFonts w:ascii="Times New Roman" w:eastAsia="宋体" w:hAnsi="宋体"/>
        </w:rPr>
      </w:pPr>
      <w:r w:rsidRPr="00594A10">
        <w:rPr>
          <w:rFonts w:ascii="Times New Roman" w:eastAsia="宋体" w:hAnsi="宋体"/>
        </w:rPr>
        <w:t>(1)</w:t>
      </w:r>
      <w:r w:rsidRPr="00594A10">
        <w:rPr>
          <w:rFonts w:ascii="Times New Roman" w:eastAsia="宋体" w:hAnsi="宋体"/>
        </w:rPr>
        <w:t>郦道元在《三峡》中引用渔歌一言三峡之长</w:t>
      </w:r>
      <w:r w:rsidRPr="00594A10">
        <w:rPr>
          <w:rFonts w:ascii="Times New Roman" w:eastAsia="宋体" w:hAnsi="宋体"/>
        </w:rPr>
        <w:t>,</w:t>
      </w:r>
      <w:r w:rsidRPr="00594A10">
        <w:rPr>
          <w:rFonts w:ascii="Times New Roman" w:eastAsia="宋体" w:hAnsi="宋体"/>
        </w:rPr>
        <w:t>一言猿声之哀的句子是</w:t>
      </w:r>
      <w:r w:rsidRPr="00594A10">
        <w:rPr>
          <w:rFonts w:ascii="Times New Roman" w:eastAsia="宋体" w:hAnsi="宋体"/>
        </w:rPr>
        <w:t>:</w:t>
      </w:r>
      <w:r w:rsidRPr="006C1E11">
        <w:rPr>
          <w:rFonts w:ascii="Times New Roman" w:eastAsia="宋体" w:hAnsi="Times New Roman" w:cs="Times New Roman"/>
        </w:rPr>
        <w:t>“</w:t>
      </w:r>
      <w:r w:rsidRPr="006C1E11">
        <w:rPr>
          <w:rFonts w:ascii="Times New Roman" w:eastAsia="宋体" w:hAnsi="宋体"/>
          <w:color w:val="FF0000"/>
          <w:u w:val="single" w:color="000000"/>
        </w:rPr>
        <w:t xml:space="preserve">　　　　　　　　　</w:t>
      </w:r>
      <w:r w:rsidRPr="00594A10">
        <w:rPr>
          <w:rFonts w:ascii="Times New Roman" w:eastAsia="宋体" w:hAnsi="宋体"/>
        </w:rPr>
        <w:t>,</w:t>
      </w:r>
      <w:r w:rsidRPr="006C1E11">
        <w:rPr>
          <w:rFonts w:ascii="Times New Roman" w:eastAsia="宋体" w:hAnsi="宋体"/>
          <w:color w:val="FF0000"/>
          <w:u w:val="single" w:color="000000"/>
        </w:rPr>
        <w:t xml:space="preserve">　　　　　　　　　</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宋体" w:hAnsi="宋体"/>
        </w:rPr>
        <w:t> </w:t>
      </w:r>
    </w:p>
    <w:p w:rsidR="004348B8" w:rsidRPr="00594A10" w:rsidRDefault="004348B8" w:rsidP="004348B8">
      <w:pPr>
        <w:tabs>
          <w:tab w:val="left" w:pos="1871"/>
          <w:tab w:val="left" w:pos="3407"/>
          <w:tab w:val="left" w:pos="4949"/>
          <w:tab w:val="left" w:pos="6599"/>
        </w:tabs>
        <w:rPr>
          <w:rFonts w:ascii="Times New Roman" w:eastAsia="宋体" w:hAnsi="宋体"/>
        </w:rPr>
      </w:pPr>
      <w:r w:rsidRPr="00594A10">
        <w:rPr>
          <w:rFonts w:ascii="Times New Roman" w:eastAsia="宋体" w:hAnsi="宋体"/>
        </w:rPr>
        <w:t>(2)</w:t>
      </w:r>
      <w:r w:rsidRPr="00594A10">
        <w:rPr>
          <w:rFonts w:ascii="Times New Roman" w:eastAsia="宋体" w:hAnsi="宋体"/>
        </w:rPr>
        <w:t>《师说》中韩愈认为人生来都有疑惑</w:t>
      </w:r>
      <w:r w:rsidRPr="00594A10">
        <w:rPr>
          <w:rFonts w:ascii="Times New Roman" w:eastAsia="宋体" w:hAnsi="宋体"/>
        </w:rPr>
        <w:t>,</w:t>
      </w:r>
      <w:r w:rsidRPr="00594A10">
        <w:rPr>
          <w:rFonts w:ascii="Times New Roman" w:eastAsia="宋体" w:hAnsi="宋体"/>
        </w:rPr>
        <w:t>因此</w:t>
      </w:r>
      <w:r w:rsidRPr="00594A10">
        <w:rPr>
          <w:rFonts w:ascii="Times New Roman" w:eastAsia="宋体" w:hAnsi="宋体"/>
        </w:rPr>
        <w:t>,</w:t>
      </w:r>
      <w:r w:rsidRPr="00594A10">
        <w:rPr>
          <w:rFonts w:ascii="Times New Roman" w:eastAsia="宋体" w:hAnsi="宋体"/>
        </w:rPr>
        <w:t>强调从师学习的必要性的句子是</w:t>
      </w:r>
      <w:r w:rsidRPr="00594A10">
        <w:rPr>
          <w:rFonts w:ascii="Times New Roman" w:eastAsia="宋体" w:hAnsi="宋体"/>
        </w:rPr>
        <w:t>:</w:t>
      </w:r>
      <w:r w:rsidRPr="006C1E11">
        <w:rPr>
          <w:rFonts w:ascii="Times New Roman" w:eastAsia="宋体" w:hAnsi="Times New Roman" w:cs="Times New Roman"/>
        </w:rPr>
        <w:t>“</w:t>
      </w:r>
      <w:r w:rsidRPr="006C1E11">
        <w:rPr>
          <w:rFonts w:ascii="Times New Roman" w:eastAsia="宋体" w:hAnsi="宋体"/>
          <w:color w:val="FF0000"/>
          <w:u w:val="single" w:color="000000"/>
        </w:rPr>
        <w:t xml:space="preserve">　　　　　　　　　</w:t>
      </w:r>
      <w:r w:rsidRPr="00594A10">
        <w:rPr>
          <w:rFonts w:ascii="Times New Roman" w:eastAsia="宋体" w:hAnsi="宋体"/>
        </w:rPr>
        <w:t>,</w:t>
      </w:r>
      <w:r w:rsidRPr="006C1E11">
        <w:rPr>
          <w:rFonts w:ascii="Times New Roman" w:eastAsia="宋体" w:hAnsi="宋体"/>
          <w:color w:val="FF0000"/>
          <w:u w:val="single" w:color="000000"/>
        </w:rPr>
        <w:t xml:space="preserve">　　　　　　　　　</w:t>
      </w:r>
      <w:r w:rsidRPr="00594A10">
        <w:rPr>
          <w:rFonts w:ascii="Times New Roman" w:eastAsia="宋体" w:hAnsi="宋体"/>
        </w:rPr>
        <w:t>,</w:t>
      </w:r>
      <w:r w:rsidRPr="006C1E11">
        <w:rPr>
          <w:rFonts w:ascii="Times New Roman" w:eastAsia="宋体" w:hAnsi="宋体"/>
          <w:color w:val="FF0000"/>
          <w:u w:val="single" w:color="000000"/>
        </w:rPr>
        <w:t xml:space="preserve">　　　　　　　　　</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宋体" w:hAnsi="宋体"/>
        </w:rPr>
        <w:t> </w:t>
      </w:r>
    </w:p>
    <w:p w:rsidR="004348B8" w:rsidRPr="00594A10" w:rsidRDefault="004348B8" w:rsidP="004348B8">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13</w:t>
      </w:r>
      <w:r w:rsidRPr="006C1E11">
        <w:rPr>
          <w:rFonts w:ascii="Times New Roman" w:eastAsia="宋体" w:hAnsi="Times New Roman" w:cs="Times New Roman"/>
        </w:rPr>
        <w:t>.</w:t>
      </w:r>
      <w:r w:rsidRPr="00594A10">
        <w:rPr>
          <w:rFonts w:ascii="Times New Roman" w:eastAsia="宋体" w:hAnsi="宋体"/>
        </w:rPr>
        <w:t>补写出下列句子中的空缺部分。</w:t>
      </w:r>
    </w:p>
    <w:p w:rsidR="004348B8" w:rsidRPr="00594A10" w:rsidRDefault="004348B8" w:rsidP="004348B8">
      <w:pPr>
        <w:tabs>
          <w:tab w:val="left" w:pos="1871"/>
          <w:tab w:val="left" w:pos="3407"/>
          <w:tab w:val="left" w:pos="4949"/>
          <w:tab w:val="left" w:pos="6599"/>
        </w:tabs>
        <w:rPr>
          <w:rFonts w:ascii="Times New Roman" w:eastAsia="宋体" w:hAnsi="宋体"/>
        </w:rPr>
      </w:pPr>
      <w:r w:rsidRPr="00594A10">
        <w:rPr>
          <w:rFonts w:ascii="Times New Roman" w:eastAsia="宋体" w:hAnsi="宋体"/>
        </w:rPr>
        <w:t>(1)</w:t>
      </w:r>
      <w:r w:rsidRPr="00594A10">
        <w:rPr>
          <w:rFonts w:ascii="Times New Roman" w:eastAsia="宋体" w:hAnsi="宋体"/>
        </w:rPr>
        <w:t>刘禹锡《酬乐天扬州初逢席上见赠》一诗中</w:t>
      </w:r>
      <w:r w:rsidRPr="00594A10">
        <w:rPr>
          <w:rFonts w:ascii="Times New Roman" w:eastAsia="宋体" w:hAnsi="宋体"/>
        </w:rPr>
        <w:t>,</w:t>
      </w:r>
      <w:r w:rsidRPr="00594A10">
        <w:rPr>
          <w:rFonts w:ascii="Times New Roman" w:eastAsia="宋体" w:hAnsi="宋体"/>
        </w:rPr>
        <w:t>用</w:t>
      </w:r>
      <w:r w:rsidRPr="006C1E11">
        <w:rPr>
          <w:rFonts w:ascii="Times New Roman" w:eastAsia="宋体" w:hAnsi="Times New Roman" w:cs="Times New Roman"/>
        </w:rPr>
        <w:t>“</w:t>
      </w:r>
      <w:r w:rsidRPr="006C1E11">
        <w:rPr>
          <w:rFonts w:ascii="Times New Roman" w:eastAsia="宋体" w:hAnsi="宋体"/>
          <w:color w:val="FF0000"/>
          <w:u w:val="single" w:color="000000"/>
        </w:rPr>
        <w:t xml:space="preserve">　　　　　　　　　</w:t>
      </w:r>
      <w:r w:rsidRPr="00594A10">
        <w:rPr>
          <w:rFonts w:ascii="Times New Roman" w:eastAsia="宋体" w:hAnsi="宋体"/>
        </w:rPr>
        <w:t>,</w:t>
      </w:r>
      <w:r w:rsidRPr="006C1E11">
        <w:rPr>
          <w:rFonts w:ascii="Times New Roman" w:eastAsia="宋体" w:hAnsi="宋体"/>
          <w:color w:val="FF0000"/>
          <w:u w:val="single" w:color="000000"/>
        </w:rPr>
        <w:t xml:space="preserve">　　　　　　　　　</w:t>
      </w:r>
      <w:r w:rsidRPr="006C1E11">
        <w:rPr>
          <w:rFonts w:ascii="Times New Roman" w:eastAsia="宋体" w:hAnsi="Times New Roman" w:cs="Times New Roman"/>
        </w:rPr>
        <w:t>”</w:t>
      </w:r>
      <w:r w:rsidRPr="00594A10">
        <w:rPr>
          <w:rFonts w:ascii="Times New Roman" w:eastAsia="宋体" w:hAnsi="宋体"/>
        </w:rPr>
        <w:t>表达诗人不惧挫折、乐观向上的人生态度。 </w:t>
      </w:r>
    </w:p>
    <w:p w:rsidR="004348B8" w:rsidRPr="00594A10" w:rsidRDefault="004348B8" w:rsidP="004348B8">
      <w:pPr>
        <w:tabs>
          <w:tab w:val="left" w:pos="1871"/>
          <w:tab w:val="left" w:pos="3407"/>
          <w:tab w:val="left" w:pos="4949"/>
          <w:tab w:val="left" w:pos="6599"/>
        </w:tabs>
        <w:rPr>
          <w:rFonts w:ascii="Times New Roman" w:eastAsia="宋体" w:hAnsi="宋体"/>
        </w:rPr>
      </w:pPr>
      <w:r w:rsidRPr="00594A10">
        <w:rPr>
          <w:rFonts w:ascii="Times New Roman" w:eastAsia="宋体" w:hAnsi="宋体"/>
        </w:rPr>
        <w:t>(2)</w:t>
      </w:r>
      <w:r w:rsidRPr="00594A10">
        <w:rPr>
          <w:rFonts w:ascii="Times New Roman" w:eastAsia="宋体" w:hAnsi="宋体"/>
        </w:rPr>
        <w:t>苏轼在《赤壁赋》开头交代了时间、地点、人物、事件和环境后</w:t>
      </w:r>
      <w:r w:rsidRPr="00594A10">
        <w:rPr>
          <w:rFonts w:ascii="Times New Roman" w:eastAsia="宋体" w:hAnsi="宋体"/>
        </w:rPr>
        <w:t>,</w:t>
      </w:r>
      <w:r w:rsidRPr="00594A10">
        <w:rPr>
          <w:rFonts w:ascii="Times New Roman" w:eastAsia="宋体" w:hAnsi="宋体"/>
        </w:rPr>
        <w:t>用</w:t>
      </w:r>
      <w:r w:rsidRPr="006C1E11">
        <w:rPr>
          <w:rFonts w:ascii="Times New Roman" w:eastAsia="宋体" w:hAnsi="Times New Roman" w:cs="Times New Roman"/>
        </w:rPr>
        <w:t>“</w:t>
      </w:r>
      <w:r w:rsidRPr="006C1E11">
        <w:rPr>
          <w:rFonts w:ascii="Times New Roman" w:eastAsia="宋体" w:hAnsi="宋体"/>
          <w:color w:val="FF0000"/>
          <w:u w:val="single" w:color="000000"/>
        </w:rPr>
        <w:t xml:space="preserve">　　　　　　　　　</w:t>
      </w:r>
      <w:r w:rsidRPr="00594A10">
        <w:rPr>
          <w:rFonts w:ascii="Times New Roman" w:eastAsia="宋体" w:hAnsi="宋体"/>
        </w:rPr>
        <w:t>,</w:t>
      </w:r>
      <w:r w:rsidRPr="006C1E11">
        <w:rPr>
          <w:rFonts w:ascii="Times New Roman" w:eastAsia="宋体" w:hAnsi="宋体"/>
          <w:color w:val="FF0000"/>
          <w:u w:val="single" w:color="000000"/>
        </w:rPr>
        <w:t xml:space="preserve">　　　　　　　　　</w:t>
      </w:r>
      <w:r w:rsidRPr="00594A10">
        <w:rPr>
          <w:rFonts w:ascii="Times New Roman" w:eastAsia="宋体" w:hAnsi="宋体"/>
        </w:rPr>
        <w:t>,</w:t>
      </w:r>
      <w:r w:rsidRPr="006C1E11">
        <w:rPr>
          <w:rFonts w:ascii="Times New Roman" w:eastAsia="宋体" w:hAnsi="宋体"/>
          <w:color w:val="FF0000"/>
          <w:u w:val="single" w:color="000000"/>
        </w:rPr>
        <w:t xml:space="preserve">　　　　　　　　　</w:t>
      </w:r>
      <w:r w:rsidRPr="006C1E11">
        <w:rPr>
          <w:rFonts w:ascii="Times New Roman" w:eastAsia="宋体" w:hAnsi="Times New Roman" w:cs="Times New Roman"/>
        </w:rPr>
        <w:t>”</w:t>
      </w:r>
      <w:r w:rsidRPr="00594A10">
        <w:rPr>
          <w:rFonts w:ascii="Times New Roman" w:eastAsia="宋体" w:hAnsi="宋体"/>
        </w:rPr>
        <w:t>来描写自己和客人在这清风明月下的惬意行为。 </w:t>
      </w:r>
    </w:p>
    <w:p w:rsidR="004348B8" w:rsidRPr="00594A10" w:rsidRDefault="004348B8" w:rsidP="004348B8">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14</w:t>
      </w:r>
      <w:r w:rsidRPr="006C1E11">
        <w:rPr>
          <w:rFonts w:ascii="Times New Roman" w:eastAsia="宋体" w:hAnsi="Times New Roman" w:cs="Times New Roman"/>
        </w:rPr>
        <w:t>.</w:t>
      </w:r>
      <w:r w:rsidRPr="00594A10">
        <w:rPr>
          <w:rFonts w:ascii="Times New Roman" w:eastAsia="宋体" w:hAnsi="宋体"/>
        </w:rPr>
        <w:t>补写出下列句子中的空缺部分。</w:t>
      </w:r>
    </w:p>
    <w:p w:rsidR="004348B8" w:rsidRPr="00594A10" w:rsidRDefault="004348B8" w:rsidP="004348B8">
      <w:pPr>
        <w:tabs>
          <w:tab w:val="left" w:pos="1871"/>
          <w:tab w:val="left" w:pos="3407"/>
          <w:tab w:val="left" w:pos="4949"/>
          <w:tab w:val="left" w:pos="6599"/>
        </w:tabs>
        <w:rPr>
          <w:rFonts w:ascii="Times New Roman" w:eastAsia="宋体" w:hAnsi="宋体"/>
        </w:rPr>
      </w:pPr>
      <w:r w:rsidRPr="00594A10">
        <w:rPr>
          <w:rFonts w:ascii="Times New Roman" w:eastAsia="宋体" w:hAnsi="宋体"/>
        </w:rPr>
        <w:t>(1)</w:t>
      </w:r>
      <w:r w:rsidRPr="00594A10">
        <w:rPr>
          <w:rFonts w:ascii="Times New Roman" w:eastAsia="宋体" w:hAnsi="宋体"/>
        </w:rPr>
        <w:t>李白《蜀道难》中借杜鹃啼月渲染了环境的苍凉之后</w:t>
      </w:r>
      <w:r w:rsidRPr="00594A10">
        <w:rPr>
          <w:rFonts w:ascii="Times New Roman" w:eastAsia="宋体" w:hAnsi="宋体"/>
        </w:rPr>
        <w:t>,</w:t>
      </w:r>
      <w:r w:rsidRPr="00594A10">
        <w:rPr>
          <w:rFonts w:ascii="Times New Roman" w:eastAsia="宋体" w:hAnsi="宋体"/>
        </w:rPr>
        <w:t>感慨道</w:t>
      </w:r>
      <w:r w:rsidRPr="00594A10">
        <w:rPr>
          <w:rFonts w:ascii="Times New Roman" w:eastAsia="宋体" w:hAnsi="宋体"/>
        </w:rPr>
        <w:t>:</w:t>
      </w:r>
      <w:r w:rsidRPr="006C1E11">
        <w:rPr>
          <w:rFonts w:ascii="Times New Roman" w:eastAsia="宋体" w:hAnsi="Times New Roman" w:cs="Times New Roman"/>
        </w:rPr>
        <w:t>“</w:t>
      </w:r>
      <w:r w:rsidRPr="006C1E11">
        <w:rPr>
          <w:rFonts w:ascii="Times New Roman" w:eastAsia="宋体" w:hAnsi="宋体"/>
          <w:color w:val="FF0000"/>
          <w:u w:val="single" w:color="000000"/>
        </w:rPr>
        <w:t xml:space="preserve">　　　　　　　　　</w:t>
      </w:r>
      <w:r w:rsidRPr="00594A10">
        <w:rPr>
          <w:rFonts w:ascii="Times New Roman" w:eastAsia="宋体" w:hAnsi="宋体"/>
        </w:rPr>
        <w:t>,</w:t>
      </w:r>
      <w:r w:rsidRPr="006C1E11">
        <w:rPr>
          <w:rFonts w:ascii="Times New Roman" w:eastAsia="宋体" w:hAnsi="宋体"/>
          <w:color w:val="FF0000"/>
          <w:u w:val="single" w:color="000000"/>
        </w:rPr>
        <w:t xml:space="preserve">　　　　　　　　　</w:t>
      </w:r>
      <w:r w:rsidRPr="00594A10">
        <w:rPr>
          <w:rFonts w:ascii="Times New Roman" w:eastAsia="宋体" w:hAnsi="宋体"/>
        </w:rPr>
        <w:t>,</w:t>
      </w:r>
      <w:r w:rsidRPr="006C1E11">
        <w:rPr>
          <w:rFonts w:ascii="Times New Roman" w:eastAsia="宋体" w:hAnsi="宋体"/>
          <w:color w:val="FF0000"/>
          <w:u w:val="single" w:color="000000"/>
        </w:rPr>
        <w:t xml:space="preserve">　　　　　　　　　</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宋体" w:hAnsi="宋体"/>
        </w:rPr>
        <w:t> </w:t>
      </w:r>
    </w:p>
    <w:p w:rsidR="004348B8" w:rsidRPr="00594A10" w:rsidRDefault="004348B8" w:rsidP="004348B8">
      <w:pPr>
        <w:tabs>
          <w:tab w:val="left" w:pos="1871"/>
          <w:tab w:val="left" w:pos="3407"/>
          <w:tab w:val="left" w:pos="4949"/>
          <w:tab w:val="left" w:pos="6599"/>
        </w:tabs>
        <w:rPr>
          <w:rFonts w:ascii="Times New Roman" w:eastAsia="宋体" w:hAnsi="宋体"/>
        </w:rPr>
      </w:pPr>
      <w:r w:rsidRPr="00594A10">
        <w:rPr>
          <w:rFonts w:ascii="Times New Roman" w:eastAsia="宋体" w:hAnsi="宋体"/>
        </w:rPr>
        <w:t>(2)</w:t>
      </w:r>
      <w:r w:rsidRPr="00594A10">
        <w:rPr>
          <w:rFonts w:ascii="Times New Roman" w:eastAsia="宋体" w:hAnsi="宋体"/>
        </w:rPr>
        <w:t>白居易《观刈麦》中</w:t>
      </w:r>
      <w:r w:rsidRPr="006C1E11">
        <w:rPr>
          <w:rFonts w:ascii="Times New Roman" w:eastAsia="宋体" w:hAnsi="Times New Roman" w:cs="Times New Roman"/>
        </w:rPr>
        <w:t>“</w:t>
      </w:r>
      <w:r w:rsidRPr="006C1E11">
        <w:rPr>
          <w:rFonts w:ascii="Times New Roman" w:eastAsia="宋体" w:hAnsi="宋体"/>
          <w:color w:val="FF0000"/>
          <w:u w:val="single" w:color="000000"/>
        </w:rPr>
        <w:t xml:space="preserve">　　　　　　　　　</w:t>
      </w:r>
      <w:r w:rsidRPr="00594A10">
        <w:rPr>
          <w:rFonts w:ascii="Times New Roman" w:eastAsia="宋体" w:hAnsi="宋体"/>
        </w:rPr>
        <w:t>,</w:t>
      </w:r>
      <w:r w:rsidRPr="006C1E11">
        <w:rPr>
          <w:rFonts w:ascii="Times New Roman" w:eastAsia="宋体" w:hAnsi="宋体"/>
          <w:color w:val="FF0000"/>
          <w:u w:val="single" w:color="000000"/>
        </w:rPr>
        <w:t xml:space="preserve">　　　　　　　　　</w:t>
      </w:r>
      <w:r w:rsidRPr="006C1E11">
        <w:rPr>
          <w:rFonts w:ascii="Times New Roman" w:eastAsia="宋体" w:hAnsi="Times New Roman" w:cs="Times New Roman"/>
        </w:rPr>
        <w:t>”</w:t>
      </w:r>
      <w:r w:rsidRPr="00594A10">
        <w:rPr>
          <w:rFonts w:ascii="Times New Roman" w:eastAsia="宋体" w:hAnsi="宋体"/>
        </w:rPr>
        <w:t>两句</w:t>
      </w:r>
      <w:r w:rsidRPr="00594A10">
        <w:rPr>
          <w:rFonts w:ascii="Times New Roman" w:eastAsia="宋体" w:hAnsi="宋体"/>
        </w:rPr>
        <w:t>,</w:t>
      </w:r>
      <w:r w:rsidRPr="00594A10">
        <w:rPr>
          <w:rFonts w:ascii="Times New Roman" w:eastAsia="宋体" w:hAnsi="宋体"/>
        </w:rPr>
        <w:t>写了收割过程中妇女儿童都来送饭送水</w:t>
      </w:r>
      <w:r w:rsidRPr="00594A10">
        <w:rPr>
          <w:rFonts w:ascii="Times New Roman" w:eastAsia="宋体" w:hAnsi="宋体"/>
        </w:rPr>
        <w:t>,</w:t>
      </w:r>
      <w:r w:rsidRPr="00594A10">
        <w:rPr>
          <w:rFonts w:ascii="Times New Roman" w:eastAsia="宋体" w:hAnsi="宋体"/>
        </w:rPr>
        <w:t>侧面描写出农民繁忙辛苦。 </w:t>
      </w:r>
    </w:p>
    <w:p w:rsidR="004348B8" w:rsidRPr="00687CF6" w:rsidRDefault="004348B8" w:rsidP="004348B8">
      <w:pPr>
        <w:rPr>
          <w:rFonts w:ascii="宋体" w:eastAsia="宋体" w:hAnsi="宋体"/>
        </w:rPr>
      </w:pPr>
    </w:p>
    <w:p w:rsidR="004348B8" w:rsidRPr="00687CF6" w:rsidRDefault="004348B8" w:rsidP="004348B8">
      <w:pPr>
        <w:rPr>
          <w:rFonts w:ascii="宋体" w:eastAsia="宋体" w:hAnsi="宋体"/>
        </w:rPr>
      </w:pPr>
    </w:p>
    <w:p w:rsidR="004348B8" w:rsidRPr="00687CF6" w:rsidRDefault="004348B8" w:rsidP="004348B8">
      <w:pPr>
        <w:jc w:val="center"/>
        <w:rPr>
          <w:rFonts w:ascii="宋体" w:eastAsia="宋体" w:hAnsi="宋体"/>
        </w:rPr>
      </w:pPr>
      <w:r>
        <w:rPr>
          <w:rFonts w:ascii="宋体" w:eastAsia="宋体" w:hAnsi="宋体"/>
        </w:rPr>
        <w:t>答案与解析</w:t>
      </w:r>
    </w:p>
    <w:p w:rsidR="004348B8" w:rsidRPr="00687CF6" w:rsidRDefault="004348B8" w:rsidP="004348B8">
      <w:pPr>
        <w:rPr>
          <w:rFonts w:ascii="宋体" w:eastAsia="宋体" w:hAnsi="宋体"/>
        </w:rPr>
      </w:pPr>
    </w:p>
    <w:p w:rsidR="004348B8" w:rsidRPr="00F62382" w:rsidRDefault="004348B8" w:rsidP="004348B8">
      <w:pPr>
        <w:pStyle w:val="af6"/>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Arial" w:eastAsia="黑体" w:hAnsi="黑体"/>
          <w:color w:val="000000" w:themeColor="text1"/>
          <w:szCs w:val="21"/>
        </w:rPr>
        <w:t>专题三</w:t>
      </w:r>
      <w:r w:rsidRPr="00F62382">
        <w:rPr>
          <w:rFonts w:ascii="Times New Roman" w:eastAsia="宋体" w:hAnsi="宋体"/>
          <w:color w:val="000000" w:themeColor="text1"/>
          <w:szCs w:val="21"/>
        </w:rPr>
        <w:t xml:space="preserve">　</w:t>
      </w:r>
      <w:r w:rsidRPr="00F62382">
        <w:rPr>
          <w:rFonts w:ascii="Arial" w:eastAsia="黑体" w:hAnsi="黑体"/>
          <w:color w:val="000000" w:themeColor="text1"/>
          <w:szCs w:val="21"/>
        </w:rPr>
        <w:t>名句名篇默写</w:t>
      </w:r>
    </w:p>
    <w:p w:rsidR="004348B8" w:rsidRPr="00F62382" w:rsidRDefault="004348B8" w:rsidP="004348B8">
      <w:pPr>
        <w:pStyle w:val="af7"/>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Times New Roman" w:eastAsia="宋体" w:hAnsi="宋体"/>
          <w:color w:val="000000" w:themeColor="text1"/>
          <w:szCs w:val="21"/>
        </w:rPr>
        <w:t>名句名篇默写</w:t>
      </w:r>
    </w:p>
    <w:p w:rsidR="004348B8" w:rsidRPr="00F62382" w:rsidRDefault="004348B8" w:rsidP="004348B8">
      <w:pPr>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Arial" w:eastAsia="黑体" w:hAnsi="黑体"/>
          <w:color w:val="000000" w:themeColor="text1"/>
          <w:szCs w:val="21"/>
        </w:rPr>
        <w:t>预习练</w:t>
      </w:r>
    </w:p>
    <w:p w:rsidR="004348B8" w:rsidRPr="00F62382" w:rsidRDefault="004348B8" w:rsidP="004348B8">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1</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(1)</w:t>
      </w:r>
      <w:r w:rsidRPr="00F62382">
        <w:rPr>
          <w:rFonts w:ascii="Times New Roman" w:eastAsia="宋体" w:hAnsi="宋体"/>
          <w:color w:val="000000" w:themeColor="text1"/>
          <w:szCs w:val="21"/>
        </w:rPr>
        <w:t>见贤思齐焉　见不贤而内自省也</w:t>
      </w:r>
    </w:p>
    <w:p w:rsidR="004348B8" w:rsidRPr="00F62382" w:rsidRDefault="004348B8" w:rsidP="004348B8">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Times New Roman" w:eastAsia="宋体" w:hAnsi="宋体"/>
          <w:color w:val="000000" w:themeColor="text1"/>
          <w:szCs w:val="21"/>
        </w:rPr>
        <w:t>(2)</w:t>
      </w:r>
      <w:r w:rsidRPr="00F62382">
        <w:rPr>
          <w:rFonts w:ascii="Times New Roman" w:eastAsia="宋体" w:hAnsi="宋体"/>
          <w:color w:val="000000" w:themeColor="text1"/>
          <w:szCs w:val="21"/>
        </w:rPr>
        <w:t>相与枕藉乎舟中　不知东方之既白　物与我皆无尽也</w:t>
      </w:r>
    </w:p>
    <w:p w:rsidR="004348B8" w:rsidRPr="00F62382" w:rsidRDefault="004348B8" w:rsidP="004348B8">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2</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(1)</w:t>
      </w:r>
      <w:r w:rsidRPr="00F62382">
        <w:rPr>
          <w:rFonts w:ascii="Times New Roman" w:eastAsia="宋体" w:hAnsi="宋体"/>
          <w:color w:val="000000" w:themeColor="text1"/>
          <w:szCs w:val="21"/>
        </w:rPr>
        <w:t xml:space="preserve">岂无山歌与村笛　呕哑嘲哳难为听　</w:t>
      </w:r>
      <w:r w:rsidRPr="00F62382">
        <w:rPr>
          <w:rFonts w:ascii="Times New Roman" w:eastAsia="宋体" w:hAnsi="宋体"/>
          <w:color w:val="000000" w:themeColor="text1"/>
          <w:szCs w:val="21"/>
        </w:rPr>
        <w:t>(2)</w:t>
      </w:r>
      <w:r w:rsidRPr="00F62382">
        <w:rPr>
          <w:rFonts w:ascii="Times New Roman" w:eastAsia="宋体" w:hAnsi="宋体"/>
          <w:color w:val="000000" w:themeColor="text1"/>
          <w:szCs w:val="21"/>
        </w:rPr>
        <w:t>可堪回首　佛狸祠下　一片神鸦社鼓</w:t>
      </w:r>
    </w:p>
    <w:p w:rsidR="004348B8" w:rsidRPr="00F62382" w:rsidRDefault="004348B8" w:rsidP="004348B8">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3</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(1)</w:t>
      </w:r>
      <w:r w:rsidRPr="00F62382">
        <w:rPr>
          <w:rFonts w:ascii="Times New Roman" w:eastAsia="宋体" w:hAnsi="宋体"/>
          <w:color w:val="000000" w:themeColor="text1"/>
          <w:szCs w:val="21"/>
        </w:rPr>
        <w:t xml:space="preserve">谈笑有鸿儒　往来无白丁　</w:t>
      </w:r>
      <w:r w:rsidRPr="00F62382">
        <w:rPr>
          <w:rFonts w:ascii="Times New Roman" w:eastAsia="宋体" w:hAnsi="宋体"/>
          <w:color w:val="000000" w:themeColor="text1"/>
          <w:szCs w:val="21"/>
        </w:rPr>
        <w:t>(2)</w:t>
      </w:r>
      <w:r w:rsidRPr="00F62382">
        <w:rPr>
          <w:rFonts w:ascii="Times New Roman" w:eastAsia="宋体" w:hAnsi="宋体"/>
          <w:color w:val="000000" w:themeColor="text1"/>
          <w:szCs w:val="21"/>
        </w:rPr>
        <w:t>则天地曾不能一瞬　则物与我皆无尽也　而又何羡乎</w:t>
      </w:r>
    </w:p>
    <w:p w:rsidR="004348B8" w:rsidRPr="00F62382" w:rsidRDefault="004348B8" w:rsidP="004348B8">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4</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(1)</w:t>
      </w:r>
      <w:r w:rsidRPr="00F62382">
        <w:rPr>
          <w:rFonts w:ascii="Times New Roman" w:eastAsia="宋体" w:hAnsi="宋体"/>
          <w:color w:val="000000" w:themeColor="text1"/>
          <w:szCs w:val="21"/>
        </w:rPr>
        <w:t xml:space="preserve">角声满天秋色里　塞上燕脂凝夜紫　</w:t>
      </w:r>
      <w:r w:rsidRPr="00F62382">
        <w:rPr>
          <w:rFonts w:ascii="Times New Roman" w:eastAsia="宋体" w:hAnsi="宋体"/>
          <w:color w:val="000000" w:themeColor="text1"/>
          <w:szCs w:val="21"/>
        </w:rPr>
        <w:t>(2)</w:t>
      </w:r>
      <w:r w:rsidRPr="00F62382">
        <w:rPr>
          <w:rFonts w:ascii="Times New Roman" w:eastAsia="宋体" w:hAnsi="宋体"/>
          <w:color w:val="000000" w:themeColor="text1"/>
          <w:szCs w:val="21"/>
        </w:rPr>
        <w:t>剑阁峥嵘而崔嵬　一夫当关　万夫莫开。</w:t>
      </w:r>
    </w:p>
    <w:p w:rsidR="004348B8" w:rsidRPr="00F62382" w:rsidRDefault="004348B8" w:rsidP="004348B8">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5</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(1)</w:t>
      </w:r>
      <w:r w:rsidRPr="00F62382">
        <w:rPr>
          <w:rFonts w:ascii="Times New Roman" w:eastAsia="宋体" w:hAnsi="宋体"/>
          <w:color w:val="000000" w:themeColor="text1"/>
          <w:szCs w:val="21"/>
        </w:rPr>
        <w:t xml:space="preserve">君子博学而日参省乎己　则知明而行无过矣　</w:t>
      </w:r>
      <w:r w:rsidRPr="00F62382">
        <w:rPr>
          <w:rFonts w:ascii="Times New Roman" w:eastAsia="宋体" w:hAnsi="宋体"/>
          <w:color w:val="000000" w:themeColor="text1"/>
          <w:szCs w:val="21"/>
        </w:rPr>
        <w:t>(2)</w:t>
      </w:r>
      <w:r w:rsidRPr="00F62382">
        <w:rPr>
          <w:rFonts w:ascii="Times New Roman" w:eastAsia="宋体" w:hAnsi="宋体"/>
          <w:color w:val="000000" w:themeColor="text1"/>
          <w:szCs w:val="21"/>
        </w:rPr>
        <w:t>会挽雕弓如满月　西北望　射天狼</w:t>
      </w:r>
    </w:p>
    <w:p w:rsidR="004348B8" w:rsidRPr="00F62382" w:rsidRDefault="004348B8" w:rsidP="004348B8">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6</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(1)</w:t>
      </w:r>
      <w:r w:rsidRPr="00F62382">
        <w:rPr>
          <w:rFonts w:ascii="Times New Roman" w:eastAsia="宋体" w:hAnsi="宋体"/>
          <w:color w:val="000000" w:themeColor="text1"/>
          <w:szCs w:val="21"/>
        </w:rPr>
        <w:t xml:space="preserve">感时花溅泪　恨别鸟惊心　</w:t>
      </w:r>
      <w:r w:rsidRPr="00F62382">
        <w:rPr>
          <w:rFonts w:ascii="Times New Roman" w:eastAsia="宋体" w:hAnsi="宋体"/>
          <w:color w:val="000000" w:themeColor="text1"/>
          <w:szCs w:val="21"/>
        </w:rPr>
        <w:t>(2)</w:t>
      </w:r>
      <w:r w:rsidRPr="00F62382">
        <w:rPr>
          <w:rFonts w:ascii="Times New Roman" w:eastAsia="宋体" w:hAnsi="宋体"/>
          <w:color w:val="000000" w:themeColor="text1"/>
          <w:szCs w:val="21"/>
        </w:rPr>
        <w:t>少焉　月出于东山之上　徘徊于斗牛之间</w:t>
      </w:r>
    </w:p>
    <w:p w:rsidR="004348B8" w:rsidRPr="00F62382" w:rsidRDefault="004348B8" w:rsidP="004348B8">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7</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(1)</w:t>
      </w:r>
      <w:r w:rsidRPr="00F62382">
        <w:rPr>
          <w:rFonts w:ascii="Times New Roman" w:eastAsia="宋体" w:hAnsi="宋体"/>
          <w:color w:val="000000" w:themeColor="text1"/>
          <w:szCs w:val="21"/>
        </w:rPr>
        <w:t xml:space="preserve">于嗟女兮　无与士耽　</w:t>
      </w:r>
      <w:r w:rsidRPr="00F62382">
        <w:rPr>
          <w:rFonts w:ascii="Times New Roman" w:eastAsia="宋体" w:hAnsi="宋体"/>
          <w:color w:val="000000" w:themeColor="text1"/>
          <w:szCs w:val="21"/>
        </w:rPr>
        <w:t>(2)</w:t>
      </w:r>
      <w:r w:rsidRPr="00F62382">
        <w:rPr>
          <w:rFonts w:ascii="Times New Roman" w:eastAsia="宋体" w:hAnsi="宋体"/>
          <w:color w:val="000000" w:themeColor="text1"/>
          <w:szCs w:val="21"/>
        </w:rPr>
        <w:t>彼童子之师　授之书而习其句读者　非吾所谓传其道解其惑者也</w:t>
      </w:r>
    </w:p>
    <w:p w:rsidR="004348B8" w:rsidRPr="00F62382" w:rsidRDefault="004348B8" w:rsidP="004348B8">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8</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(1)</w:t>
      </w:r>
      <w:r w:rsidRPr="00F62382">
        <w:rPr>
          <w:rFonts w:ascii="Times New Roman" w:eastAsia="宋体" w:hAnsi="宋体"/>
          <w:color w:val="000000" w:themeColor="text1"/>
          <w:szCs w:val="21"/>
        </w:rPr>
        <w:t xml:space="preserve">古之圣人　其出人也远矣　犹且从师而问焉　</w:t>
      </w:r>
      <w:r w:rsidRPr="00F62382">
        <w:rPr>
          <w:rFonts w:ascii="Times New Roman" w:eastAsia="宋体" w:hAnsi="宋体"/>
          <w:color w:val="000000" w:themeColor="text1"/>
          <w:szCs w:val="21"/>
        </w:rPr>
        <w:t>(2)</w:t>
      </w:r>
      <w:r w:rsidRPr="00F62382">
        <w:rPr>
          <w:rFonts w:ascii="Times New Roman" w:eastAsia="宋体" w:hAnsi="宋体"/>
          <w:color w:val="000000" w:themeColor="text1"/>
          <w:szCs w:val="21"/>
        </w:rPr>
        <w:t>何方圜之能周兮　夫孰异道而相安</w:t>
      </w:r>
    </w:p>
    <w:p w:rsidR="004348B8" w:rsidRPr="00F62382" w:rsidRDefault="004348B8" w:rsidP="004348B8">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9</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(1)</w:t>
      </w:r>
      <w:r w:rsidRPr="00F62382">
        <w:rPr>
          <w:rFonts w:ascii="Times New Roman" w:eastAsia="宋体" w:hAnsi="宋体"/>
          <w:color w:val="000000" w:themeColor="text1"/>
          <w:szCs w:val="21"/>
        </w:rPr>
        <w:t xml:space="preserve">鼎铛玉石　金块珠砾　弃掷逦迤　</w:t>
      </w:r>
      <w:r w:rsidRPr="00F62382">
        <w:rPr>
          <w:rFonts w:ascii="Times New Roman" w:eastAsia="宋体" w:hAnsi="宋体"/>
          <w:color w:val="000000" w:themeColor="text1"/>
          <w:szCs w:val="21"/>
        </w:rPr>
        <w:t>(2)</w:t>
      </w:r>
      <w:r w:rsidRPr="00F62382">
        <w:rPr>
          <w:rFonts w:ascii="Times New Roman" w:eastAsia="宋体" w:hAnsi="宋体"/>
          <w:color w:val="000000" w:themeColor="text1"/>
          <w:szCs w:val="21"/>
        </w:rPr>
        <w:t>盖将自其变者而观之　则天地曾不能以一瞬</w:t>
      </w:r>
    </w:p>
    <w:p w:rsidR="004348B8" w:rsidRPr="00F62382" w:rsidRDefault="004348B8" w:rsidP="004348B8">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10</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(1)</w:t>
      </w:r>
      <w:r w:rsidRPr="00F62382">
        <w:rPr>
          <w:rFonts w:ascii="Times New Roman" w:eastAsia="宋体" w:hAnsi="宋体"/>
          <w:color w:val="000000" w:themeColor="text1"/>
          <w:szCs w:val="21"/>
        </w:rPr>
        <w:t xml:space="preserve">其叶沃若　其黄而陨　</w:t>
      </w:r>
      <w:r w:rsidRPr="00F62382">
        <w:rPr>
          <w:rFonts w:ascii="Times New Roman" w:eastAsia="宋体" w:hAnsi="宋体"/>
          <w:color w:val="000000" w:themeColor="text1"/>
          <w:szCs w:val="21"/>
        </w:rPr>
        <w:t>(2)</w:t>
      </w:r>
      <w:r w:rsidRPr="00F62382">
        <w:rPr>
          <w:rFonts w:ascii="Times New Roman" w:eastAsia="宋体" w:hAnsi="宋体"/>
          <w:color w:val="000000" w:themeColor="text1"/>
          <w:szCs w:val="21"/>
        </w:rPr>
        <w:t>至人无己　神人无功　圣人无名</w:t>
      </w:r>
    </w:p>
    <w:p w:rsidR="004348B8" w:rsidRPr="00F62382" w:rsidRDefault="004348B8" w:rsidP="004348B8">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11</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(1)</w:t>
      </w:r>
      <w:r w:rsidRPr="00F62382">
        <w:rPr>
          <w:rFonts w:ascii="Times New Roman" w:eastAsia="宋体" w:hAnsi="宋体"/>
          <w:color w:val="000000" w:themeColor="text1"/>
          <w:szCs w:val="21"/>
        </w:rPr>
        <w:t xml:space="preserve">土地平旷　屋舍俨然　有良田美池桑竹之属　</w:t>
      </w:r>
      <w:r w:rsidRPr="00F62382">
        <w:rPr>
          <w:rFonts w:ascii="Times New Roman" w:eastAsia="宋体" w:hAnsi="宋体"/>
          <w:color w:val="000000" w:themeColor="text1"/>
          <w:szCs w:val="21"/>
        </w:rPr>
        <w:t>(2)</w:t>
      </w:r>
      <w:r w:rsidRPr="00F62382">
        <w:rPr>
          <w:rFonts w:ascii="Times New Roman" w:eastAsia="宋体" w:hAnsi="宋体"/>
          <w:color w:val="000000" w:themeColor="text1"/>
          <w:szCs w:val="21"/>
        </w:rPr>
        <w:t>民生各有所乐兮　余独好修以为常</w:t>
      </w:r>
    </w:p>
    <w:p w:rsidR="004348B8" w:rsidRPr="00F62382" w:rsidRDefault="004348B8" w:rsidP="004348B8">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12</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(1)</w:t>
      </w:r>
      <w:r w:rsidRPr="00F62382">
        <w:rPr>
          <w:rFonts w:ascii="Times New Roman" w:eastAsia="宋体" w:hAnsi="宋体"/>
          <w:color w:val="000000" w:themeColor="text1"/>
          <w:szCs w:val="21"/>
        </w:rPr>
        <w:t xml:space="preserve">长风破浪会有时　直挂云帆济沧海　</w:t>
      </w:r>
      <w:r w:rsidRPr="00F62382">
        <w:rPr>
          <w:rFonts w:ascii="Times New Roman" w:eastAsia="宋体" w:hAnsi="宋体"/>
          <w:color w:val="000000" w:themeColor="text1"/>
          <w:szCs w:val="21"/>
        </w:rPr>
        <w:t>(2)</w:t>
      </w:r>
      <w:r w:rsidRPr="00F62382">
        <w:rPr>
          <w:rFonts w:ascii="Times New Roman" w:eastAsia="宋体" w:hAnsi="宋体"/>
          <w:color w:val="000000" w:themeColor="text1"/>
          <w:szCs w:val="21"/>
        </w:rPr>
        <w:t>青　取之于蓝　而青于蓝</w:t>
      </w:r>
    </w:p>
    <w:p w:rsidR="004348B8" w:rsidRPr="00F62382" w:rsidRDefault="004348B8" w:rsidP="004348B8">
      <w:pPr>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Arial" w:eastAsia="黑体" w:hAnsi="黑体"/>
          <w:color w:val="000000" w:themeColor="text1"/>
          <w:szCs w:val="21"/>
        </w:rPr>
        <w:t>巩固练</w:t>
      </w:r>
    </w:p>
    <w:p w:rsidR="004348B8" w:rsidRPr="00F62382" w:rsidRDefault="004348B8" w:rsidP="004348B8">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1</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(1)</w:t>
      </w:r>
      <w:r w:rsidRPr="00F62382">
        <w:rPr>
          <w:rFonts w:ascii="Times New Roman" w:eastAsia="宋体" w:hAnsi="宋体"/>
          <w:color w:val="000000" w:themeColor="text1"/>
          <w:szCs w:val="21"/>
        </w:rPr>
        <w:t xml:space="preserve">总角之宴　言笑晏晏　</w:t>
      </w:r>
      <w:r w:rsidRPr="00F62382">
        <w:rPr>
          <w:rFonts w:ascii="Times New Roman" w:eastAsia="宋体" w:hAnsi="宋体"/>
          <w:color w:val="000000" w:themeColor="text1"/>
          <w:szCs w:val="21"/>
        </w:rPr>
        <w:t>(2)</w:t>
      </w:r>
      <w:r w:rsidRPr="00F62382">
        <w:rPr>
          <w:rFonts w:ascii="Times New Roman" w:eastAsia="宋体" w:hAnsi="宋体"/>
          <w:color w:val="000000" w:themeColor="text1"/>
          <w:szCs w:val="21"/>
        </w:rPr>
        <w:t>野马也　尘埃也　生物之以息相吹也</w:t>
      </w:r>
    </w:p>
    <w:p w:rsidR="004348B8" w:rsidRPr="00F62382" w:rsidRDefault="004348B8" w:rsidP="004348B8">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2</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(1)</w:t>
      </w:r>
      <w:r w:rsidRPr="00F62382">
        <w:rPr>
          <w:rFonts w:ascii="Times New Roman" w:eastAsia="宋体" w:hAnsi="宋体"/>
          <w:color w:val="000000" w:themeColor="text1"/>
          <w:szCs w:val="21"/>
        </w:rPr>
        <w:t xml:space="preserve">无边落木萧萧下　不尽长江滚滚来　</w:t>
      </w:r>
      <w:r w:rsidRPr="00F62382">
        <w:rPr>
          <w:rFonts w:ascii="Times New Roman" w:eastAsia="宋体" w:hAnsi="宋体"/>
          <w:color w:val="000000" w:themeColor="text1"/>
          <w:szCs w:val="21"/>
        </w:rPr>
        <w:t>(2)</w:t>
      </w:r>
      <w:r w:rsidRPr="00F62382">
        <w:rPr>
          <w:rFonts w:ascii="Times New Roman" w:eastAsia="宋体" w:hAnsi="宋体"/>
          <w:color w:val="000000" w:themeColor="text1"/>
          <w:szCs w:val="21"/>
        </w:rPr>
        <w:t>君子不齿　今其智乃反不能及　其可怪也欤</w:t>
      </w:r>
    </w:p>
    <w:p w:rsidR="004348B8" w:rsidRPr="00F62382" w:rsidRDefault="004348B8" w:rsidP="004348B8">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3</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(1)</w:t>
      </w:r>
      <w:r w:rsidRPr="00F62382">
        <w:rPr>
          <w:rFonts w:ascii="Times New Roman" w:eastAsia="宋体" w:hAnsi="宋体"/>
          <w:color w:val="000000" w:themeColor="text1"/>
          <w:szCs w:val="21"/>
        </w:rPr>
        <w:t xml:space="preserve">伏清白以死直兮　固前圣之所厚　</w:t>
      </w:r>
      <w:r w:rsidRPr="00F62382">
        <w:rPr>
          <w:rFonts w:ascii="Times New Roman" w:eastAsia="宋体" w:hAnsi="宋体"/>
          <w:color w:val="000000" w:themeColor="text1"/>
          <w:szCs w:val="21"/>
        </w:rPr>
        <w:t>(2)</w:t>
      </w:r>
      <w:r w:rsidRPr="00F62382">
        <w:rPr>
          <w:rFonts w:ascii="Times New Roman" w:eastAsia="宋体" w:hAnsi="宋体"/>
          <w:color w:val="000000" w:themeColor="text1"/>
          <w:szCs w:val="21"/>
        </w:rPr>
        <w:t>生乎吾后　其闻道也亦先乎吾　吾从而师之</w:t>
      </w:r>
    </w:p>
    <w:p w:rsidR="004348B8" w:rsidRPr="00F62382" w:rsidRDefault="004348B8" w:rsidP="004348B8">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4</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(1)</w:t>
      </w:r>
      <w:r w:rsidRPr="00F62382">
        <w:rPr>
          <w:rFonts w:ascii="Times New Roman" w:eastAsia="宋体" w:hAnsi="宋体"/>
          <w:color w:val="000000" w:themeColor="text1"/>
          <w:szCs w:val="21"/>
        </w:rPr>
        <w:t xml:space="preserve">海日生残夜　江春入旧年　</w:t>
      </w:r>
      <w:r w:rsidRPr="00F62382">
        <w:rPr>
          <w:rFonts w:ascii="Times New Roman" w:eastAsia="宋体" w:hAnsi="宋体"/>
          <w:color w:val="000000" w:themeColor="text1"/>
          <w:szCs w:val="21"/>
        </w:rPr>
        <w:t>(2)</w:t>
      </w:r>
      <w:r w:rsidRPr="00F62382">
        <w:rPr>
          <w:rFonts w:ascii="Times New Roman" w:eastAsia="宋体" w:hAnsi="宋体"/>
          <w:color w:val="000000" w:themeColor="text1"/>
          <w:szCs w:val="21"/>
        </w:rPr>
        <w:t>蟹六跪而二螯　非蛇鳝之穴无可寄托者　用心躁也</w:t>
      </w:r>
    </w:p>
    <w:p w:rsidR="004348B8" w:rsidRPr="00F62382" w:rsidRDefault="004348B8" w:rsidP="004348B8">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5</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(1)</w:t>
      </w:r>
      <w:r w:rsidRPr="00F62382">
        <w:rPr>
          <w:rFonts w:ascii="Times New Roman" w:eastAsia="宋体" w:hAnsi="宋体"/>
          <w:color w:val="000000" w:themeColor="text1"/>
          <w:szCs w:val="21"/>
        </w:rPr>
        <w:t xml:space="preserve">后人哀之而不鉴之　亦使后人而复哀后人也　</w:t>
      </w:r>
      <w:r w:rsidRPr="00F62382">
        <w:rPr>
          <w:rFonts w:ascii="Times New Roman" w:eastAsia="宋体" w:hAnsi="宋体"/>
          <w:color w:val="000000" w:themeColor="text1"/>
          <w:szCs w:val="21"/>
        </w:rPr>
        <w:t>(2)</w:t>
      </w:r>
      <w:r w:rsidRPr="00F62382">
        <w:rPr>
          <w:rFonts w:ascii="Times New Roman" w:eastAsia="宋体" w:hAnsi="宋体"/>
          <w:color w:val="000000" w:themeColor="text1"/>
          <w:szCs w:val="21"/>
        </w:rPr>
        <w:t>想当年　金戈铁马　气吞万里如虎</w:t>
      </w:r>
    </w:p>
    <w:p w:rsidR="004348B8" w:rsidRPr="00F62382" w:rsidRDefault="004348B8" w:rsidP="004348B8">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6</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(1)</w:t>
      </w:r>
      <w:r w:rsidRPr="00F62382">
        <w:rPr>
          <w:rFonts w:ascii="Times New Roman" w:eastAsia="宋体" w:hAnsi="宋体"/>
          <w:color w:val="000000" w:themeColor="text1"/>
          <w:szCs w:val="21"/>
        </w:rPr>
        <w:t xml:space="preserve">舳舻千里　酾酒临江　举匏樽以相属　</w:t>
      </w:r>
      <w:r w:rsidRPr="00F62382">
        <w:rPr>
          <w:rFonts w:ascii="Times New Roman" w:eastAsia="宋体" w:hAnsi="宋体"/>
          <w:color w:val="000000" w:themeColor="text1"/>
          <w:szCs w:val="21"/>
        </w:rPr>
        <w:t>(2)</w:t>
      </w:r>
      <w:r w:rsidRPr="00F62382">
        <w:rPr>
          <w:rFonts w:ascii="Times New Roman" w:eastAsia="宋体" w:hAnsi="宋体"/>
          <w:color w:val="000000" w:themeColor="text1"/>
          <w:szCs w:val="21"/>
        </w:rPr>
        <w:t>角声满天秋色里　塞上燕脂凝夜紫</w:t>
      </w:r>
    </w:p>
    <w:p w:rsidR="004348B8" w:rsidRPr="00F62382" w:rsidRDefault="004348B8" w:rsidP="004348B8">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7</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(1)</w:t>
      </w:r>
      <w:r w:rsidRPr="00F62382">
        <w:rPr>
          <w:rFonts w:ascii="Times New Roman" w:eastAsia="宋体" w:hAnsi="宋体"/>
          <w:color w:val="000000" w:themeColor="text1"/>
          <w:szCs w:val="21"/>
        </w:rPr>
        <w:t xml:space="preserve">如泣如诉　余音袅袅　不绝如缕　</w:t>
      </w:r>
      <w:r w:rsidRPr="00F62382">
        <w:rPr>
          <w:rFonts w:ascii="Times New Roman" w:eastAsia="宋体" w:hAnsi="宋体"/>
          <w:color w:val="000000" w:themeColor="text1"/>
          <w:szCs w:val="21"/>
        </w:rPr>
        <w:t>(2)</w:t>
      </w:r>
      <w:r w:rsidRPr="00F62382">
        <w:rPr>
          <w:rFonts w:ascii="Times New Roman" w:eastAsia="宋体" w:hAnsi="宋体"/>
          <w:color w:val="000000" w:themeColor="text1"/>
          <w:szCs w:val="21"/>
        </w:rPr>
        <w:t>斯是陋室　惟吾德馨</w:t>
      </w:r>
    </w:p>
    <w:p w:rsidR="004348B8" w:rsidRPr="00F62382" w:rsidRDefault="004348B8" w:rsidP="004348B8">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8</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(1)</w:t>
      </w:r>
      <w:r w:rsidRPr="00F62382">
        <w:rPr>
          <w:rFonts w:ascii="Times New Roman" w:eastAsia="宋体" w:hAnsi="宋体"/>
          <w:color w:val="000000" w:themeColor="text1"/>
          <w:szCs w:val="21"/>
        </w:rPr>
        <w:t xml:space="preserve">今之众人　其下圣人也亦远矣　而耻学于师　</w:t>
      </w:r>
      <w:r w:rsidRPr="00F62382">
        <w:rPr>
          <w:rFonts w:ascii="Times New Roman" w:eastAsia="宋体" w:hAnsi="宋体"/>
          <w:color w:val="000000" w:themeColor="text1"/>
          <w:szCs w:val="21"/>
        </w:rPr>
        <w:t>(2)</w:t>
      </w:r>
      <w:r w:rsidRPr="00F62382">
        <w:rPr>
          <w:rFonts w:ascii="Times New Roman" w:eastAsia="宋体" w:hAnsi="宋体"/>
          <w:color w:val="000000" w:themeColor="text1"/>
          <w:szCs w:val="21"/>
        </w:rPr>
        <w:t>小乔初嫁了　雄姿英发</w:t>
      </w:r>
    </w:p>
    <w:p w:rsidR="004348B8" w:rsidRPr="00F62382" w:rsidRDefault="004348B8" w:rsidP="004348B8">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9</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(1)</w:t>
      </w:r>
      <w:r w:rsidRPr="00F62382">
        <w:rPr>
          <w:rFonts w:ascii="Times New Roman" w:eastAsia="宋体" w:hAnsi="宋体"/>
          <w:color w:val="000000" w:themeColor="text1"/>
          <w:szCs w:val="21"/>
        </w:rPr>
        <w:t xml:space="preserve">封狼居胥　赢得仓皇北顾　</w:t>
      </w:r>
      <w:r w:rsidRPr="00F62382">
        <w:rPr>
          <w:rFonts w:ascii="Times New Roman" w:eastAsia="宋体" w:hAnsi="宋体"/>
          <w:color w:val="000000" w:themeColor="text1"/>
          <w:szCs w:val="21"/>
        </w:rPr>
        <w:t>(2)</w:t>
      </w:r>
      <w:r w:rsidRPr="00F62382">
        <w:rPr>
          <w:rFonts w:ascii="Times New Roman" w:eastAsia="宋体" w:hAnsi="宋体"/>
          <w:color w:val="000000" w:themeColor="text1"/>
          <w:szCs w:val="21"/>
        </w:rPr>
        <w:t>而彭祖乃今以久特闻　众人匹之　不亦悲乎</w:t>
      </w:r>
    </w:p>
    <w:p w:rsidR="004348B8" w:rsidRPr="00F62382" w:rsidRDefault="004348B8" w:rsidP="004348B8">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10</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(1)</w:t>
      </w:r>
      <w:r w:rsidRPr="00F62382">
        <w:rPr>
          <w:rFonts w:ascii="Times New Roman" w:eastAsia="宋体" w:hAnsi="宋体"/>
          <w:color w:val="000000" w:themeColor="text1"/>
          <w:szCs w:val="21"/>
        </w:rPr>
        <w:t xml:space="preserve">我寄愁心与明月　随君直到夜郎西　</w:t>
      </w:r>
      <w:r w:rsidRPr="00F62382">
        <w:rPr>
          <w:rFonts w:ascii="Times New Roman" w:eastAsia="宋体" w:hAnsi="宋体"/>
          <w:color w:val="000000" w:themeColor="text1"/>
          <w:szCs w:val="21"/>
        </w:rPr>
        <w:t>(2)</w:t>
      </w:r>
      <w:r w:rsidRPr="00F62382">
        <w:rPr>
          <w:rFonts w:ascii="Times New Roman" w:eastAsia="宋体" w:hAnsi="宋体"/>
          <w:color w:val="000000" w:themeColor="text1"/>
          <w:szCs w:val="21"/>
        </w:rPr>
        <w:t>假舆马者　非利足也　而致千里</w:t>
      </w:r>
    </w:p>
    <w:p w:rsidR="004348B8" w:rsidRPr="00F62382" w:rsidRDefault="004348B8" w:rsidP="004348B8">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11</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(1)</w:t>
      </w:r>
      <w:r w:rsidRPr="00F62382">
        <w:rPr>
          <w:rFonts w:ascii="Times New Roman" w:eastAsia="宋体" w:hAnsi="宋体"/>
          <w:color w:val="000000" w:themeColor="text1"/>
          <w:szCs w:val="21"/>
        </w:rPr>
        <w:t xml:space="preserve">连峰去天不盈尺　枯松倒挂倚绝壁　飞湍瀑流争喧豗　</w:t>
      </w:r>
      <w:r w:rsidRPr="00F62382">
        <w:rPr>
          <w:rFonts w:ascii="Times New Roman" w:eastAsia="宋体" w:hAnsi="宋体"/>
          <w:color w:val="000000" w:themeColor="text1"/>
          <w:szCs w:val="21"/>
        </w:rPr>
        <w:t>(2)</w:t>
      </w:r>
      <w:r w:rsidRPr="00F62382">
        <w:rPr>
          <w:rFonts w:ascii="Times New Roman" w:eastAsia="宋体" w:hAnsi="宋体"/>
          <w:color w:val="000000" w:themeColor="text1"/>
          <w:szCs w:val="21"/>
        </w:rPr>
        <w:t>峰峦如聚　波涛如怒</w:t>
      </w:r>
    </w:p>
    <w:p w:rsidR="004348B8" w:rsidRPr="00F62382" w:rsidRDefault="004348B8" w:rsidP="004348B8">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12</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(1)</w:t>
      </w:r>
      <w:r w:rsidRPr="00F62382">
        <w:rPr>
          <w:rFonts w:ascii="Times New Roman" w:eastAsia="宋体" w:hAnsi="宋体"/>
          <w:color w:val="000000" w:themeColor="text1"/>
          <w:szCs w:val="21"/>
        </w:rPr>
        <w:t xml:space="preserve">巴东三峡巫峡长　猿鸣三声泪沾裳　</w:t>
      </w:r>
      <w:r w:rsidRPr="00F62382">
        <w:rPr>
          <w:rFonts w:ascii="Times New Roman" w:eastAsia="宋体" w:hAnsi="宋体"/>
          <w:color w:val="000000" w:themeColor="text1"/>
          <w:szCs w:val="21"/>
        </w:rPr>
        <w:t>(2)</w:t>
      </w:r>
      <w:r w:rsidRPr="00F62382">
        <w:rPr>
          <w:rFonts w:ascii="Times New Roman" w:eastAsia="宋体" w:hAnsi="宋体"/>
          <w:color w:val="000000" w:themeColor="text1"/>
          <w:szCs w:val="21"/>
        </w:rPr>
        <w:t>惑而不从师　其为惑也　终不解矣</w:t>
      </w:r>
    </w:p>
    <w:p w:rsidR="004348B8" w:rsidRPr="00F62382" w:rsidRDefault="004348B8" w:rsidP="004348B8">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13</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(1)</w:t>
      </w:r>
      <w:r w:rsidRPr="00F62382">
        <w:rPr>
          <w:rFonts w:ascii="Times New Roman" w:eastAsia="宋体" w:hAnsi="宋体"/>
          <w:color w:val="000000" w:themeColor="text1"/>
          <w:szCs w:val="21"/>
        </w:rPr>
        <w:t xml:space="preserve">沉舟侧畔千帆过　病树前头万木春　</w:t>
      </w:r>
      <w:r w:rsidRPr="00F62382">
        <w:rPr>
          <w:rFonts w:ascii="Times New Roman" w:eastAsia="宋体" w:hAnsi="宋体"/>
          <w:color w:val="000000" w:themeColor="text1"/>
          <w:szCs w:val="21"/>
        </w:rPr>
        <w:t>(2)</w:t>
      </w:r>
      <w:r w:rsidRPr="00F62382">
        <w:rPr>
          <w:rFonts w:ascii="Times New Roman" w:eastAsia="宋体" w:hAnsi="宋体"/>
          <w:color w:val="000000" w:themeColor="text1"/>
          <w:szCs w:val="21"/>
        </w:rPr>
        <w:t>举酒属客　诵明月之诗　歌窈窕之章</w:t>
      </w:r>
    </w:p>
    <w:p w:rsidR="004348B8" w:rsidRPr="00F62382" w:rsidRDefault="004348B8" w:rsidP="004348B8">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14</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(1)</w:t>
      </w:r>
      <w:r w:rsidRPr="00F62382">
        <w:rPr>
          <w:rFonts w:ascii="Times New Roman" w:eastAsia="宋体" w:hAnsi="宋体"/>
          <w:color w:val="000000" w:themeColor="text1"/>
          <w:szCs w:val="21"/>
        </w:rPr>
        <w:t xml:space="preserve">蜀道之难　难于上青天　使人听此凋朱颜　</w:t>
      </w:r>
      <w:r w:rsidRPr="00F62382">
        <w:rPr>
          <w:rFonts w:ascii="Times New Roman" w:eastAsia="宋体" w:hAnsi="宋体"/>
          <w:color w:val="000000" w:themeColor="text1"/>
          <w:szCs w:val="21"/>
        </w:rPr>
        <w:t>(2)</w:t>
      </w:r>
      <w:r w:rsidRPr="00F62382">
        <w:rPr>
          <w:rFonts w:ascii="Times New Roman" w:eastAsia="宋体" w:hAnsi="宋体"/>
          <w:color w:val="000000" w:themeColor="text1"/>
          <w:szCs w:val="21"/>
        </w:rPr>
        <w:t>妇姑荷箪食　童稚携壶浆</w:t>
      </w:r>
    </w:p>
    <w:p w:rsidR="00677986" w:rsidRPr="00BA529A" w:rsidRDefault="00677986" w:rsidP="00BA529A"/>
    <w:sectPr w:rsidR="00677986" w:rsidRPr="00BA529A" w:rsidSect="00850C6D">
      <w:headerReference w:type="default" r:id="rId9"/>
      <w:footerReference w:type="default" r:id="rId10"/>
      <w:type w:val="continuous"/>
      <w:pgSz w:w="11907" w:h="16839" w:code="9"/>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7FF9" w:rsidRDefault="00147FF9">
      <w:r>
        <w:separator/>
      </w:r>
    </w:p>
  </w:endnote>
  <w:endnote w:type="continuationSeparator" w:id="0">
    <w:p w:rsidR="00147FF9" w:rsidRDefault="00147F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panose1 w:val="03000509000000000000"/>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NEU-BZ">
    <w:panose1 w:val="03000500000000000000"/>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color w:val="auto"/>
      </w:rPr>
      <w:id w:val="-65111428"/>
      <w:docPartObj>
        <w:docPartGallery w:val="Page Numbers (Bottom of Page)"/>
        <w:docPartUnique/>
      </w:docPartObj>
    </w:sdtPr>
    <w:sdtEndPr>
      <w:rPr>
        <w:noProof/>
      </w:rPr>
    </w:sdtEndPr>
    <w:sdtContent>
      <w:p w:rsidR="00A22B50" w:rsidRDefault="00EF7232">
        <w:pPr>
          <w:pStyle w:val="a5"/>
          <w:jc w:val="right"/>
        </w:pPr>
        <w:r>
          <w:fldChar w:fldCharType="begin"/>
        </w:r>
        <w:r w:rsidR="00A22B50">
          <w:instrText xml:space="preserve"> PAGE   \* MERGEFORMAT </w:instrText>
        </w:r>
        <w:r>
          <w:fldChar w:fldCharType="separate"/>
        </w:r>
        <w:r w:rsidR="00E62B6B">
          <w:rPr>
            <w:noProof/>
          </w:rPr>
          <w:t>5</w:t>
        </w:r>
        <w:r>
          <w:rPr>
            <w:noProof/>
          </w:rPr>
          <w:fldChar w:fldCharType="end"/>
        </w:r>
      </w:p>
    </w:sdtContent>
  </w:sdt>
  <w:p w:rsidR="00A22B50" w:rsidRDefault="00A22B5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7FF9" w:rsidRDefault="00147FF9">
      <w:r>
        <w:separator/>
      </w:r>
    </w:p>
  </w:footnote>
  <w:footnote w:type="continuationSeparator" w:id="0">
    <w:p w:rsidR="00147FF9" w:rsidRDefault="00147F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0C6D" w:rsidRDefault="00850C6D">
    <w:pPr>
      <w:pStyle w:val="a6"/>
    </w:pPr>
    <w:r>
      <w:rPr>
        <w:noProof/>
      </w:rPr>
      <w:drawing>
        <wp:anchor distT="0" distB="0" distL="114300" distR="114300" simplePos="0" relativeHeight="251659264" behindDoc="0" locked="0" layoutInCell="1" allowOverlap="1">
          <wp:simplePos x="0" y="0"/>
          <wp:positionH relativeFrom="column">
            <wp:posOffset>-866775</wp:posOffset>
          </wp:positionH>
          <wp:positionV relativeFrom="paragraph">
            <wp:posOffset>-419100</wp:posOffset>
          </wp:positionV>
          <wp:extent cx="7848600" cy="600075"/>
          <wp:effectExtent l="0" t="0" r="0" b="9525"/>
          <wp:wrapNone/>
          <wp:docPr id="1" name="图片 1" descr="tit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title.jpg"/>
                  <pic:cNvPicPr>
                    <a:picLocks noChangeAspect="1" noChangeArrowheads="1"/>
                  </pic:cNvPicPr>
                </pic:nvPicPr>
                <pic:blipFill>
                  <a:blip r:embed="rId1"/>
                  <a:srcRect/>
                  <a:stretch>
                    <a:fillRect/>
                  </a:stretch>
                </pic:blipFill>
                <pic:spPr bwMode="auto">
                  <a:xfrm>
                    <a:off x="0" y="0"/>
                    <a:ext cx="7848600" cy="600075"/>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44"/>
  <w:drawingGridVerticalSpacing w:val="144"/>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48B8"/>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47FF9"/>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348B8"/>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91896"/>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2B6B"/>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92A8C4D-FCBD-40D5-9C2E-D5405EFE0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348B8"/>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qFormat/>
    <w:rsid w:val="004348B8"/>
    <w:pPr>
      <w:outlineLvl w:val="3"/>
    </w:pPr>
  </w:style>
  <w:style w:type="paragraph" w:customStyle="1" w:styleId="af7">
    <w:name w:val="四级章节"/>
    <w:basedOn w:val="a0"/>
    <w:qFormat/>
    <w:rsid w:val="004348B8"/>
    <w:pPr>
      <w:outlineLvl w:val="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ocuments\&#33258;&#23450;&#20041;%20Office%20&#27169;&#26495;\g.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1E2F91-DAF3-4C73-8300-E754AA149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g.dotx</Template>
  <TotalTime>1</TotalTime>
  <Pages>5</Pages>
  <Words>814</Words>
  <Characters>4645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5449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微软用户</cp:lastModifiedBy>
  <cp:revision>2</cp:revision>
  <dcterms:created xsi:type="dcterms:W3CDTF">2018-02-24T08:32:00Z</dcterms:created>
  <dcterms:modified xsi:type="dcterms:W3CDTF">2018-02-24T08:32:00Z</dcterms:modified>
</cp:coreProperties>
</file>