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Arial" w:eastAsia="黑体" w:hAnsi="黑体"/>
          <w:sz w:val="44"/>
        </w:rPr>
        <w:t>专题五</w:t>
      </w:r>
      <w:r w:rsidRPr="00594A10">
        <w:rPr>
          <w:rFonts w:ascii="Times New Roman" w:eastAsia="宋体" w:hAnsi="宋体"/>
          <w:sz w:val="44"/>
        </w:rPr>
        <w:t xml:space="preserve">　</w:t>
      </w:r>
      <w:r w:rsidRPr="00594A10">
        <w:rPr>
          <w:rFonts w:ascii="Arial" w:eastAsia="黑体" w:hAnsi="黑体"/>
          <w:sz w:val="44"/>
        </w:rPr>
        <w:t>图文转换</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700C5A9" wp14:editId="13AB94E0">
            <wp:extent cx="911520" cy="1126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下面是</w:t>
      </w:r>
      <w:r w:rsidRPr="006C1E11">
        <w:rPr>
          <w:rFonts w:ascii="Times New Roman" w:eastAsia="宋体" w:hAnsi="Times New Roman" w:cs="Times New Roman"/>
        </w:rPr>
        <w:t>“</w:t>
      </w:r>
      <w:r w:rsidRPr="00594A10">
        <w:rPr>
          <w:rFonts w:ascii="Times New Roman" w:eastAsia="宋体" w:hAnsi="宋体"/>
        </w:rPr>
        <w:t>简书</w:t>
      </w:r>
      <w:r w:rsidRPr="006C1E11">
        <w:rPr>
          <w:rFonts w:ascii="Times New Roman" w:eastAsia="宋体" w:hAnsi="Times New Roman" w:cs="Times New Roman"/>
        </w:rPr>
        <w:t>”</w:t>
      </w:r>
      <w:r w:rsidRPr="00594A10">
        <w:rPr>
          <w:rFonts w:ascii="Times New Roman" w:eastAsia="宋体" w:hAnsi="宋体"/>
        </w:rPr>
        <w:t>热门文章类型词云图</w:t>
      </w:r>
      <w:r w:rsidRPr="00594A10">
        <w:rPr>
          <w:rFonts w:ascii="Times New Roman" w:eastAsia="宋体" w:hAnsi="宋体"/>
        </w:rPr>
        <w:t>,</w:t>
      </w:r>
      <w:r w:rsidRPr="00594A10">
        <w:rPr>
          <w:rFonts w:ascii="Times New Roman" w:eastAsia="宋体" w:hAnsi="宋体"/>
        </w:rPr>
        <w:t>请根据词云图</w:t>
      </w:r>
      <w:r w:rsidRPr="00594A10">
        <w:rPr>
          <w:rFonts w:ascii="Times New Roman" w:eastAsia="宋体" w:hAnsi="宋体"/>
        </w:rPr>
        <w:t>,</w:t>
      </w:r>
      <w:r w:rsidRPr="00594A10">
        <w:rPr>
          <w:rFonts w:ascii="Times New Roman" w:eastAsia="宋体" w:hAnsi="宋体"/>
        </w:rPr>
        <w:t>简要概括</w:t>
      </w:r>
      <w:r w:rsidRPr="006C1E11">
        <w:rPr>
          <w:rFonts w:ascii="Times New Roman" w:eastAsia="宋体" w:hAnsi="Times New Roman" w:cs="Times New Roman"/>
        </w:rPr>
        <w:t>“</w:t>
      </w:r>
      <w:r w:rsidRPr="00594A10">
        <w:rPr>
          <w:rFonts w:ascii="Times New Roman" w:eastAsia="宋体" w:hAnsi="宋体"/>
        </w:rPr>
        <w:t>简书</w:t>
      </w:r>
      <w:r w:rsidRPr="006C1E11">
        <w:rPr>
          <w:rFonts w:ascii="Times New Roman" w:eastAsia="宋体" w:hAnsi="Times New Roman" w:cs="Times New Roman"/>
        </w:rPr>
        <w:t>”</w:t>
      </w:r>
      <w:r w:rsidRPr="00594A10">
        <w:rPr>
          <w:rFonts w:ascii="Times New Roman" w:eastAsia="宋体" w:hAnsi="宋体"/>
        </w:rPr>
        <w:t>近期刊登的文章特点。</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387B1CDB" wp14:editId="660EE256">
            <wp:extent cx="1650240" cy="824400"/>
            <wp:effectExtent l="0" t="0" r="0" b="0"/>
            <wp:docPr id="124" name="h20.eps" descr="id:21474894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9"/>
                    <a:stretch>
                      <a:fillRect/>
                    </a:stretch>
                  </pic:blipFill>
                  <pic:spPr>
                    <a:xfrm>
                      <a:off x="0" y="0"/>
                      <a:ext cx="1650240" cy="82440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bookmarkStart w:id="0" w:name="_GoBack"/>
      <w:bookmarkEnd w:id="0"/>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下面是中国学生发展核心素养总体框架图</w:t>
      </w:r>
      <w:r w:rsidRPr="00594A10">
        <w:rPr>
          <w:rFonts w:ascii="Times New Roman" w:eastAsia="宋体" w:hAnsi="宋体"/>
        </w:rPr>
        <w:t>,</w:t>
      </w:r>
      <w:r w:rsidRPr="00594A10">
        <w:rPr>
          <w:rFonts w:ascii="Times New Roman" w:eastAsia="宋体" w:hAnsi="宋体"/>
        </w:rPr>
        <w:t>请用文字表述该图的内容。要求</w:t>
      </w:r>
      <w:r w:rsidRPr="00594A10">
        <w:rPr>
          <w:rFonts w:ascii="Times New Roman" w:eastAsia="宋体" w:hAnsi="宋体"/>
        </w:rPr>
        <w:t>:</w:t>
      </w:r>
      <w:r w:rsidRPr="00594A10">
        <w:rPr>
          <w:rFonts w:ascii="Times New Roman" w:eastAsia="宋体" w:hAnsi="宋体"/>
        </w:rPr>
        <w:t>信息完整</w:t>
      </w:r>
      <w:r w:rsidRPr="00594A10">
        <w:rPr>
          <w:rFonts w:ascii="Times New Roman" w:eastAsia="宋体" w:hAnsi="宋体"/>
        </w:rPr>
        <w:t>,</w:t>
      </w:r>
      <w:r w:rsidRPr="00594A10">
        <w:rPr>
          <w:rFonts w:ascii="Times New Roman" w:eastAsia="宋体" w:hAnsi="宋体"/>
        </w:rPr>
        <w:t>语言简明、连贯</w:t>
      </w:r>
      <w:r w:rsidRPr="00594A10">
        <w:rPr>
          <w:rFonts w:ascii="Times New Roman" w:eastAsia="宋体" w:hAnsi="宋体"/>
        </w:rPr>
        <w:t>,</w:t>
      </w:r>
      <w:r w:rsidRPr="00594A10">
        <w:rPr>
          <w:rFonts w:ascii="Times New Roman" w:eastAsia="宋体" w:hAnsi="宋体"/>
        </w:rPr>
        <w:t>逻辑清晰</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120</w:t>
      </w:r>
      <w:r w:rsidRPr="00594A10">
        <w:rPr>
          <w:rFonts w:ascii="Times New Roman" w:eastAsia="宋体" w:hAnsi="宋体"/>
        </w:rPr>
        <w:t>字。</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Arial" w:eastAsia="黑体" w:hAnsi="黑体"/>
        </w:rPr>
        <w:t>中国学生发展核心素养总体框架图</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40DE2D8" wp14:editId="03C45E00">
            <wp:extent cx="1828800" cy="1726560"/>
            <wp:effectExtent l="0" t="0" r="0" b="0"/>
            <wp:docPr id="125" name="H21.eps" descr="id:21474894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0"/>
                    <a:stretch>
                      <a:fillRect/>
                    </a:stretch>
                  </pic:blipFill>
                  <pic:spPr>
                    <a:xfrm>
                      <a:off x="0" y="0"/>
                      <a:ext cx="1828800" cy="172656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37740280</w:t>
      </w:r>
      <w:r w:rsidRPr="00594A10">
        <w:rPr>
          <w:rFonts w:eastAsia="NEU-BZ-S92"/>
        </w:rPr>
        <w:t>〛</w:t>
      </w: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欣赏下面漫画并按要求做题。</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1F56DE33" wp14:editId="629706D8">
            <wp:extent cx="1536840" cy="1079640"/>
            <wp:effectExtent l="0" t="0" r="0" b="0"/>
            <wp:docPr id="126" name="H22.eps" descr="id:21474894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1536840" cy="107964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描述漫画的内容</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50</w:t>
      </w:r>
      <w:r w:rsidRPr="00594A10">
        <w:rPr>
          <w:rFonts w:ascii="Times New Roman" w:eastAsia="宋体" w:hAnsi="宋体"/>
        </w:rPr>
        <w:t>字。</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写出漫画的寓意</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20</w:t>
      </w:r>
      <w:r w:rsidRPr="00594A10">
        <w:rPr>
          <w:rFonts w:ascii="Times New Roman" w:eastAsia="宋体" w:hAnsi="宋体"/>
        </w:rPr>
        <w:t>字。</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下面是《</w:t>
      </w:r>
      <w:r w:rsidRPr="006C1E11">
        <w:rPr>
          <w:rFonts w:ascii="Times New Roman" w:eastAsia="宋体" w:hAnsi="Times New Roman" w:cs="Times New Roman"/>
        </w:rPr>
        <w:t>“</w:t>
      </w:r>
      <w:r w:rsidRPr="00594A10">
        <w:rPr>
          <w:rFonts w:ascii="Times New Roman" w:eastAsia="宋体" w:hAnsi="宋体"/>
        </w:rPr>
        <w:t>三八</w:t>
      </w:r>
      <w:r w:rsidRPr="006C1E11">
        <w:rPr>
          <w:rFonts w:ascii="Times New Roman" w:eastAsia="宋体" w:hAnsi="Times New Roman" w:cs="Times New Roman"/>
        </w:rPr>
        <w:t>”</w:t>
      </w:r>
      <w:r w:rsidRPr="00594A10">
        <w:rPr>
          <w:rFonts w:ascii="Times New Roman" w:eastAsia="宋体" w:hAnsi="宋体"/>
        </w:rPr>
        <w:t>国际劳动妇女节一百周年》纪念邮票</w:t>
      </w:r>
      <w:r w:rsidRPr="00594A10">
        <w:rPr>
          <w:rFonts w:ascii="Times New Roman" w:eastAsia="宋体" w:hAnsi="宋体"/>
        </w:rPr>
        <w:t>(</w:t>
      </w:r>
      <w:r w:rsidRPr="00594A10">
        <w:rPr>
          <w:rFonts w:ascii="Times New Roman" w:eastAsia="宋体" w:hAnsi="宋体"/>
        </w:rPr>
        <w:t>整体色调为蓝色</w:t>
      </w:r>
      <w:r w:rsidRPr="00594A10">
        <w:rPr>
          <w:rFonts w:ascii="Times New Roman" w:eastAsia="宋体" w:hAnsi="宋体"/>
        </w:rPr>
        <w:t>),</w:t>
      </w:r>
      <w:r w:rsidRPr="00594A10">
        <w:rPr>
          <w:rFonts w:ascii="Times New Roman" w:eastAsia="宋体" w:hAnsi="宋体"/>
        </w:rPr>
        <w:t>请写出除文字以外的构图要素</w:t>
      </w:r>
      <w:r w:rsidRPr="00594A10">
        <w:rPr>
          <w:rFonts w:ascii="Times New Roman" w:eastAsia="宋体" w:hAnsi="宋体"/>
        </w:rPr>
        <w:t>,</w:t>
      </w:r>
      <w:r w:rsidRPr="00594A10">
        <w:rPr>
          <w:rFonts w:ascii="Times New Roman" w:eastAsia="宋体" w:hAnsi="宋体"/>
        </w:rPr>
        <w:t>并说明其寓意。</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6EE6EC6" wp14:editId="141C87C3">
            <wp:extent cx="1028880" cy="1269360"/>
            <wp:effectExtent l="0" t="0" r="0" b="0"/>
            <wp:docPr id="127" name="h23.eps" descr="id:21474894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1028880" cy="126936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下面是上海、浙江等地学生在选择高考选考科目上的群体差异图</w:t>
      </w:r>
      <w:r w:rsidRPr="00594A10">
        <w:rPr>
          <w:rFonts w:ascii="Times New Roman" w:eastAsia="宋体" w:hAnsi="宋体"/>
        </w:rPr>
        <w:t>,</w:t>
      </w:r>
      <w:r w:rsidRPr="00594A10">
        <w:rPr>
          <w:rFonts w:ascii="Times New Roman" w:eastAsia="宋体" w:hAnsi="宋体"/>
        </w:rPr>
        <w:t>请根据下图所反映的情况写出三条结论</w:t>
      </w:r>
      <w:r w:rsidRPr="00594A10">
        <w:rPr>
          <w:rFonts w:ascii="Times New Roman" w:eastAsia="宋体" w:hAnsi="宋体"/>
        </w:rPr>
        <w:t>,</w:t>
      </w:r>
      <w:r w:rsidRPr="00594A10">
        <w:rPr>
          <w:rFonts w:ascii="Times New Roman" w:eastAsia="宋体" w:hAnsi="宋体"/>
        </w:rPr>
        <w:t>要求内容完整</w:t>
      </w:r>
      <w:r w:rsidRPr="00594A10">
        <w:rPr>
          <w:rFonts w:ascii="Times New Roman" w:eastAsia="宋体" w:hAnsi="宋体"/>
        </w:rPr>
        <w:t>,</w:t>
      </w:r>
      <w:r w:rsidRPr="00594A10">
        <w:rPr>
          <w:rFonts w:ascii="Times New Roman" w:eastAsia="宋体" w:hAnsi="宋体"/>
        </w:rPr>
        <w:t>表述准确</w:t>
      </w:r>
      <w:r w:rsidRPr="00594A10">
        <w:rPr>
          <w:rFonts w:ascii="Times New Roman" w:eastAsia="宋体" w:hAnsi="宋体"/>
        </w:rPr>
        <w:t>,</w:t>
      </w:r>
      <w:r w:rsidRPr="00594A10">
        <w:rPr>
          <w:rFonts w:ascii="Times New Roman" w:eastAsia="宋体" w:hAnsi="宋体"/>
        </w:rPr>
        <w:t>语言连贯</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90</w:t>
      </w:r>
      <w:r w:rsidRPr="00594A10">
        <w:rPr>
          <w:rFonts w:ascii="Times New Roman" w:eastAsia="宋体" w:hAnsi="宋体"/>
        </w:rPr>
        <w:t>字。</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590F18C" wp14:editId="448F5A0E">
            <wp:extent cx="2894760" cy="1307520"/>
            <wp:effectExtent l="0" t="0" r="0" b="0"/>
            <wp:docPr id="128" name="h25.eps" descr="id:21474894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2894760" cy="130752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阅读下面的扇面图</w:t>
      </w:r>
      <w:r w:rsidRPr="00594A10">
        <w:rPr>
          <w:rFonts w:ascii="Times New Roman" w:eastAsia="宋体" w:hAnsi="宋体"/>
        </w:rPr>
        <w:t>,</w:t>
      </w:r>
      <w:r w:rsidRPr="00594A10">
        <w:rPr>
          <w:rFonts w:ascii="Times New Roman" w:eastAsia="宋体" w:hAnsi="宋体"/>
        </w:rPr>
        <w:t>根据具体数据写出两个结论。要求</w:t>
      </w:r>
      <w:r w:rsidRPr="00594A10">
        <w:rPr>
          <w:rFonts w:ascii="Times New Roman" w:eastAsia="宋体" w:hAnsi="宋体"/>
        </w:rPr>
        <w:t>:</w:t>
      </w:r>
      <w:r w:rsidRPr="00594A10">
        <w:rPr>
          <w:rFonts w:ascii="Times New Roman" w:eastAsia="宋体" w:hAnsi="宋体"/>
        </w:rPr>
        <w:t>不出现具体数字</w:t>
      </w:r>
      <w:r w:rsidRPr="00594A10">
        <w:rPr>
          <w:rFonts w:ascii="Times New Roman" w:eastAsia="宋体" w:hAnsi="宋体"/>
        </w:rPr>
        <w:t>,</w:t>
      </w:r>
      <w:r w:rsidRPr="00594A10">
        <w:rPr>
          <w:rFonts w:ascii="Times New Roman" w:eastAsia="宋体" w:hAnsi="宋体"/>
        </w:rPr>
        <w:t>每个结论不超过</w:t>
      </w:r>
      <w:r w:rsidRPr="00594A10">
        <w:rPr>
          <w:rFonts w:ascii="Times New Roman" w:eastAsia="宋体" w:hAnsi="宋体"/>
        </w:rPr>
        <w:t>20</w:t>
      </w:r>
      <w:r w:rsidRPr="00594A10">
        <w:rPr>
          <w:rFonts w:ascii="Times New Roman" w:eastAsia="宋体" w:hAnsi="宋体"/>
        </w:rPr>
        <w:t>字</w:t>
      </w:r>
      <w:r w:rsidRPr="00594A10">
        <w:rPr>
          <w:rFonts w:ascii="Times New Roman" w:eastAsia="宋体" w:hAnsi="宋体"/>
        </w:rPr>
        <w:t>(</w:t>
      </w:r>
      <w:r w:rsidRPr="00594A10">
        <w:rPr>
          <w:rFonts w:ascii="Times New Roman" w:eastAsia="宋体" w:hAnsi="宋体"/>
        </w:rPr>
        <w:t>不含标点</w:t>
      </w:r>
      <w:r w:rsidRPr="00594A10">
        <w:rPr>
          <w:rFonts w:ascii="Times New Roman" w:eastAsia="宋体" w:hAnsi="宋体"/>
        </w:rPr>
        <w:t>)</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A7EAEE4" wp14:editId="79083891">
            <wp:extent cx="2755440" cy="1040040"/>
            <wp:effectExtent l="0" t="0" r="0" b="0"/>
            <wp:docPr id="129" name="H26.eps" descr="id:21474894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a:stretch>
                      <a:fillRect/>
                    </a:stretch>
                  </pic:blipFill>
                  <pic:spPr>
                    <a:xfrm>
                      <a:off x="0" y="0"/>
                      <a:ext cx="2755440" cy="104004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7</w:t>
      </w:r>
      <w:r w:rsidRPr="006C1E11">
        <w:rPr>
          <w:rFonts w:ascii="Times New Roman" w:eastAsia="宋体" w:hAnsi="Times New Roman" w:cs="Times New Roman"/>
        </w:rPr>
        <w:t>.</w:t>
      </w:r>
      <w:r w:rsidRPr="00594A10">
        <w:rPr>
          <w:rFonts w:ascii="Times New Roman" w:eastAsia="宋体" w:hAnsi="宋体"/>
        </w:rPr>
        <w:t>根据表格内容</w:t>
      </w:r>
      <w:r w:rsidRPr="00594A10">
        <w:rPr>
          <w:rFonts w:ascii="Times New Roman" w:eastAsia="宋体" w:hAnsi="宋体"/>
        </w:rPr>
        <w:t>,</w:t>
      </w:r>
      <w:r w:rsidRPr="00594A10">
        <w:rPr>
          <w:rFonts w:ascii="Times New Roman" w:eastAsia="宋体" w:hAnsi="宋体"/>
        </w:rPr>
        <w:t>完成下列问题。</w:t>
      </w:r>
    </w:p>
    <w:p w:rsidR="0064105F" w:rsidRPr="00594A10" w:rsidRDefault="0064105F" w:rsidP="0064105F">
      <w:pPr>
        <w:tabs>
          <w:tab w:val="left" w:pos="1871"/>
          <w:tab w:val="left" w:pos="3407"/>
          <w:tab w:val="left" w:pos="4949"/>
          <w:tab w:val="left" w:pos="6599"/>
        </w:tabs>
        <w:jc w:val="center"/>
      </w:pPr>
      <w:r w:rsidRPr="00594A10">
        <w:rPr>
          <w:rFonts w:ascii="Arial" w:eastAsia="黑体" w:hAnsi="黑体"/>
        </w:rPr>
        <w:t>云南省某著名旅游景点统计一览表</w:t>
      </w:r>
    </w:p>
    <w:tbl>
      <w:tblPr>
        <w:tblW w:w="15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93"/>
        <w:gridCol w:w="619"/>
        <w:gridCol w:w="919"/>
        <w:gridCol w:w="932"/>
      </w:tblGrid>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Arial" w:eastAsia="黑体" w:hAnsi="黑体"/>
                <w:sz w:val="18"/>
              </w:rPr>
              <w:t>年份</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Arial" w:eastAsia="黑体" w:hAnsi="黑体"/>
                <w:sz w:val="18"/>
              </w:rPr>
              <w:t>门票</w:t>
            </w:r>
            <w:r w:rsidRPr="006C1E11">
              <w:rPr>
                <w:rFonts w:ascii="Times New Roman" w:eastAsia="宋体" w:hAnsi="宋体"/>
                <w:sz w:val="18"/>
              </w:rPr>
              <w:t>(</w:t>
            </w:r>
            <w:r w:rsidRPr="006C1E11">
              <w:rPr>
                <w:rFonts w:ascii="Arial" w:eastAsia="黑体" w:hAnsi="黑体"/>
                <w:sz w:val="18"/>
              </w:rPr>
              <w:t>元</w:t>
            </w:r>
            <w:r w:rsidRPr="006C1E11">
              <w:rPr>
                <w:rFonts w:ascii="Times New Roman" w:eastAsia="宋体" w:hAnsi="宋体"/>
                <w:sz w:val="18"/>
              </w:rPr>
              <w:t>)</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Arial" w:eastAsia="黑体" w:hAnsi="黑体"/>
                <w:sz w:val="18"/>
              </w:rPr>
              <w:t>旅游人次</w:t>
            </w:r>
            <w:r w:rsidRPr="006C1E11">
              <w:rPr>
                <w:rFonts w:ascii="Times New Roman" w:eastAsia="宋体" w:hAnsi="宋体"/>
                <w:sz w:val="18"/>
              </w:rPr>
              <w:t>(</w:t>
            </w:r>
            <w:r w:rsidRPr="006C1E11">
              <w:rPr>
                <w:rFonts w:ascii="Arial" w:eastAsia="黑体" w:hAnsi="黑体"/>
                <w:sz w:val="18"/>
              </w:rPr>
              <w:t>万</w:t>
            </w:r>
            <w:r w:rsidRPr="006C1E11">
              <w:rPr>
                <w:rFonts w:ascii="Times New Roman" w:eastAsia="宋体" w:hAnsi="宋体"/>
                <w:sz w:val="18"/>
              </w:rPr>
              <w:t>)</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Arial" w:eastAsia="黑体" w:hAnsi="黑体"/>
                <w:sz w:val="18"/>
              </w:rPr>
              <w:t>旅游收入</w:t>
            </w:r>
            <w:r w:rsidRPr="006C1E11">
              <w:rPr>
                <w:rFonts w:ascii="Times New Roman" w:eastAsia="宋体" w:hAnsi="宋体"/>
                <w:sz w:val="18"/>
              </w:rPr>
              <w:t>(</w:t>
            </w:r>
            <w:r w:rsidRPr="006C1E11">
              <w:rPr>
                <w:rFonts w:ascii="Arial" w:eastAsia="黑体" w:hAnsi="黑体"/>
                <w:sz w:val="18"/>
              </w:rPr>
              <w:t>亿</w:t>
            </w:r>
            <w:r w:rsidRPr="006C1E11">
              <w:rPr>
                <w:rFonts w:ascii="Times New Roman" w:eastAsia="宋体" w:hAnsi="宋体"/>
                <w:sz w:val="18"/>
              </w:rPr>
              <w:t>)</w:t>
            </w:r>
          </w:p>
        </w:tc>
      </w:tr>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2012</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50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84</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w:t>
            </w:r>
            <w:r w:rsidRPr="006C1E11">
              <w:rPr>
                <w:rFonts w:ascii="Times New Roman" w:eastAsia="宋体" w:hAnsi="Times New Roman" w:cs="Times New Roman"/>
                <w:sz w:val="18"/>
              </w:rPr>
              <w:t>.</w:t>
            </w:r>
            <w:r w:rsidRPr="006C1E11">
              <w:rPr>
                <w:rFonts w:ascii="Times New Roman" w:eastAsia="宋体" w:hAnsi="宋体"/>
                <w:sz w:val="18"/>
              </w:rPr>
              <w:t>2</w:t>
            </w:r>
          </w:p>
        </w:tc>
      </w:tr>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2013</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60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140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3</w:t>
            </w:r>
            <w:r w:rsidRPr="006C1E11">
              <w:rPr>
                <w:rFonts w:ascii="Times New Roman" w:eastAsia="宋体" w:hAnsi="Times New Roman" w:cs="Times New Roman"/>
                <w:sz w:val="18"/>
              </w:rPr>
              <w:t>.</w:t>
            </w:r>
            <w:r w:rsidRPr="006C1E11">
              <w:rPr>
                <w:rFonts w:ascii="Times New Roman" w:eastAsia="宋体" w:hAnsi="宋体"/>
                <w:sz w:val="18"/>
              </w:rPr>
              <w:t>6</w:t>
            </w:r>
          </w:p>
        </w:tc>
      </w:tr>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2014</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70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5</w:t>
            </w:r>
          </w:p>
        </w:tc>
      </w:tr>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2015</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80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250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7</w:t>
            </w:r>
          </w:p>
        </w:tc>
      </w:tr>
      <w:tr w:rsidR="0064105F" w:rsidRPr="006C1E11" w:rsidTr="00D87927">
        <w:trPr>
          <w:jc w:val="center"/>
        </w:trPr>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2016</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140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60</w:t>
            </w:r>
          </w:p>
        </w:tc>
        <w:tc>
          <w:tcPr>
            <w:tcW w:w="0" w:type="auto"/>
            <w:shd w:val="clear" w:color="auto" w:fill="auto"/>
            <w:tcMar>
              <w:left w:w="0" w:type="dxa"/>
              <w:right w:w="0" w:type="dxa"/>
            </w:tcMar>
            <w:vAlign w:val="center"/>
          </w:tcPr>
          <w:p w:rsidR="0064105F" w:rsidRPr="006C1E11" w:rsidRDefault="0064105F" w:rsidP="00D87927">
            <w:pPr>
              <w:tabs>
                <w:tab w:val="left" w:pos="1871"/>
                <w:tab w:val="left" w:pos="3407"/>
                <w:tab w:val="left" w:pos="4949"/>
                <w:tab w:val="left" w:pos="6599"/>
              </w:tabs>
              <w:rPr>
                <w:sz w:val="18"/>
              </w:rPr>
            </w:pPr>
            <w:r w:rsidRPr="006C1E11">
              <w:rPr>
                <w:rFonts w:ascii="Times New Roman" w:eastAsia="宋体" w:hAnsi="宋体"/>
                <w:sz w:val="18"/>
              </w:rPr>
              <w:t>4</w:t>
            </w:r>
          </w:p>
        </w:tc>
      </w:tr>
    </w:tbl>
    <w:p w:rsidR="0064105F" w:rsidRPr="00594A10" w:rsidRDefault="0064105F" w:rsidP="0064105F">
      <w:pPr>
        <w:tabs>
          <w:tab w:val="left" w:pos="1871"/>
          <w:tab w:val="left" w:pos="3407"/>
          <w:tab w:val="left" w:pos="4949"/>
          <w:tab w:val="left" w:pos="6599"/>
        </w:tabs>
        <w:jc w:val="center"/>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概述该景点从</w:t>
      </w:r>
      <w:r w:rsidRPr="00594A10">
        <w:rPr>
          <w:rFonts w:ascii="Times New Roman" w:eastAsia="宋体" w:hAnsi="宋体"/>
        </w:rPr>
        <w:t>2012</w:t>
      </w:r>
      <w:r w:rsidRPr="00594A10">
        <w:rPr>
          <w:rFonts w:ascii="Times New Roman" w:eastAsia="宋体" w:hAnsi="宋体"/>
        </w:rPr>
        <w:t>年到</w:t>
      </w:r>
      <w:r w:rsidRPr="00594A10">
        <w:rPr>
          <w:rFonts w:ascii="Times New Roman" w:eastAsia="宋体" w:hAnsi="宋体"/>
        </w:rPr>
        <w:t>2015</w:t>
      </w:r>
      <w:r w:rsidRPr="00594A10">
        <w:rPr>
          <w:rFonts w:ascii="Times New Roman" w:eastAsia="宋体" w:hAnsi="宋体"/>
        </w:rPr>
        <w:t>年的经营情况。</w:t>
      </w:r>
      <w:r w:rsidRPr="00594A10">
        <w:rPr>
          <w:rFonts w:ascii="Times New Roman" w:eastAsia="宋体" w:hAnsi="宋体"/>
        </w:rPr>
        <w:t>(20</w:t>
      </w:r>
      <w:r w:rsidRPr="00594A10">
        <w:rPr>
          <w:rFonts w:ascii="Times New Roman" w:eastAsia="宋体" w:hAnsi="宋体"/>
        </w:rPr>
        <w:t>字以内</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据图表信息预计该景点</w:t>
      </w:r>
      <w:r w:rsidRPr="00594A10">
        <w:rPr>
          <w:rFonts w:ascii="Times New Roman" w:eastAsia="宋体" w:hAnsi="宋体"/>
        </w:rPr>
        <w:t>2016</w:t>
      </w:r>
      <w:r w:rsidRPr="00594A10">
        <w:rPr>
          <w:rFonts w:ascii="Times New Roman" w:eastAsia="宋体" w:hAnsi="宋体"/>
        </w:rPr>
        <w:t>年的经营情况可能有什么变化</w:t>
      </w:r>
      <w:r w:rsidRPr="00594A10">
        <w:rPr>
          <w:rFonts w:ascii="Times New Roman" w:eastAsia="宋体" w:hAnsi="宋体"/>
        </w:rPr>
        <w:t>,</w:t>
      </w:r>
      <w:r w:rsidRPr="00594A10">
        <w:rPr>
          <w:rFonts w:ascii="Times New Roman" w:eastAsia="宋体" w:hAnsi="宋体"/>
        </w:rPr>
        <w:t>并试着给该景点提点建议。</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4B6F076A" wp14:editId="7D7C4758">
            <wp:extent cx="911520" cy="11268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阅读下面的</w:t>
      </w:r>
      <w:r w:rsidRPr="006C1E11">
        <w:rPr>
          <w:rFonts w:ascii="Times New Roman" w:eastAsia="宋体" w:hAnsi="Times New Roman" w:cs="Times New Roman"/>
        </w:rPr>
        <w:t>“</w:t>
      </w:r>
      <w:r w:rsidRPr="00594A10">
        <w:rPr>
          <w:rFonts w:ascii="Times New Roman" w:eastAsia="宋体" w:hAnsi="宋体"/>
        </w:rPr>
        <w:t>城镇化</w:t>
      </w:r>
      <w:r w:rsidRPr="006C1E11">
        <w:rPr>
          <w:rFonts w:ascii="Times New Roman" w:eastAsia="宋体" w:hAnsi="Times New Roman" w:cs="Times New Roman"/>
        </w:rPr>
        <w:t>”</w:t>
      </w:r>
      <w:r w:rsidRPr="00594A10">
        <w:rPr>
          <w:rFonts w:ascii="Times New Roman" w:eastAsia="宋体" w:hAnsi="宋体"/>
        </w:rPr>
        <w:t>词云图。简要概括全国政协会议上</w:t>
      </w:r>
      <w:r w:rsidRPr="00594A10">
        <w:rPr>
          <w:rFonts w:ascii="Times New Roman" w:eastAsia="宋体" w:hAnsi="宋体"/>
        </w:rPr>
        <w:t>,</w:t>
      </w:r>
      <w:r w:rsidRPr="00594A10">
        <w:rPr>
          <w:rFonts w:ascii="Times New Roman" w:eastAsia="宋体" w:hAnsi="宋体"/>
        </w:rPr>
        <w:t>委员们在提案中关注的话题。</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3C9F302" wp14:editId="157C46E8">
            <wp:extent cx="1625400" cy="926640"/>
            <wp:effectExtent l="0" t="0" r="0" b="0"/>
            <wp:docPr id="131" name="h27.eps" descr="id:21474895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1625400" cy="92664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下面是某中学暑期到社会实践基地进行社会综合实践活动的构思框架示意图</w:t>
      </w:r>
      <w:r w:rsidRPr="00594A10">
        <w:rPr>
          <w:rFonts w:ascii="Times New Roman" w:eastAsia="宋体" w:hAnsi="宋体"/>
        </w:rPr>
        <w:t>,</w:t>
      </w:r>
      <w:r w:rsidRPr="00594A10">
        <w:rPr>
          <w:rFonts w:ascii="Times New Roman" w:eastAsia="宋体" w:hAnsi="宋体"/>
        </w:rPr>
        <w:t>请把这个构思写成一段话</w:t>
      </w:r>
      <w:r w:rsidRPr="00594A10">
        <w:rPr>
          <w:rFonts w:ascii="Times New Roman" w:eastAsia="宋体" w:hAnsi="宋体"/>
        </w:rPr>
        <w:t>,</w:t>
      </w:r>
      <w:r w:rsidRPr="00594A10">
        <w:rPr>
          <w:rFonts w:ascii="Times New Roman" w:eastAsia="宋体" w:hAnsi="宋体"/>
        </w:rPr>
        <w:t>要求内容完整</w:t>
      </w:r>
      <w:r w:rsidRPr="00594A10">
        <w:rPr>
          <w:rFonts w:ascii="Times New Roman" w:eastAsia="宋体" w:hAnsi="宋体"/>
        </w:rPr>
        <w:t>,</w:t>
      </w:r>
      <w:r w:rsidRPr="00594A10">
        <w:rPr>
          <w:rFonts w:ascii="Times New Roman" w:eastAsia="宋体" w:hAnsi="宋体"/>
        </w:rPr>
        <w:t>表述准确</w:t>
      </w:r>
      <w:r w:rsidRPr="00594A10">
        <w:rPr>
          <w:rFonts w:ascii="Times New Roman" w:eastAsia="宋体" w:hAnsi="宋体"/>
        </w:rPr>
        <w:t>,</w:t>
      </w:r>
      <w:r w:rsidRPr="00594A10">
        <w:rPr>
          <w:rFonts w:ascii="Times New Roman" w:eastAsia="宋体" w:hAnsi="宋体"/>
        </w:rPr>
        <w:t>语言连贯</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75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5BB8E814" wp14:editId="5FAC3123">
            <wp:extent cx="2273760" cy="1359360"/>
            <wp:effectExtent l="0" t="0" r="0" b="0"/>
            <wp:docPr id="132" name="h28.eps" descr="id:21474895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2273760" cy="135936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下图是为宣传山东旅游而设计的一个推介图标。请写出该图标中除文字外的构图要素</w:t>
      </w:r>
      <w:r w:rsidRPr="00594A10">
        <w:rPr>
          <w:rFonts w:ascii="Times New Roman" w:eastAsia="宋体" w:hAnsi="宋体"/>
        </w:rPr>
        <w:t>,</w:t>
      </w:r>
      <w:r w:rsidRPr="00594A10">
        <w:rPr>
          <w:rFonts w:ascii="Times New Roman" w:eastAsia="宋体" w:hAnsi="宋体"/>
        </w:rPr>
        <w:t>并说明图形寓意</w:t>
      </w:r>
      <w:r w:rsidRPr="00594A10">
        <w:rPr>
          <w:rFonts w:ascii="Times New Roman" w:eastAsia="宋体" w:hAnsi="宋体"/>
        </w:rPr>
        <w:t>,</w:t>
      </w:r>
      <w:r w:rsidRPr="00594A10">
        <w:rPr>
          <w:rFonts w:ascii="Times New Roman" w:eastAsia="宋体" w:hAnsi="宋体"/>
        </w:rPr>
        <w:t>要求语意简明</w:t>
      </w:r>
      <w:r w:rsidRPr="00594A10">
        <w:rPr>
          <w:rFonts w:ascii="Times New Roman" w:eastAsia="宋体" w:hAnsi="宋体"/>
        </w:rPr>
        <w:t>,</w:t>
      </w:r>
      <w:r w:rsidRPr="00594A10">
        <w:rPr>
          <w:rFonts w:ascii="Times New Roman" w:eastAsia="宋体" w:hAnsi="宋体"/>
        </w:rPr>
        <w:t>句子通顺。不超过</w:t>
      </w:r>
      <w:r w:rsidRPr="00594A10">
        <w:rPr>
          <w:rFonts w:ascii="Times New Roman" w:eastAsia="宋体" w:hAnsi="宋体"/>
        </w:rPr>
        <w:t>80</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6BE5FECD" wp14:editId="716CFEAC">
            <wp:extent cx="1359360" cy="2107440"/>
            <wp:effectExtent l="0" t="0" r="0" b="0"/>
            <wp:docPr id="133" name="h32.eps" descr="id:21474895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7"/>
                    <a:stretch>
                      <a:fillRect/>
                    </a:stretch>
                  </pic:blipFill>
                  <pic:spPr>
                    <a:xfrm>
                      <a:off x="0" y="0"/>
                      <a:ext cx="1359360" cy="210744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仔细观察下面的漫画</w:t>
      </w:r>
      <w:r w:rsidRPr="00594A10">
        <w:rPr>
          <w:rFonts w:ascii="Times New Roman" w:eastAsia="宋体" w:hAnsi="宋体"/>
        </w:rPr>
        <w:t>,</w:t>
      </w:r>
      <w:r w:rsidRPr="00594A10">
        <w:rPr>
          <w:rFonts w:ascii="Times New Roman" w:eastAsia="宋体" w:hAnsi="宋体"/>
        </w:rPr>
        <w:t>根据要求完成题目。</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D730497" wp14:editId="40841BA7">
            <wp:extent cx="1091880" cy="1472760"/>
            <wp:effectExtent l="0" t="0" r="0" b="0"/>
            <wp:docPr id="134" name="h33.eps" descr="id:21474895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8"/>
                    <a:stretch>
                      <a:fillRect/>
                    </a:stretch>
                  </pic:blipFill>
                  <pic:spPr>
                    <a:xfrm>
                      <a:off x="0" y="0"/>
                      <a:ext cx="1091880" cy="147276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(1)</w:t>
      </w:r>
      <w:r w:rsidRPr="00594A10">
        <w:rPr>
          <w:rFonts w:ascii="Times New Roman" w:eastAsia="宋体" w:hAnsi="宋体"/>
        </w:rPr>
        <w:t>给漫画拟一个标题。</w:t>
      </w:r>
      <w:r w:rsidRPr="00594A10">
        <w:rPr>
          <w:rFonts w:ascii="Times New Roman" w:eastAsia="宋体" w:hAnsi="宋体"/>
        </w:rPr>
        <w:t>(</w:t>
      </w:r>
      <w:r w:rsidRPr="00594A10">
        <w:rPr>
          <w:rFonts w:ascii="Times New Roman" w:eastAsia="宋体" w:hAnsi="宋体"/>
        </w:rPr>
        <w:t>不超过</w:t>
      </w:r>
      <w:r w:rsidRPr="00594A10">
        <w:rPr>
          <w:rFonts w:ascii="Times New Roman" w:eastAsia="宋体" w:hAnsi="宋体"/>
        </w:rPr>
        <w:t>6</w:t>
      </w:r>
      <w:r w:rsidRPr="00594A10">
        <w:rPr>
          <w:rFonts w:ascii="Times New Roman" w:eastAsia="宋体" w:hAnsi="宋体"/>
        </w:rPr>
        <w:t>个字</w:t>
      </w:r>
      <w:r w:rsidRPr="00594A10">
        <w:rPr>
          <w:rFonts w:ascii="Times New Roman" w:eastAsia="宋体" w:hAnsi="宋体"/>
        </w:rPr>
        <w:t>)(2</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宋体"/>
        </w:rPr>
        <w:t>(2)</w:t>
      </w:r>
      <w:r w:rsidRPr="00594A10">
        <w:rPr>
          <w:rFonts w:ascii="Times New Roman" w:eastAsia="宋体" w:hAnsi="宋体"/>
        </w:rPr>
        <w:t>根据漫画的内容</w:t>
      </w:r>
      <w:r w:rsidRPr="00594A10">
        <w:rPr>
          <w:rFonts w:ascii="Times New Roman" w:eastAsia="宋体" w:hAnsi="宋体"/>
        </w:rPr>
        <w:t>,</w:t>
      </w:r>
      <w:r w:rsidRPr="00594A10">
        <w:rPr>
          <w:rFonts w:ascii="Times New Roman" w:eastAsia="宋体" w:hAnsi="宋体"/>
        </w:rPr>
        <w:t>谈谈你对这种现象的理解。</w:t>
      </w:r>
      <w:r w:rsidRPr="00594A10">
        <w:rPr>
          <w:rFonts w:ascii="Times New Roman" w:eastAsia="宋体" w:hAnsi="宋体"/>
        </w:rPr>
        <w:t>(4</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5</w:t>
      </w:r>
      <w:r w:rsidRPr="006C1E11">
        <w:rPr>
          <w:rFonts w:ascii="Times New Roman" w:eastAsia="宋体" w:hAnsi="Times New Roman" w:cs="Times New Roman"/>
        </w:rPr>
        <w:t>.</w:t>
      </w:r>
      <w:r w:rsidRPr="00594A10">
        <w:rPr>
          <w:rFonts w:ascii="Times New Roman" w:eastAsia="宋体" w:hAnsi="宋体"/>
        </w:rPr>
        <w:t>下面是有关地下水污染的图片</w:t>
      </w:r>
      <w:r w:rsidRPr="00594A10">
        <w:rPr>
          <w:rFonts w:ascii="Times New Roman" w:eastAsia="宋体" w:hAnsi="宋体"/>
        </w:rPr>
        <w:t>,</w:t>
      </w:r>
      <w:r w:rsidRPr="00594A10">
        <w:rPr>
          <w:rFonts w:ascii="Times New Roman" w:eastAsia="宋体" w:hAnsi="宋体"/>
        </w:rPr>
        <w:t>请用一段话表述图中的内容</w:t>
      </w:r>
      <w:r w:rsidRPr="00594A10">
        <w:rPr>
          <w:rFonts w:ascii="Times New Roman" w:eastAsia="宋体" w:hAnsi="宋体"/>
        </w:rPr>
        <w:t>,</w:t>
      </w:r>
      <w:r w:rsidRPr="00594A10">
        <w:rPr>
          <w:rFonts w:ascii="Times New Roman" w:eastAsia="宋体" w:hAnsi="宋体"/>
        </w:rPr>
        <w:t>要求内容完整</w:t>
      </w:r>
      <w:r w:rsidRPr="00594A10">
        <w:rPr>
          <w:rFonts w:ascii="Times New Roman" w:eastAsia="宋体" w:hAnsi="宋体"/>
        </w:rPr>
        <w:t>,</w:t>
      </w:r>
      <w:r w:rsidRPr="00594A10">
        <w:rPr>
          <w:rFonts w:ascii="Times New Roman" w:eastAsia="宋体" w:hAnsi="宋体"/>
        </w:rPr>
        <w:t>表述准确</w:t>
      </w:r>
      <w:r w:rsidRPr="00594A10">
        <w:rPr>
          <w:rFonts w:ascii="Times New Roman" w:eastAsia="宋体" w:hAnsi="宋体"/>
        </w:rPr>
        <w:t>,</w:t>
      </w:r>
      <w:r w:rsidRPr="00594A10">
        <w:rPr>
          <w:rFonts w:ascii="Times New Roman" w:eastAsia="宋体" w:hAnsi="宋体"/>
        </w:rPr>
        <w:t>语言连贯</w:t>
      </w:r>
      <w:r w:rsidRPr="00594A10">
        <w:rPr>
          <w:rFonts w:ascii="Times New Roman" w:eastAsia="宋体" w:hAnsi="宋体"/>
        </w:rPr>
        <w:t>,</w:t>
      </w:r>
      <w:r w:rsidRPr="00594A10">
        <w:rPr>
          <w:rFonts w:ascii="Times New Roman" w:eastAsia="宋体" w:hAnsi="宋体"/>
        </w:rPr>
        <w:t>不允许出现数字</w:t>
      </w:r>
      <w:r w:rsidRPr="00594A10">
        <w:rPr>
          <w:rFonts w:ascii="Times New Roman" w:eastAsia="宋体" w:hAnsi="宋体"/>
        </w:rPr>
        <w:t>,</w:t>
      </w:r>
      <w:r w:rsidRPr="00594A10">
        <w:rPr>
          <w:rFonts w:ascii="Times New Roman" w:eastAsia="宋体" w:hAnsi="宋体"/>
        </w:rPr>
        <w:t>不得超过</w:t>
      </w:r>
      <w:r w:rsidRPr="00594A10">
        <w:rPr>
          <w:rFonts w:ascii="Times New Roman" w:eastAsia="宋体" w:hAnsi="宋体"/>
        </w:rPr>
        <w:t>95</w:t>
      </w:r>
      <w:r w:rsidRPr="00594A10">
        <w:rPr>
          <w:rFonts w:ascii="Times New Roman" w:eastAsia="宋体" w:hAnsi="宋体"/>
        </w:rPr>
        <w:t>字。</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64105F" w:rsidRPr="00594A10" w:rsidRDefault="0064105F" w:rsidP="0064105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2725A6D1" wp14:editId="6A7D6EE6">
            <wp:extent cx="1853280" cy="1853280"/>
            <wp:effectExtent l="0" t="0" r="0" b="0"/>
            <wp:docPr id="135" name="h34.eps" descr="id:21474895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9"/>
                    <a:stretch>
                      <a:fillRect/>
                    </a:stretch>
                  </pic:blipFill>
                  <pic:spPr>
                    <a:xfrm>
                      <a:off x="0" y="0"/>
                      <a:ext cx="1853280" cy="1853280"/>
                    </a:xfrm>
                    <a:prstGeom prst="rect">
                      <a:avLst/>
                    </a:prstGeom>
                  </pic:spPr>
                </pic:pic>
              </a:graphicData>
            </a:graphic>
          </wp:inline>
        </w:drawing>
      </w: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594A10" w:rsidRDefault="0064105F" w:rsidP="0064105F">
      <w:pPr>
        <w:tabs>
          <w:tab w:val="left" w:pos="1871"/>
          <w:tab w:val="left" w:pos="3407"/>
          <w:tab w:val="left" w:pos="4949"/>
          <w:tab w:val="left" w:pos="6599"/>
        </w:tabs>
        <w:rPr>
          <w:rFonts w:ascii="Times New Roman" w:eastAsia="宋体" w:hAnsi="宋体"/>
        </w:rPr>
      </w:pPr>
    </w:p>
    <w:p w:rsidR="0064105F" w:rsidRPr="00687CF6" w:rsidRDefault="0064105F" w:rsidP="0064105F">
      <w:pPr>
        <w:rPr>
          <w:rFonts w:ascii="宋体" w:eastAsia="宋体" w:hAnsi="宋体"/>
        </w:rPr>
      </w:pPr>
    </w:p>
    <w:p w:rsidR="0064105F" w:rsidRPr="00687CF6" w:rsidRDefault="0064105F" w:rsidP="0064105F">
      <w:pPr>
        <w:jc w:val="center"/>
        <w:rPr>
          <w:rFonts w:ascii="宋体" w:eastAsia="宋体" w:hAnsi="宋体"/>
        </w:rPr>
      </w:pPr>
      <w:r>
        <w:rPr>
          <w:rFonts w:ascii="宋体" w:eastAsia="宋体" w:hAnsi="宋体"/>
        </w:rPr>
        <w:t>答案与解析</w:t>
      </w:r>
    </w:p>
    <w:p w:rsidR="0064105F" w:rsidRPr="00687CF6" w:rsidRDefault="0064105F" w:rsidP="0064105F">
      <w:pPr>
        <w:rPr>
          <w:rFonts w:ascii="宋体" w:eastAsia="宋体" w:hAnsi="宋体"/>
        </w:rPr>
      </w:pPr>
    </w:p>
    <w:p w:rsidR="0064105F" w:rsidRPr="00F62382" w:rsidRDefault="0064105F" w:rsidP="0064105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专题五</w:t>
      </w:r>
      <w:r w:rsidRPr="00F62382">
        <w:rPr>
          <w:rFonts w:ascii="Times New Roman" w:eastAsia="宋体" w:hAnsi="宋体"/>
          <w:color w:val="000000" w:themeColor="text1"/>
          <w:szCs w:val="21"/>
        </w:rPr>
        <w:t xml:space="preserve">　</w:t>
      </w:r>
      <w:r w:rsidRPr="00F62382">
        <w:rPr>
          <w:rFonts w:ascii="Arial" w:eastAsia="黑体" w:hAnsi="黑体"/>
          <w:color w:val="000000" w:themeColor="text1"/>
          <w:szCs w:val="21"/>
        </w:rPr>
        <w:t>图文转换</w:t>
      </w:r>
    </w:p>
    <w:p w:rsidR="0064105F" w:rsidRPr="00F62382" w:rsidRDefault="0064105F" w:rsidP="0064105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近期文章以</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生活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为中心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以表现青春、思考、读书、职场为内容的文艺随笔和小说为主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有不少反映职场生活的经验、技能等</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干货</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中国学生发展核心素养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以培养</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全面发展的人</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为核心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分为文化基础、自主发展、社会参与三个方面六大素养。文化基础表现为人文底蕴、科学精神两大素养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自主发展表现为学会学习、健康生活两大素养</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社会参与表现为责任担当、实践创新两大素养。</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画面中有三盆花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中间是一盆生长茁壮、浑身长满尖刺的仙人掌</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两边的花朵纷纷避开它开放。</w:t>
      </w:r>
    </w:p>
    <w:p w:rsidR="0064105F" w:rsidRPr="00F62382" w:rsidRDefault="0064105F" w:rsidP="0064105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喻指浑身长满刺的人难以与人和谐相处。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或浑身长满刺的人谁都会躲着他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其他合理答案亦可</w:t>
      </w:r>
      <w:r w:rsidRPr="00F62382">
        <w:rPr>
          <w:rFonts w:ascii="Times New Roman" w:eastAsia="宋体" w:hAnsi="宋体"/>
          <w:color w:val="000000" w:themeColor="text1"/>
          <w:szCs w:val="21"/>
        </w:rPr>
        <w:t>)</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构图要素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女性头像剪影、展翅高飞的白鸽。寓意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彰显新时期妇女开拓进取、奋发向上的时代风采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象征了劳动妇女的辛勤耕耘使世界更加美好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也象征了和平、平等、生命、希望等。</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在选择高考选考科目上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男生总体上偏好理科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女生总体上偏好文科</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在政治和物理两个科目的选择上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男生和女生的差异尤为明显</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在地理和生物两科</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男生和女生的选择较为接近。</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Arial" w:eastAsia="黑体" w:hAnsi="黑体"/>
          <w:color w:val="000000" w:themeColor="text1"/>
          <w:szCs w:val="21"/>
        </w:rPr>
        <w:t>示例</w:t>
      </w:r>
      <w:r w:rsidRPr="00F62382">
        <w:rPr>
          <w:rFonts w:ascii="Arial" w:eastAsia="黑体" w:hAnsi="黑体"/>
          <w:color w:val="000000" w:themeColor="text1"/>
          <w:szCs w:val="21"/>
        </w:rPr>
        <w:t xml:space="preserve"> </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绝大部分人对彩票公益金的用途有了解。</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彩票公益金项目公示不充分。</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7</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宋体"/>
          <w:color w:val="000000" w:themeColor="text1"/>
          <w:szCs w:val="21"/>
        </w:rPr>
        <w:t>门票价格逐渐上涨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游客量不断增加</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旅游收入也不断提高。</w:t>
      </w:r>
    </w:p>
    <w:p w:rsidR="0064105F" w:rsidRPr="00F62382" w:rsidRDefault="0064105F" w:rsidP="0064105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(2)</w:t>
      </w:r>
      <w:r w:rsidRPr="00F62382">
        <w:rPr>
          <w:rFonts w:ascii="Times New Roman" w:eastAsia="宋体" w:hAnsi="宋体"/>
          <w:color w:val="000000" w:themeColor="text1"/>
          <w:szCs w:val="21"/>
        </w:rPr>
        <w:t>变化</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游客量可能因门票大幅上涨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人数锐减近一半</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旅游收入明显下降。建议</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景点应通过丰富景点文化内涵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提升旅游服务质量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拓展旅游产业发展空间等途径吸引旅游者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而不应该通过盲目提高门票价格来增加旅游收入。</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建议必须针对</w:t>
      </w:r>
      <w:r w:rsidRPr="00F62382">
        <w:rPr>
          <w:rFonts w:ascii="Times New Roman" w:eastAsia="宋体" w:hAnsi="宋体"/>
          <w:color w:val="000000" w:themeColor="text1"/>
          <w:szCs w:val="21"/>
        </w:rPr>
        <w:t>2016</w:t>
      </w:r>
      <w:r w:rsidRPr="00F62382">
        <w:rPr>
          <w:rFonts w:ascii="Times New Roman" w:eastAsia="宋体" w:hAnsi="宋体"/>
          <w:color w:val="000000" w:themeColor="text1"/>
          <w:szCs w:val="21"/>
        </w:rPr>
        <w:t>年经营情况的变化来提</w:t>
      </w:r>
      <w:r w:rsidRPr="00F62382">
        <w:rPr>
          <w:rFonts w:ascii="Times New Roman" w:eastAsia="宋体" w:hAnsi="宋体"/>
          <w:color w:val="000000" w:themeColor="text1"/>
          <w:szCs w:val="21"/>
        </w:rPr>
        <w:t>)</w:t>
      </w:r>
    </w:p>
    <w:p w:rsidR="0064105F" w:rsidRPr="00F62382" w:rsidRDefault="0064105F" w:rsidP="0064105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从词云图可以看出</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政协委员们围绕城镇化问题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重点关注农村城镇化建设中出现的土地规划、经济发展、城乡产业文化生活等问题。</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本次暑期社会综合实践活动为期五天。需备好行装、日用品</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了解并掌握必要的自我保护办法</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其间有军训、攀岩、感言交流、会操表演等活动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全部结束后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返校。</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图形主要由一座山、一位古人形象组成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整体构图为变形汉字</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山东</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山</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代表五岳之尊泰山</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古人形象代表圣人孔子</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寓意山东自然与人文文化源远流长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是中国文化故里。</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(1)</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生不起</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纠结</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生还是不生</w:t>
      </w:r>
      <w:r w:rsidRPr="00F62382">
        <w:rPr>
          <w:rFonts w:ascii="Times New Roman" w:eastAsia="宋体" w:hAnsi="宋体"/>
          <w:color w:val="000000" w:themeColor="text1"/>
          <w:szCs w:val="21"/>
        </w:rPr>
        <w:t>?(2)</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人们生育二胎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将面临很大压力</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生育二胎的压力</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来源于经济和教育等多方面</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生育二胎</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需要政府完善多方面的保障措施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降低生育成本。</w:t>
      </w:r>
    </w:p>
    <w:p w:rsidR="0064105F" w:rsidRPr="00F62382" w:rsidRDefault="0064105F" w:rsidP="0064105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5</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地下水污染来自工业污染、农业污染和生活污染。工业污染来自矿渣废液渗漏、工业废水排放和石油煤炭开采污染</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农业污染来自过量使用农药和化肥渗透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生活污染来自生活污水排放和垃圾填埋渗漏液。</w:t>
      </w:r>
    </w:p>
    <w:p w:rsidR="00677986" w:rsidRPr="00BA529A" w:rsidRDefault="00677986" w:rsidP="00BA529A"/>
    <w:sectPr w:rsidR="00677986" w:rsidRPr="00BA529A" w:rsidSect="00850C6D">
      <w:headerReference w:type="default" r:id="rId20"/>
      <w:footerReference w:type="default" r:id="rId21"/>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4DB" w:rsidRDefault="000064DB">
      <w:r>
        <w:separator/>
      </w:r>
    </w:p>
  </w:endnote>
  <w:endnote w:type="continuationSeparator" w:id="0">
    <w:p w:rsidR="000064DB" w:rsidRDefault="0000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0C5359">
          <w:rPr>
            <w:noProof/>
          </w:rPr>
          <w:t>1</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4DB" w:rsidRDefault="000064DB">
      <w:r>
        <w:separator/>
      </w:r>
    </w:p>
  </w:footnote>
  <w:footnote w:type="continuationSeparator" w:id="0">
    <w:p w:rsidR="000064DB" w:rsidRDefault="00006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05F"/>
    <w:rsid w:val="0000142D"/>
    <w:rsid w:val="000064DB"/>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C5359"/>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11C8"/>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05F"/>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263E975-7B16-4C14-AE67-8453F7CA5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105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64105F"/>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DE631-94BD-4C92-9C19-BF7AA384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1</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2</cp:revision>
  <dcterms:created xsi:type="dcterms:W3CDTF">2018-02-24T08:37:00Z</dcterms:created>
  <dcterms:modified xsi:type="dcterms:W3CDTF">2018-02-24T08:37:00Z</dcterms:modified>
</cp:coreProperties>
</file>