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1D" w:rsidRDefault="00EB4083">
      <w:pPr>
        <w:spacing w:line="440" w:lineRule="exac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9E4A1D" w:rsidRDefault="00EB4083">
      <w:pPr>
        <w:spacing w:line="440" w:lineRule="exact"/>
        <w:jc w:val="center"/>
        <w:rPr>
          <w:rFonts w:ascii="宋体" w:eastAsia="宋体" w:hAnsi="宋体" w:cs="宋体"/>
          <w:color w:val="00B050"/>
          <w:sz w:val="24"/>
          <w:u w:val="thick" w:color="00B050"/>
          <w:lang w:val="zh-CN"/>
        </w:rPr>
      </w:pPr>
      <w:r>
        <w:rPr>
          <w:rFonts w:ascii="宋体" w:eastAsia="宋体" w:hAnsi="宋体" w:cs="宋体" w:hint="eastAsia"/>
          <w:color w:val="00B050"/>
          <w:sz w:val="24"/>
        </w:rPr>
        <w:t>习作：《续写故事》教学设计</w:t>
      </w:r>
    </w:p>
    <w:p w:rsidR="009E4A1D" w:rsidRDefault="00EB408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  <w:u w:val="thick" w:color="00B050"/>
          <w:lang w:val="zh-CN"/>
        </w:rPr>
        <w:t>【教学设想】</w:t>
      </w:r>
    </w:p>
    <w:p w:rsidR="009E4A1D" w:rsidRDefault="00EB4083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紧扣前文续写故事，中心明确，体裁一致；有新奇的故事情节；故事中蕴含一定的道理。在教师指导下，学生完成看---说---写---讲---评。以小组为单位，开展竞赛，师评、互评、自评相结合。</w:t>
      </w:r>
    </w:p>
    <w:p w:rsidR="009E4A1D" w:rsidRDefault="00EB408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【教学过程】  </w:t>
      </w:r>
    </w:p>
    <w:p w:rsidR="009E4A1D" w:rsidRDefault="00EB4083">
      <w:pPr>
        <w:numPr>
          <w:ilvl w:val="0"/>
          <w:numId w:val="1"/>
        </w:num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出示文中三幅图画图画，要求学生仔细观察，展开联想，描述画面。 </w:t>
      </w:r>
    </w:p>
    <w:p w:rsidR="009E4A1D" w:rsidRDefault="00EB4083" w:rsidP="00EB4083">
      <w:pPr>
        <w:spacing w:line="440" w:lineRule="exact"/>
        <w:ind w:leftChars="200" w:left="42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2.听相关故事，设置疑问：“同学们是怎样为李晓明过生日的？”激发学生想象。 </w:t>
      </w:r>
    </w:p>
    <w:p w:rsidR="009E4A1D" w:rsidRDefault="00EB4083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3.按要求独立完成续写，开展续写比赛。  </w:t>
      </w:r>
    </w:p>
    <w:p w:rsidR="009E4A1D" w:rsidRDefault="00EB4083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续写要求（幻灯片出示）： </w:t>
      </w:r>
    </w:p>
    <w:p w:rsidR="009E4A1D" w:rsidRDefault="00EB4083" w:rsidP="00EB4083">
      <w:pPr>
        <w:spacing w:line="440" w:lineRule="exact"/>
        <w:ind w:leftChars="100" w:left="21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（1）紧扣前文续写故事，中心明确，体裁一致。 </w:t>
      </w:r>
    </w:p>
    <w:p w:rsidR="009E4A1D" w:rsidRDefault="00EB4083" w:rsidP="00EB4083">
      <w:pPr>
        <w:spacing w:line="440" w:lineRule="exact"/>
        <w:ind w:leftChars="100" w:left="21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（2）有新奇的故事情节。 </w:t>
      </w:r>
    </w:p>
    <w:p w:rsidR="009E4A1D" w:rsidRDefault="00EB4083" w:rsidP="00EB4083">
      <w:pPr>
        <w:spacing w:line="440" w:lineRule="exact"/>
        <w:ind w:leftChars="100" w:left="21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（3）故事中蕴含一定的道理。   </w:t>
      </w:r>
    </w:p>
    <w:p w:rsidR="009E4A1D" w:rsidRDefault="00EB408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  比赛规则： </w:t>
      </w:r>
    </w:p>
    <w:p w:rsidR="009E4A1D" w:rsidRDefault="00EB4083">
      <w:pPr>
        <w:spacing w:line="440" w:lineRule="exact"/>
        <w:ind w:firstLineChars="100" w:firstLine="24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（1）每位同学独立完成续写，然后组内交流，每组推荐一篇佳作参赛。 </w:t>
      </w:r>
    </w:p>
    <w:p w:rsidR="009E4A1D" w:rsidRDefault="00EB4083">
      <w:pPr>
        <w:spacing w:line="440" w:lineRule="exact"/>
        <w:ind w:firstLineChars="100" w:firstLine="24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（2）各组组长当评委，结合教师给出的比赛项目认真听其他选手的故事内容，</w:t>
      </w:r>
    </w:p>
    <w:p w:rsidR="009E4A1D" w:rsidRDefault="00EB408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做好笔记。 </w:t>
      </w:r>
    </w:p>
    <w:p w:rsidR="009E4A1D" w:rsidRDefault="00EB4083">
      <w:pPr>
        <w:spacing w:line="440" w:lineRule="exact"/>
        <w:ind w:firstLineChars="100" w:firstLine="24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（3）位选手讲完故事后，组长将上台给每一项目选出前三名的（出本组外）</w:t>
      </w:r>
    </w:p>
    <w:p w:rsidR="009E4A1D" w:rsidRDefault="00EB408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贴上红星。 </w:t>
      </w:r>
    </w:p>
    <w:p w:rsidR="009E4A1D" w:rsidRDefault="00EB4083">
      <w:pPr>
        <w:spacing w:line="440" w:lineRule="exact"/>
        <w:ind w:firstLineChars="100" w:firstLine="24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（4）结合老师评价，选出获胜者，取一、二、三名。   </w:t>
      </w:r>
    </w:p>
    <w:p w:rsidR="009E4A1D" w:rsidRDefault="00EB4083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4.学生完成未写完的故事。</w:t>
      </w:r>
    </w:p>
    <w:p w:rsidR="009E4A1D" w:rsidRDefault="00EB4083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5.展示交流，评价提高。</w:t>
      </w:r>
    </w:p>
    <w:p w:rsidR="009E4A1D" w:rsidRDefault="00EB4083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指名读写作，老师、学生评议（这一段话哪里最吸引你？为什么？）。</w:t>
      </w:r>
    </w:p>
    <w:p w:rsidR="009E4A1D" w:rsidRDefault="009E4A1D">
      <w:bookmarkStart w:id="0" w:name="_GoBack"/>
      <w:bookmarkEnd w:id="0"/>
    </w:p>
    <w:sectPr w:rsidR="009E4A1D" w:rsidSect="009E4A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48B" w:rsidRDefault="0045448B" w:rsidP="0045448B">
      <w:r>
        <w:separator/>
      </w:r>
    </w:p>
  </w:endnote>
  <w:endnote w:type="continuationSeparator" w:id="0">
    <w:p w:rsidR="0045448B" w:rsidRDefault="0045448B" w:rsidP="00454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48B" w:rsidRDefault="0045448B" w:rsidP="0045448B">
      <w:r>
        <w:separator/>
      </w:r>
    </w:p>
  </w:footnote>
  <w:footnote w:type="continuationSeparator" w:id="0">
    <w:p w:rsidR="0045448B" w:rsidRDefault="0045448B" w:rsidP="004544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BD490"/>
    <w:multiLevelType w:val="singleLevel"/>
    <w:tmpl w:val="0FFBD49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927420"/>
    <w:rsid w:val="0010579E"/>
    <w:rsid w:val="0045448B"/>
    <w:rsid w:val="009E4A1D"/>
    <w:rsid w:val="00EB4083"/>
    <w:rsid w:val="5C92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4A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4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5448B"/>
    <w:rPr>
      <w:kern w:val="2"/>
      <w:sz w:val="18"/>
      <w:szCs w:val="18"/>
    </w:rPr>
  </w:style>
  <w:style w:type="paragraph" w:styleId="a4">
    <w:name w:val="footer"/>
    <w:basedOn w:val="a"/>
    <w:link w:val="Char0"/>
    <w:rsid w:val="00454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5448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2018-03-02T02:17:00Z</dcterms:created>
  <dcterms:modified xsi:type="dcterms:W3CDTF">2018-07-07T03:38:00Z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