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A2D" w:rsidRDefault="00826C98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【创新教案】</w:t>
      </w:r>
    </w:p>
    <w:p w:rsidR="00FA2A2D" w:rsidRDefault="00826C98">
      <w:pPr>
        <w:spacing w:line="440" w:lineRule="exact"/>
        <w:ind w:firstLineChars="200" w:firstLine="482"/>
        <w:jc w:val="center"/>
        <w:rPr>
          <w:rFonts w:ascii="Tahoma" w:eastAsia="Tahoma" w:hAnsi="Tahoma" w:cs="Tahoma"/>
          <w:b/>
          <w:color w:val="00B050"/>
          <w:sz w:val="24"/>
          <w:shd w:val="clear" w:color="auto" w:fill="FFFFFF"/>
        </w:rPr>
      </w:pPr>
      <w:r>
        <w:rPr>
          <w:rFonts w:ascii="Tahoma" w:eastAsia="宋体" w:hAnsi="Tahoma" w:cs="Tahoma" w:hint="eastAsia"/>
          <w:b/>
          <w:color w:val="00B050"/>
          <w:sz w:val="24"/>
          <w:shd w:val="clear" w:color="auto" w:fill="FFFFFF"/>
        </w:rPr>
        <w:t>《场景描写》习作教学设计</w:t>
      </w:r>
    </w:p>
    <w:p w:rsidR="00FA2A2D" w:rsidRDefault="00826C98">
      <w:pPr>
        <w:spacing w:line="440" w:lineRule="exact"/>
        <w:ind w:firstLineChars="200" w:firstLine="482"/>
        <w:rPr>
          <w:rFonts w:asciiTheme="minorEastAsia" w:hAnsiTheme="minorEastAsia" w:cstheme="minorEastAsia"/>
          <w:color w:val="00B050"/>
          <w:sz w:val="24"/>
        </w:rPr>
      </w:pPr>
      <w:r>
        <w:rPr>
          <w:rFonts w:ascii="Tahoma" w:eastAsia="宋体" w:hAnsi="Tahoma" w:cs="Tahoma" w:hint="eastAsia"/>
          <w:b/>
          <w:color w:val="00B050"/>
          <w:sz w:val="24"/>
          <w:shd w:val="clear" w:color="auto" w:fill="FFFFFF"/>
        </w:rPr>
        <w:t>【</w:t>
      </w:r>
      <w:r>
        <w:rPr>
          <w:rFonts w:asciiTheme="minorEastAsia" w:hAnsiTheme="minorEastAsia" w:cstheme="minorEastAsia" w:hint="eastAsia"/>
          <w:color w:val="00B050"/>
          <w:sz w:val="24"/>
        </w:rPr>
        <w:t>教学</w:t>
      </w:r>
      <w:r>
        <w:rPr>
          <w:rFonts w:asciiTheme="minorEastAsia" w:hAnsiTheme="minorEastAsia" w:cstheme="minorEastAsia" w:hint="eastAsia"/>
          <w:color w:val="00B050"/>
          <w:sz w:val="24"/>
        </w:rPr>
        <w:t>设想</w:t>
      </w:r>
      <w:r>
        <w:rPr>
          <w:rFonts w:ascii="Tahoma" w:eastAsia="宋体" w:hAnsi="Tahoma" w:cs="Tahoma" w:hint="eastAsia"/>
          <w:b/>
          <w:color w:val="00B050"/>
          <w:sz w:val="24"/>
          <w:shd w:val="clear" w:color="auto" w:fill="FFFFFF"/>
        </w:rPr>
        <w:t>】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这次习作课的教学以纸花传递到谁身边，谁就“表演节目”为契机，让学生“动”起来，或紧张或兴奋，营造出特点鲜明的活动场景，让学生在活动中体验，观察，从中获得场景描写的方法，产生自主创作的兴趣与愿望。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【</w:t>
      </w:r>
      <w:r>
        <w:rPr>
          <w:rFonts w:asciiTheme="minorEastAsia" w:hAnsiTheme="minorEastAsia" w:cstheme="minorEastAsia" w:hint="eastAsia"/>
          <w:color w:val="00B050"/>
          <w:sz w:val="24"/>
        </w:rPr>
        <w:t>教学过程</w:t>
      </w:r>
      <w:r>
        <w:rPr>
          <w:rFonts w:asciiTheme="minorEastAsia" w:hAnsiTheme="minorEastAsia" w:cstheme="minorEastAsia" w:hint="eastAsia"/>
          <w:color w:val="00B050"/>
          <w:sz w:val="24"/>
        </w:rPr>
        <w:t>】</w:t>
      </w:r>
      <w:r>
        <w:rPr>
          <w:rFonts w:asciiTheme="minorEastAsia" w:hAnsiTheme="minorEastAsia" w:cstheme="minorEastAsia" w:hint="eastAsia"/>
          <w:color w:val="00B050"/>
          <w:sz w:val="24"/>
        </w:rPr>
        <w:t> 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一、课前交流：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成语填空练习。（课件出示）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交（</w:t>
      </w:r>
      <w:r>
        <w:rPr>
          <w:rFonts w:asciiTheme="minorEastAsia" w:hAnsiTheme="minorEastAsia" w:cstheme="minorEastAsia" w:hint="eastAsia"/>
          <w:color w:val="00B050"/>
          <w:sz w:val="24"/>
        </w:rPr>
        <w:t>  </w:t>
      </w:r>
      <w:r>
        <w:rPr>
          <w:rFonts w:asciiTheme="minorEastAsia" w:hAnsiTheme="minorEastAsia" w:cstheme="minorEastAsia" w:hint="eastAsia"/>
          <w:color w:val="00B050"/>
          <w:sz w:val="24"/>
        </w:rPr>
        <w:t>）接（</w:t>
      </w:r>
      <w:r>
        <w:rPr>
          <w:rFonts w:asciiTheme="minorEastAsia" w:hAnsiTheme="minorEastAsia" w:cstheme="minorEastAsia" w:hint="eastAsia"/>
          <w:color w:val="00B050"/>
          <w:sz w:val="24"/>
        </w:rPr>
        <w:t>  </w:t>
      </w:r>
      <w:r>
        <w:rPr>
          <w:rFonts w:asciiTheme="minorEastAsia" w:hAnsiTheme="minorEastAsia" w:cstheme="minorEastAsia" w:hint="eastAsia"/>
          <w:color w:val="00B050"/>
          <w:sz w:val="24"/>
        </w:rPr>
        <w:t>）</w:t>
      </w:r>
      <w:r>
        <w:rPr>
          <w:rFonts w:asciiTheme="minorEastAsia" w:hAnsiTheme="minorEastAsia" w:cstheme="minorEastAsia" w:hint="eastAsia"/>
          <w:color w:val="00B050"/>
          <w:sz w:val="24"/>
        </w:rPr>
        <w:t>  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 </w:t>
      </w:r>
      <w:r>
        <w:rPr>
          <w:rFonts w:asciiTheme="minorEastAsia" w:hAnsiTheme="minorEastAsia" w:cstheme="minorEastAsia" w:hint="eastAsia"/>
          <w:color w:val="00B050"/>
          <w:sz w:val="24"/>
        </w:rPr>
        <w:t>车（</w:t>
      </w:r>
      <w:r>
        <w:rPr>
          <w:rFonts w:asciiTheme="minorEastAsia" w:hAnsiTheme="minorEastAsia" w:cstheme="minorEastAsia" w:hint="eastAsia"/>
          <w:color w:val="00B050"/>
          <w:sz w:val="24"/>
        </w:rPr>
        <w:t>  </w:t>
      </w:r>
      <w:r>
        <w:rPr>
          <w:rFonts w:asciiTheme="minorEastAsia" w:hAnsiTheme="minorEastAsia" w:cstheme="minorEastAsia" w:hint="eastAsia"/>
          <w:color w:val="00B050"/>
          <w:sz w:val="24"/>
        </w:rPr>
        <w:t>）马（</w:t>
      </w:r>
      <w:r>
        <w:rPr>
          <w:rFonts w:asciiTheme="minorEastAsia" w:hAnsiTheme="minorEastAsia" w:cstheme="minorEastAsia" w:hint="eastAsia"/>
          <w:color w:val="00B050"/>
          <w:sz w:val="24"/>
        </w:rPr>
        <w:t>  </w:t>
      </w:r>
      <w:r>
        <w:rPr>
          <w:rFonts w:asciiTheme="minorEastAsia" w:hAnsiTheme="minorEastAsia" w:cstheme="minorEastAsia" w:hint="eastAsia"/>
          <w:color w:val="00B050"/>
          <w:sz w:val="24"/>
        </w:rPr>
        <w:t>）</w:t>
      </w:r>
      <w:r>
        <w:rPr>
          <w:rFonts w:asciiTheme="minorEastAsia" w:hAnsiTheme="minorEastAsia" w:cstheme="minorEastAsia" w:hint="eastAsia"/>
          <w:color w:val="00B050"/>
          <w:sz w:val="24"/>
        </w:rPr>
        <w:t>   </w:t>
      </w:r>
      <w:r>
        <w:rPr>
          <w:rFonts w:asciiTheme="minorEastAsia" w:hAnsiTheme="minorEastAsia" w:cstheme="minorEastAsia" w:hint="eastAsia"/>
          <w:color w:val="00B050"/>
          <w:sz w:val="24"/>
        </w:rPr>
        <w:t>庄严（</w:t>
      </w:r>
      <w:r>
        <w:rPr>
          <w:rFonts w:asciiTheme="minorEastAsia" w:hAnsiTheme="minorEastAsia" w:cstheme="minorEastAsia" w:hint="eastAsia"/>
          <w:color w:val="00B050"/>
          <w:sz w:val="24"/>
        </w:rPr>
        <w:t>  </w:t>
      </w:r>
      <w:r>
        <w:rPr>
          <w:rFonts w:asciiTheme="minorEastAsia" w:hAnsiTheme="minorEastAsia" w:cstheme="minorEastAsia" w:hint="eastAsia"/>
          <w:color w:val="00B050"/>
          <w:sz w:val="24"/>
        </w:rPr>
        <w:t>）（</w:t>
      </w:r>
      <w:r>
        <w:rPr>
          <w:rFonts w:asciiTheme="minorEastAsia" w:hAnsiTheme="minorEastAsia" w:cstheme="minorEastAsia" w:hint="eastAsia"/>
          <w:color w:val="00B050"/>
          <w:sz w:val="24"/>
        </w:rPr>
        <w:t>  </w:t>
      </w:r>
      <w:r>
        <w:rPr>
          <w:rFonts w:asciiTheme="minorEastAsia" w:hAnsiTheme="minorEastAsia" w:cstheme="minorEastAsia" w:hint="eastAsia"/>
          <w:color w:val="00B050"/>
          <w:sz w:val="24"/>
        </w:rPr>
        <w:t>）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欢（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  </w:t>
      </w:r>
      <w:r>
        <w:rPr>
          <w:rFonts w:asciiTheme="minorEastAsia" w:hAnsiTheme="minorEastAsia" w:cstheme="minorEastAsia" w:hint="eastAsia"/>
          <w:color w:val="00B050"/>
          <w:sz w:val="24"/>
        </w:rPr>
        <w:t>）笑（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 </w:t>
      </w:r>
      <w:r>
        <w:rPr>
          <w:rFonts w:asciiTheme="minorEastAsia" w:hAnsiTheme="minorEastAsia" w:cstheme="minorEastAsia" w:hint="eastAsia"/>
          <w:color w:val="00B050"/>
          <w:sz w:val="24"/>
        </w:rPr>
        <w:t> </w:t>
      </w:r>
      <w:r>
        <w:rPr>
          <w:rFonts w:asciiTheme="minorEastAsia" w:hAnsiTheme="minorEastAsia" w:cstheme="minorEastAsia" w:hint="eastAsia"/>
          <w:color w:val="00B050"/>
          <w:sz w:val="24"/>
        </w:rPr>
        <w:t>）</w:t>
      </w:r>
      <w:r>
        <w:rPr>
          <w:rFonts w:asciiTheme="minorEastAsia" w:hAnsiTheme="minorEastAsia" w:cstheme="minorEastAsia" w:hint="eastAsia"/>
          <w:color w:val="00B050"/>
          <w:sz w:val="24"/>
        </w:rPr>
        <w:t>  </w:t>
      </w:r>
      <w:r>
        <w:rPr>
          <w:rFonts w:asciiTheme="minorEastAsia" w:hAnsiTheme="minorEastAsia" w:cstheme="minorEastAsia" w:hint="eastAsia"/>
          <w:color w:val="00B050"/>
          <w:sz w:val="24"/>
        </w:rPr>
        <w:t>欢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B050"/>
          <w:sz w:val="24"/>
        </w:rPr>
        <w:t>呼（</w:t>
      </w:r>
      <w:r>
        <w:rPr>
          <w:rFonts w:asciiTheme="minorEastAsia" w:hAnsiTheme="minorEastAsia" w:cstheme="minorEastAsia" w:hint="eastAsia"/>
          <w:color w:val="00B050"/>
          <w:sz w:val="24"/>
        </w:rPr>
        <w:t>  </w:t>
      </w:r>
      <w:r>
        <w:rPr>
          <w:rFonts w:asciiTheme="minorEastAsia" w:hAnsiTheme="minorEastAsia" w:cstheme="minorEastAsia" w:hint="eastAsia"/>
          <w:color w:val="00B050"/>
          <w:sz w:val="24"/>
        </w:rPr>
        <w:t>）（</w:t>
      </w:r>
      <w:r>
        <w:rPr>
          <w:rFonts w:asciiTheme="minorEastAsia" w:hAnsiTheme="minorEastAsia" w:cstheme="minorEastAsia" w:hint="eastAsia"/>
          <w:color w:val="00B050"/>
          <w:sz w:val="24"/>
        </w:rPr>
        <w:t>  </w:t>
      </w:r>
      <w:r>
        <w:rPr>
          <w:rFonts w:asciiTheme="minorEastAsia" w:hAnsiTheme="minorEastAsia" w:cstheme="minorEastAsia" w:hint="eastAsia"/>
          <w:color w:val="00B050"/>
          <w:sz w:val="24"/>
        </w:rPr>
        <w:t>）</w:t>
      </w:r>
      <w:r>
        <w:rPr>
          <w:rFonts w:asciiTheme="minorEastAsia" w:hAnsiTheme="minorEastAsia" w:cstheme="minorEastAsia" w:hint="eastAsia"/>
          <w:color w:val="00B050"/>
          <w:sz w:val="24"/>
        </w:rPr>
        <w:t> 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 </w:t>
      </w:r>
      <w:r>
        <w:rPr>
          <w:rFonts w:asciiTheme="minorEastAsia" w:hAnsiTheme="minorEastAsia" w:cstheme="minorEastAsia" w:hint="eastAsia"/>
          <w:color w:val="00B050"/>
          <w:sz w:val="24"/>
        </w:rPr>
        <w:t>灯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B050"/>
          <w:sz w:val="24"/>
        </w:rPr>
        <w:t>火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B050"/>
          <w:sz w:val="24"/>
        </w:rPr>
        <w:t>辉（</w:t>
      </w:r>
      <w:r>
        <w:rPr>
          <w:rFonts w:asciiTheme="minorEastAsia" w:hAnsiTheme="minorEastAsia" w:cstheme="minorEastAsia" w:hint="eastAsia"/>
          <w:color w:val="00B050"/>
          <w:sz w:val="24"/>
        </w:rPr>
        <w:t>  </w:t>
      </w:r>
      <w:r>
        <w:rPr>
          <w:rFonts w:asciiTheme="minorEastAsia" w:hAnsiTheme="minorEastAsia" w:cstheme="minorEastAsia" w:hint="eastAsia"/>
          <w:color w:val="00B050"/>
          <w:sz w:val="24"/>
        </w:rPr>
        <w:t>）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1.</w:t>
      </w:r>
      <w:r>
        <w:rPr>
          <w:rFonts w:asciiTheme="minorEastAsia" w:hAnsiTheme="minorEastAsia" w:cstheme="minorEastAsia" w:hint="eastAsia"/>
          <w:color w:val="00B050"/>
          <w:sz w:val="24"/>
        </w:rPr>
        <w:t>指名填空</w:t>
      </w:r>
      <w:r>
        <w:rPr>
          <w:rFonts w:asciiTheme="minorEastAsia" w:hAnsiTheme="minorEastAsia" w:cstheme="minorEastAsia" w:hint="eastAsia"/>
          <w:color w:val="00B050"/>
          <w:sz w:val="24"/>
        </w:rPr>
        <w:t>。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2.</w:t>
      </w:r>
      <w:r>
        <w:rPr>
          <w:rFonts w:asciiTheme="minorEastAsia" w:hAnsiTheme="minorEastAsia" w:cstheme="minorEastAsia" w:hint="eastAsia"/>
          <w:color w:val="00B050"/>
          <w:sz w:val="24"/>
        </w:rPr>
        <w:t>指名说说你从成语</w:t>
      </w:r>
      <w:r>
        <w:rPr>
          <w:rFonts w:asciiTheme="minorEastAsia" w:hAnsiTheme="minorEastAsia" w:cstheme="minorEastAsia" w:hint="eastAsia"/>
          <w:color w:val="00B050"/>
          <w:sz w:val="24"/>
        </w:rPr>
        <w:t>中</w:t>
      </w:r>
      <w:r>
        <w:rPr>
          <w:rFonts w:asciiTheme="minorEastAsia" w:hAnsiTheme="minorEastAsia" w:cstheme="minorEastAsia" w:hint="eastAsia"/>
          <w:color w:val="00B050"/>
          <w:sz w:val="24"/>
        </w:rPr>
        <w:t>能想到生活中的</w:t>
      </w:r>
      <w:r>
        <w:rPr>
          <w:rFonts w:asciiTheme="minorEastAsia" w:hAnsiTheme="minorEastAsia" w:cstheme="minorEastAsia" w:hint="eastAsia"/>
          <w:color w:val="00B050"/>
          <w:sz w:val="24"/>
        </w:rPr>
        <w:t>哪</w:t>
      </w:r>
      <w:r>
        <w:rPr>
          <w:rFonts w:asciiTheme="minorEastAsia" w:hAnsiTheme="minorEastAsia" w:cstheme="minorEastAsia" w:hint="eastAsia"/>
          <w:color w:val="00B050"/>
          <w:sz w:val="24"/>
        </w:rPr>
        <w:t>些场景，（预设：想到庄严肃穆的升旗仪式；想到热闹的自由市场；想到精彩的体育比赛等）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3.</w:t>
      </w:r>
      <w:r>
        <w:rPr>
          <w:rFonts w:asciiTheme="minorEastAsia" w:hAnsiTheme="minorEastAsia" w:cstheme="minorEastAsia" w:hint="eastAsia"/>
          <w:color w:val="00B050"/>
          <w:sz w:val="24"/>
        </w:rPr>
        <w:t>出示画面，说说你可以用</w:t>
      </w:r>
      <w:r>
        <w:rPr>
          <w:rFonts w:asciiTheme="minorEastAsia" w:hAnsiTheme="minorEastAsia" w:cstheme="minorEastAsia" w:hint="eastAsia"/>
          <w:color w:val="00B050"/>
          <w:sz w:val="24"/>
        </w:rPr>
        <w:t>哪</w:t>
      </w:r>
      <w:r>
        <w:rPr>
          <w:rFonts w:asciiTheme="minorEastAsia" w:hAnsiTheme="minorEastAsia" w:cstheme="minorEastAsia" w:hint="eastAsia"/>
          <w:color w:val="00B050"/>
          <w:sz w:val="24"/>
        </w:rPr>
        <w:t>些成语来形容画面。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4.</w:t>
      </w:r>
      <w:r>
        <w:rPr>
          <w:rFonts w:asciiTheme="minorEastAsia" w:hAnsiTheme="minorEastAsia" w:cstheme="minorEastAsia" w:hint="eastAsia"/>
          <w:color w:val="00B050"/>
          <w:sz w:val="24"/>
        </w:rPr>
        <w:t>老师总结：刚才我们看到的那些画面就是生活中的一个个场景，人无时无刻在不同的场景中。</w:t>
      </w:r>
      <w:bookmarkStart w:id="0" w:name="_GoBack"/>
      <w:bookmarkEnd w:id="0"/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（设计意图：通过课前的交流，从学生们已有的成语积累中出发，通过由词语想象画面，在用成语描述画面，通过这样的往返交替，将“场景”这一概念不露痕迹地在学生头脑中“立”起来。）</w:t>
      </w:r>
    </w:p>
    <w:p w:rsidR="00FA2A2D" w:rsidRDefault="00826C98">
      <w:pPr>
        <w:numPr>
          <w:ilvl w:val="0"/>
          <w:numId w:val="1"/>
        </w:num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创设情境</w:t>
      </w:r>
      <w:r>
        <w:rPr>
          <w:rFonts w:asciiTheme="minorEastAsia" w:hAnsiTheme="minorEastAsia" w:cstheme="minorEastAsia" w:hint="eastAsia"/>
          <w:color w:val="00B050"/>
          <w:sz w:val="24"/>
        </w:rPr>
        <w:t>、</w:t>
      </w:r>
      <w:r>
        <w:rPr>
          <w:rFonts w:asciiTheme="minorEastAsia" w:hAnsiTheme="minorEastAsia" w:cstheme="minorEastAsia" w:hint="eastAsia"/>
          <w:color w:val="00B050"/>
          <w:sz w:val="24"/>
        </w:rPr>
        <w:t>激趣导入</w:t>
      </w:r>
      <w:r>
        <w:rPr>
          <w:rFonts w:asciiTheme="minorEastAsia" w:hAnsiTheme="minorEastAsia" w:cstheme="minorEastAsia" w:hint="eastAsia"/>
          <w:color w:val="00B050"/>
          <w:sz w:val="24"/>
        </w:rPr>
        <w:t>  </w:t>
      </w:r>
    </w:p>
    <w:p w:rsidR="00FA2A2D" w:rsidRDefault="00826C98" w:rsidP="00826C98">
      <w:pPr>
        <w:spacing w:line="440" w:lineRule="exact"/>
        <w:ind w:leftChars="200" w:left="42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1.</w:t>
      </w:r>
      <w:r>
        <w:rPr>
          <w:rFonts w:asciiTheme="minorEastAsia" w:hAnsiTheme="minorEastAsia" w:cstheme="minorEastAsia" w:hint="eastAsia"/>
          <w:color w:val="00B050"/>
          <w:sz w:val="24"/>
        </w:rPr>
        <w:t>创设情境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师导入：同学们，在我们生活的大千世界里，每天都有五彩斑斓的生活画面</w:t>
      </w:r>
      <w:r>
        <w:rPr>
          <w:rFonts w:asciiTheme="minorEastAsia" w:hAnsiTheme="minorEastAsia" w:cstheme="minorEastAsia" w:hint="eastAsia"/>
          <w:color w:val="00B050"/>
          <w:sz w:val="24"/>
        </w:rPr>
        <w:t>：紧张激烈的比赛，丰富多彩的课间活动，热闹非凡的市场，充满乐趣的游戏……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一个个有意思的场面给我们留下</w:t>
      </w:r>
      <w:r>
        <w:rPr>
          <w:rFonts w:asciiTheme="minorEastAsia" w:hAnsiTheme="minorEastAsia" w:cstheme="minorEastAsia" w:hint="eastAsia"/>
          <w:color w:val="00B050"/>
          <w:sz w:val="24"/>
        </w:rPr>
        <w:t>了</w:t>
      </w:r>
      <w:r>
        <w:rPr>
          <w:rFonts w:asciiTheme="minorEastAsia" w:hAnsiTheme="minorEastAsia" w:cstheme="minorEastAsia" w:hint="eastAsia"/>
          <w:color w:val="00B050"/>
          <w:sz w:val="24"/>
        </w:rPr>
        <w:t>难忘的回忆，今天这节课我们一起来学习一个场景的描写。（师板书：场景描写）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2.</w:t>
      </w:r>
      <w:r>
        <w:rPr>
          <w:rFonts w:asciiTheme="minorEastAsia" w:hAnsiTheme="minorEastAsia" w:cstheme="minorEastAsia" w:hint="eastAsia"/>
          <w:color w:val="00B050"/>
          <w:sz w:val="24"/>
        </w:rPr>
        <w:t>出示道具，设计悬念。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今天老师带来两样东西（出示：鼓</w:t>
      </w:r>
      <w:r>
        <w:rPr>
          <w:rFonts w:asciiTheme="minorEastAsia" w:hAnsiTheme="minorEastAsia" w:cstheme="minorEastAsia" w:hint="eastAsia"/>
          <w:color w:val="00B050"/>
          <w:sz w:val="24"/>
        </w:rPr>
        <w:t>、</w:t>
      </w:r>
      <w:r>
        <w:rPr>
          <w:rFonts w:asciiTheme="minorEastAsia" w:hAnsiTheme="minorEastAsia" w:cstheme="minorEastAsia" w:hint="eastAsia"/>
          <w:color w:val="00B050"/>
          <w:sz w:val="24"/>
        </w:rPr>
        <w:t>花）看到这两样东西，你会想到什么？学生说说自己的猜想。教师在讲其用途——游戏。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3.</w:t>
      </w:r>
      <w:r>
        <w:rPr>
          <w:rFonts w:asciiTheme="minorEastAsia" w:hAnsiTheme="minorEastAsia" w:cstheme="minorEastAsia" w:hint="eastAsia"/>
          <w:color w:val="00B050"/>
          <w:sz w:val="24"/>
        </w:rPr>
        <w:t>猜猜我们游玩什么游戏？（击鼓传花）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4.</w:t>
      </w:r>
      <w:r>
        <w:rPr>
          <w:rFonts w:asciiTheme="minorEastAsia" w:hAnsiTheme="minorEastAsia" w:cstheme="minorEastAsia" w:hint="eastAsia"/>
          <w:color w:val="00B050"/>
          <w:sz w:val="24"/>
        </w:rPr>
        <w:t>要玩游戏，还缺些什么？（鼓手）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lastRenderedPageBreak/>
        <w:t>5.</w:t>
      </w:r>
      <w:r>
        <w:rPr>
          <w:rFonts w:asciiTheme="minorEastAsia" w:hAnsiTheme="minorEastAsia" w:cstheme="minorEastAsia" w:hint="eastAsia"/>
          <w:color w:val="00B050"/>
          <w:sz w:val="24"/>
        </w:rPr>
        <w:t>渲染气氛：鼓手很重要，全班就一个，鼓手很威风，全班都得他听指挥。谁来当？（引导学生注意观察，用眼睛看，用耳朵听。）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6.</w:t>
      </w:r>
      <w:r>
        <w:rPr>
          <w:rFonts w:asciiTheme="minorEastAsia" w:hAnsiTheme="minorEastAsia" w:cstheme="minorEastAsia" w:hint="eastAsia"/>
          <w:color w:val="00B050"/>
          <w:sz w:val="24"/>
        </w:rPr>
        <w:t>哟</w:t>
      </w:r>
      <w:r>
        <w:rPr>
          <w:rFonts w:asciiTheme="minorEastAsia" w:hAnsiTheme="minorEastAsia" w:cstheme="minorEastAsia" w:hint="eastAsia"/>
          <w:color w:val="00B050"/>
          <w:sz w:val="24"/>
        </w:rPr>
        <w:t>！这么多同学同学都想当鼓手，该选谁呢？干脆来一个公平竞争吧！把刚才看到的场景用语言描述出来，谁说</w:t>
      </w:r>
      <w:r>
        <w:rPr>
          <w:rFonts w:asciiTheme="minorEastAsia" w:hAnsiTheme="minorEastAsia" w:cstheme="minorEastAsia" w:hint="eastAsia"/>
          <w:color w:val="00B050"/>
          <w:sz w:val="24"/>
        </w:rPr>
        <w:t>得</w:t>
      </w:r>
      <w:r>
        <w:rPr>
          <w:rFonts w:asciiTheme="minorEastAsia" w:hAnsiTheme="minorEastAsia" w:cstheme="minorEastAsia" w:hint="eastAsia"/>
          <w:color w:val="00B050"/>
          <w:sz w:val="24"/>
        </w:rPr>
        <w:t>最好，最生动，谁就来当鼓手！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7.</w:t>
      </w:r>
      <w:r>
        <w:rPr>
          <w:rFonts w:asciiTheme="minorEastAsia" w:hAnsiTheme="minorEastAsia" w:cstheme="minorEastAsia" w:hint="eastAsia"/>
          <w:color w:val="00B050"/>
          <w:sz w:val="24"/>
        </w:rPr>
        <w:t>指名学生口头作文。（我们在选鼓手时的情景，你看到了什么？听到了什么？巧下任务，引导口头作文）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8.</w:t>
      </w:r>
      <w:r>
        <w:rPr>
          <w:rFonts w:asciiTheme="minorEastAsia" w:hAnsiTheme="minorEastAsia" w:cstheme="minorEastAsia" w:hint="eastAsia"/>
          <w:color w:val="00B050"/>
          <w:sz w:val="24"/>
        </w:rPr>
        <w:t>选出鼓手。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9.</w:t>
      </w:r>
      <w:r>
        <w:rPr>
          <w:rFonts w:asciiTheme="minorEastAsia" w:hAnsiTheme="minorEastAsia" w:cstheme="minorEastAsia" w:hint="eastAsia"/>
          <w:color w:val="00B050"/>
          <w:sz w:val="24"/>
        </w:rPr>
        <w:t>师小结：同学们说得不错，仔细观察，认真倾听，并从全班同学的表现到对个别学生进行描述，从全部（整体）——个别（特殊）。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（设计意图：从学生喜闻乐见的游戏入手，巧妙利用“选鼓手”这一契机，创造一个场景，让学生参与其中，去体验，去感受，之后再此基础上进行口头作文训练</w:t>
      </w:r>
      <w:r>
        <w:rPr>
          <w:rFonts w:asciiTheme="minorEastAsia" w:hAnsiTheme="minorEastAsia" w:cstheme="minorEastAsia" w:hint="eastAsia"/>
          <w:color w:val="00B050"/>
          <w:sz w:val="24"/>
        </w:rPr>
        <w:t>，让学生“说”起来，通过总结归纳出场景描写时应该注意的重点。）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三、快乐游戏，引导学生“动”起来。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1.</w:t>
      </w:r>
      <w:r>
        <w:rPr>
          <w:rFonts w:asciiTheme="minorEastAsia" w:hAnsiTheme="minorEastAsia" w:cstheme="minorEastAsia" w:hint="eastAsia"/>
          <w:color w:val="00B050"/>
          <w:sz w:val="24"/>
        </w:rPr>
        <w:t>请鼓手登场。</w:t>
      </w:r>
    </w:p>
    <w:p w:rsidR="00FA2A2D" w:rsidRDefault="00826C98">
      <w:pPr>
        <w:spacing w:line="440" w:lineRule="exact"/>
        <w:ind w:firstLineChars="100" w:firstLine="24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 </w:t>
      </w:r>
      <w:r>
        <w:rPr>
          <w:rFonts w:asciiTheme="minorEastAsia" w:hAnsiTheme="minorEastAsia" w:cstheme="minorEastAsia" w:hint="eastAsia"/>
          <w:color w:val="00B050"/>
          <w:sz w:val="24"/>
        </w:rPr>
        <w:t>2.</w:t>
      </w:r>
      <w:r>
        <w:rPr>
          <w:rFonts w:asciiTheme="minorEastAsia" w:hAnsiTheme="minorEastAsia" w:cstheme="minorEastAsia" w:hint="eastAsia"/>
          <w:color w:val="00B050"/>
          <w:sz w:val="24"/>
        </w:rPr>
        <w:t>宣布游戏规则：鼓手击鼓，鼓声响起时，花按顺序传递，鼓声停时，花在谁手上，谁就表演一个节目。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3.</w:t>
      </w:r>
      <w:r>
        <w:rPr>
          <w:rFonts w:asciiTheme="minorEastAsia" w:hAnsiTheme="minorEastAsia" w:cstheme="minorEastAsia" w:hint="eastAsia"/>
          <w:color w:val="00B050"/>
          <w:sz w:val="24"/>
        </w:rPr>
        <w:t>游戏前演练，让鼓手击鼓，随机采访学生，听到鼓声时心里想到什么？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4.</w:t>
      </w:r>
      <w:r>
        <w:rPr>
          <w:rFonts w:asciiTheme="minorEastAsia" w:hAnsiTheme="minorEastAsia" w:cstheme="minorEastAsia" w:hint="eastAsia"/>
          <w:color w:val="00B050"/>
          <w:sz w:val="24"/>
        </w:rPr>
        <w:t>游戏开始，及时引导学生捉游戏过程中的典型。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5.</w:t>
      </w:r>
      <w:r>
        <w:rPr>
          <w:rFonts w:asciiTheme="minorEastAsia" w:hAnsiTheme="minorEastAsia" w:cstheme="minorEastAsia" w:hint="eastAsia"/>
          <w:color w:val="00B050"/>
          <w:sz w:val="24"/>
        </w:rPr>
        <w:t>有请第一位幸运者登场表演。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6.</w:t>
      </w:r>
      <w:r>
        <w:rPr>
          <w:rFonts w:asciiTheme="minorEastAsia" w:hAnsiTheme="minorEastAsia" w:cstheme="minorEastAsia" w:hint="eastAsia"/>
          <w:color w:val="00B050"/>
          <w:sz w:val="24"/>
        </w:rPr>
        <w:t>引导学生从这位学生的神态</w:t>
      </w:r>
      <w:r>
        <w:rPr>
          <w:rFonts w:asciiTheme="minorEastAsia" w:hAnsiTheme="minorEastAsia" w:cstheme="minorEastAsia" w:hint="eastAsia"/>
          <w:color w:val="00B050"/>
          <w:sz w:val="24"/>
        </w:rPr>
        <w:t>、</w:t>
      </w:r>
      <w:r>
        <w:rPr>
          <w:rFonts w:asciiTheme="minorEastAsia" w:hAnsiTheme="minorEastAsia" w:cstheme="minorEastAsia" w:hint="eastAsia"/>
          <w:color w:val="00B050"/>
          <w:sz w:val="24"/>
        </w:rPr>
        <w:t>动作</w:t>
      </w:r>
      <w:r>
        <w:rPr>
          <w:rFonts w:asciiTheme="minorEastAsia" w:hAnsiTheme="minorEastAsia" w:cstheme="minorEastAsia" w:hint="eastAsia"/>
          <w:color w:val="00B050"/>
          <w:sz w:val="24"/>
        </w:rPr>
        <w:t>、</w:t>
      </w:r>
      <w:r>
        <w:rPr>
          <w:rFonts w:asciiTheme="minorEastAsia" w:hAnsiTheme="minorEastAsia" w:cstheme="minorEastAsia" w:hint="eastAsia"/>
          <w:color w:val="00B050"/>
          <w:sz w:val="24"/>
        </w:rPr>
        <w:t>语言</w:t>
      </w:r>
      <w:r>
        <w:rPr>
          <w:rFonts w:asciiTheme="minorEastAsia" w:hAnsiTheme="minorEastAsia" w:cstheme="minorEastAsia" w:hint="eastAsia"/>
          <w:color w:val="00B050"/>
          <w:sz w:val="24"/>
        </w:rPr>
        <w:t>、</w:t>
      </w:r>
      <w:r>
        <w:rPr>
          <w:rFonts w:asciiTheme="minorEastAsia" w:hAnsiTheme="minorEastAsia" w:cstheme="minorEastAsia" w:hint="eastAsia"/>
          <w:color w:val="00B050"/>
          <w:sz w:val="24"/>
        </w:rPr>
        <w:t>内心去观察并描述。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7.</w:t>
      </w:r>
      <w:r>
        <w:rPr>
          <w:rFonts w:asciiTheme="minorEastAsia" w:hAnsiTheme="minorEastAsia" w:cstheme="minorEastAsia" w:hint="eastAsia"/>
          <w:color w:val="00B050"/>
          <w:sz w:val="24"/>
        </w:rPr>
        <w:t>随机采访鼓手，游戏时表现突出者。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8.</w:t>
      </w:r>
      <w:r>
        <w:rPr>
          <w:rFonts w:asciiTheme="minorEastAsia" w:hAnsiTheme="minorEastAsia" w:cstheme="minorEastAsia" w:hint="eastAsia"/>
          <w:color w:val="00B050"/>
          <w:sz w:val="24"/>
        </w:rPr>
        <w:t>巧下任务，刚才游戏时</w:t>
      </w:r>
      <w:r>
        <w:rPr>
          <w:rFonts w:asciiTheme="minorEastAsia" w:hAnsiTheme="minorEastAsia" w:cstheme="minorEastAsia" w:hint="eastAsia"/>
          <w:color w:val="00B050"/>
          <w:sz w:val="24"/>
        </w:rPr>
        <w:t>哪</w:t>
      </w:r>
      <w:r>
        <w:rPr>
          <w:rFonts w:asciiTheme="minorEastAsia" w:hAnsiTheme="minorEastAsia" w:cstheme="minorEastAsia" w:hint="eastAsia"/>
          <w:color w:val="00B050"/>
          <w:sz w:val="24"/>
        </w:rPr>
        <w:t>个环节或</w:t>
      </w:r>
      <w:r>
        <w:rPr>
          <w:rFonts w:asciiTheme="minorEastAsia" w:hAnsiTheme="minorEastAsia" w:cstheme="minorEastAsia" w:hint="eastAsia"/>
          <w:color w:val="00B050"/>
          <w:sz w:val="24"/>
        </w:rPr>
        <w:t>哪</w:t>
      </w:r>
      <w:r>
        <w:rPr>
          <w:rFonts w:asciiTheme="minorEastAsia" w:hAnsiTheme="minorEastAsia" w:cstheme="minorEastAsia" w:hint="eastAsia"/>
          <w:color w:val="00B050"/>
          <w:sz w:val="24"/>
        </w:rPr>
        <w:t>些环</w:t>
      </w:r>
      <w:r>
        <w:rPr>
          <w:rFonts w:asciiTheme="minorEastAsia" w:hAnsiTheme="minorEastAsia" w:cstheme="minorEastAsia" w:hint="eastAsia"/>
          <w:color w:val="00B050"/>
          <w:sz w:val="24"/>
        </w:rPr>
        <w:t>节</w:t>
      </w:r>
      <w:r>
        <w:rPr>
          <w:rFonts w:asciiTheme="minorEastAsia" w:hAnsiTheme="minorEastAsia" w:cstheme="minorEastAsia" w:hint="eastAsia"/>
          <w:color w:val="00B050"/>
          <w:sz w:val="24"/>
        </w:rPr>
        <w:t>让你最难忘？请写下来吧！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9.</w:t>
      </w:r>
      <w:r>
        <w:rPr>
          <w:rFonts w:asciiTheme="minorEastAsia" w:hAnsiTheme="minorEastAsia" w:cstheme="minorEastAsia" w:hint="eastAsia"/>
          <w:color w:val="00B050"/>
          <w:sz w:val="24"/>
        </w:rPr>
        <w:t>学生练笔，教师巡视指导。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10.</w:t>
      </w:r>
      <w:r>
        <w:rPr>
          <w:rFonts w:asciiTheme="minorEastAsia" w:hAnsiTheme="minorEastAsia" w:cstheme="minorEastAsia" w:hint="eastAsia"/>
          <w:color w:val="00B050"/>
          <w:sz w:val="24"/>
        </w:rPr>
        <w:t>习作点评：指名读习作，并引导其他同学倾听</w:t>
      </w:r>
      <w:r>
        <w:rPr>
          <w:rFonts w:asciiTheme="minorEastAsia" w:hAnsiTheme="minorEastAsia" w:cstheme="minorEastAsia" w:hint="eastAsia"/>
          <w:color w:val="00B050"/>
          <w:sz w:val="24"/>
        </w:rPr>
        <w:t>、</w:t>
      </w:r>
      <w:r>
        <w:rPr>
          <w:rFonts w:asciiTheme="minorEastAsia" w:hAnsiTheme="minorEastAsia" w:cstheme="minorEastAsia" w:hint="eastAsia"/>
          <w:color w:val="00B050"/>
          <w:sz w:val="24"/>
        </w:rPr>
        <w:t>补充，侧重点是本课学的点面结合的方面，及时鼓励学生，给予写作的兴趣与信心。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11.</w:t>
      </w:r>
      <w:r>
        <w:rPr>
          <w:rFonts w:asciiTheme="minorEastAsia" w:hAnsiTheme="minorEastAsia" w:cstheme="minorEastAsia" w:hint="eastAsia"/>
          <w:color w:val="00B050"/>
          <w:sz w:val="24"/>
        </w:rPr>
        <w:t>互评互改。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（设计意图：学生们写作最大的难题是缺少体验，充分利用“击鼓传</w:t>
      </w:r>
      <w:r>
        <w:rPr>
          <w:rFonts w:asciiTheme="minorEastAsia" w:hAnsiTheme="minorEastAsia" w:cstheme="minorEastAsia" w:hint="eastAsia"/>
          <w:color w:val="00B050"/>
          <w:sz w:val="24"/>
        </w:rPr>
        <w:t>绢</w:t>
      </w:r>
      <w:r>
        <w:rPr>
          <w:rFonts w:asciiTheme="minorEastAsia" w:hAnsiTheme="minorEastAsia" w:cstheme="minorEastAsia" w:hint="eastAsia"/>
          <w:color w:val="00B050"/>
          <w:sz w:val="24"/>
        </w:rPr>
        <w:t>”这一游戏，让学生在游戏中体验，感受，不显痕迹地引导他们边游戏边观察在此基础上让学生动笔写，自然水到渠成。）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四、连段成篇，拭拟题目。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1.</w:t>
      </w:r>
      <w:r>
        <w:rPr>
          <w:rFonts w:asciiTheme="minorEastAsia" w:hAnsiTheme="minorEastAsia" w:cstheme="minorEastAsia" w:hint="eastAsia"/>
          <w:color w:val="00B050"/>
          <w:sz w:val="24"/>
        </w:rPr>
        <w:t>学生尝试成篇，自由发言。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lastRenderedPageBreak/>
        <w:t>2.</w:t>
      </w:r>
      <w:r>
        <w:rPr>
          <w:rFonts w:asciiTheme="minorEastAsia" w:hAnsiTheme="minorEastAsia" w:cstheme="minorEastAsia" w:hint="eastAsia"/>
          <w:color w:val="00B050"/>
          <w:sz w:val="24"/>
        </w:rPr>
        <w:t>教师及时发现精彩，请其板书。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3.</w:t>
      </w:r>
      <w:r>
        <w:rPr>
          <w:rFonts w:asciiTheme="minorEastAsia" w:hAnsiTheme="minorEastAsia" w:cstheme="minorEastAsia" w:hint="eastAsia"/>
          <w:color w:val="00B050"/>
          <w:sz w:val="24"/>
        </w:rPr>
        <w:t>师小结：游戏的时候，只要我们仔细观察，既观察全体</w:t>
      </w:r>
      <w:r>
        <w:rPr>
          <w:rFonts w:asciiTheme="minorEastAsia" w:hAnsiTheme="minorEastAsia" w:cstheme="minorEastAsia" w:hint="eastAsia"/>
          <w:color w:val="00B050"/>
          <w:sz w:val="24"/>
        </w:rPr>
        <w:t>，又观察个别，就能够把游戏的场景写具体，写清楚！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 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板书设计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                  </w:t>
      </w:r>
      <w:r>
        <w:rPr>
          <w:rFonts w:asciiTheme="minorEastAsia" w:hAnsiTheme="minorEastAsia" w:cstheme="minorEastAsia" w:hint="eastAsia"/>
          <w:color w:val="00B050"/>
          <w:sz w:val="24"/>
        </w:rPr>
        <w:t>场景描写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             </w:t>
      </w:r>
      <w:r>
        <w:rPr>
          <w:rFonts w:asciiTheme="minorEastAsia" w:hAnsiTheme="minorEastAsia" w:cstheme="minorEastAsia" w:hint="eastAsia"/>
          <w:color w:val="00B050"/>
          <w:sz w:val="24"/>
        </w:rPr>
        <w:t>写大家</w:t>
      </w:r>
      <w:r>
        <w:rPr>
          <w:rFonts w:asciiTheme="minorEastAsia" w:hAnsiTheme="minorEastAsia" w:cstheme="minorEastAsia" w:hint="eastAsia"/>
          <w:color w:val="00B050"/>
          <w:sz w:val="24"/>
        </w:rPr>
        <w:t>     </w:t>
      </w:r>
      <w:r>
        <w:rPr>
          <w:rFonts w:asciiTheme="minorEastAsia" w:hAnsiTheme="minorEastAsia" w:cstheme="minorEastAsia" w:hint="eastAsia"/>
          <w:color w:val="00B050"/>
          <w:sz w:val="24"/>
        </w:rPr>
        <w:t>写全部</w:t>
      </w:r>
    </w:p>
    <w:p w:rsidR="00FA2A2D" w:rsidRDefault="00826C98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             </w:t>
      </w:r>
      <w:r>
        <w:rPr>
          <w:rFonts w:asciiTheme="minorEastAsia" w:hAnsiTheme="minorEastAsia" w:cstheme="minorEastAsia" w:hint="eastAsia"/>
          <w:color w:val="00B050"/>
          <w:sz w:val="24"/>
        </w:rPr>
        <w:t>写个别</w:t>
      </w:r>
      <w:r>
        <w:rPr>
          <w:rFonts w:asciiTheme="minorEastAsia" w:hAnsiTheme="minorEastAsia" w:cstheme="minorEastAsia" w:hint="eastAsia"/>
          <w:color w:val="00B050"/>
          <w:sz w:val="24"/>
        </w:rPr>
        <w:t>     </w:t>
      </w:r>
      <w:r>
        <w:rPr>
          <w:rFonts w:asciiTheme="minorEastAsia" w:hAnsiTheme="minorEastAsia" w:cstheme="minorEastAsia" w:hint="eastAsia"/>
          <w:color w:val="00B050"/>
          <w:sz w:val="24"/>
        </w:rPr>
        <w:t>写特殊</w:t>
      </w:r>
    </w:p>
    <w:p w:rsidR="00FA2A2D" w:rsidRDefault="00FA2A2D">
      <w:pPr>
        <w:spacing w:line="440" w:lineRule="exact"/>
        <w:jc w:val="left"/>
        <w:rPr>
          <w:rFonts w:ascii="宋体" w:eastAsia="宋体" w:hAnsi="宋体" w:cs="宋体"/>
          <w:b/>
          <w:sz w:val="30"/>
          <w:szCs w:val="30"/>
        </w:rPr>
      </w:pPr>
    </w:p>
    <w:p w:rsidR="00FA2A2D" w:rsidRDefault="00FA2A2D"/>
    <w:sectPr w:rsidR="00FA2A2D" w:rsidSect="00FA2A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C98" w:rsidRDefault="00826C98" w:rsidP="00826C98">
      <w:r>
        <w:separator/>
      </w:r>
    </w:p>
  </w:endnote>
  <w:endnote w:type="continuationSeparator" w:id="0">
    <w:p w:rsidR="00826C98" w:rsidRDefault="00826C98" w:rsidP="00826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C98" w:rsidRDefault="00826C98" w:rsidP="00826C98">
      <w:r>
        <w:separator/>
      </w:r>
    </w:p>
  </w:footnote>
  <w:footnote w:type="continuationSeparator" w:id="0">
    <w:p w:rsidR="00826C98" w:rsidRDefault="00826C98" w:rsidP="00826C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C469D6"/>
    <w:multiLevelType w:val="singleLevel"/>
    <w:tmpl w:val="6CC469D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B384EC0"/>
    <w:rsid w:val="00826C98"/>
    <w:rsid w:val="00FA2A2D"/>
    <w:rsid w:val="2E0262F8"/>
    <w:rsid w:val="30FC0A3F"/>
    <w:rsid w:val="3B384EC0"/>
    <w:rsid w:val="3EAA3E0A"/>
    <w:rsid w:val="3F950354"/>
    <w:rsid w:val="62620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2A2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26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26C98"/>
    <w:rPr>
      <w:kern w:val="2"/>
      <w:sz w:val="18"/>
      <w:szCs w:val="18"/>
    </w:rPr>
  </w:style>
  <w:style w:type="paragraph" w:styleId="a4">
    <w:name w:val="footer"/>
    <w:basedOn w:val="a"/>
    <w:link w:val="Char0"/>
    <w:rsid w:val="00826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26C9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2018-03-02T03:00:00Z</dcterms:created>
  <dcterms:modified xsi:type="dcterms:W3CDTF">2018-07-07T03:38:00Z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