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266" w:rsidRPr="00C00266" w:rsidRDefault="00C00266" w:rsidP="00C00266">
      <w:pPr>
        <w:jc w:val="center"/>
        <w:rPr>
          <w:sz w:val="44"/>
          <w:szCs w:val="44"/>
        </w:rPr>
      </w:pPr>
      <w:r w:rsidRPr="00C00266">
        <w:rPr>
          <w:sz w:val="44"/>
          <w:szCs w:val="44"/>
        </w:rPr>
        <w:t>《为学》教案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教材分析：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本单元以人生为主题组织文章，侧重于理想和信念。《为学》</w:t>
      </w:r>
      <w:proofErr w:type="gramStart"/>
      <w:r w:rsidRPr="00C00266">
        <w:rPr>
          <w:sz w:val="28"/>
          <w:szCs w:val="28"/>
        </w:rPr>
        <w:t>一课原题</w:t>
      </w:r>
      <w:proofErr w:type="gramEnd"/>
      <w:r w:rsidRPr="00C00266">
        <w:rPr>
          <w:sz w:val="28"/>
          <w:szCs w:val="28"/>
        </w:rPr>
        <w:t>是《为学一首示子侄》，意在教育晚辈们树立远大志向，勤奋学习，有所建树，文章阐述的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事在人为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有志者事竟成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的道理，至今仍有很强的现实意义。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学情分析：</w:t>
      </w:r>
      <w:bookmarkStart w:id="0" w:name="_GoBack"/>
      <w:bookmarkEnd w:id="0"/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初</w:t>
      </w: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>学生理解力尚浅，对于文言的学习还缺乏经验，教师除了引导他们学习重点的文言字词外，学习本文，更注重学生联系自己的人生体验，深入思索，反复咀嚼，领悟课文深长意味的同时，也有利于提高学生的理解能力和思维能力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教学目标：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知识和能力目标：（</w:t>
      </w: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）在学习中掌握重点文言字词的含义</w:t>
      </w:r>
      <w:r w:rsidRPr="00C00266">
        <w:rPr>
          <w:sz w:val="28"/>
          <w:szCs w:val="28"/>
        </w:rPr>
        <w:t>,</w:t>
      </w:r>
      <w:r w:rsidRPr="00C00266">
        <w:rPr>
          <w:sz w:val="28"/>
          <w:szCs w:val="28"/>
        </w:rPr>
        <w:t>通译文章。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（</w:t>
      </w: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）理解文中说明的道理及理论论证与事实论证相结合的方法。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过程和方法：通过学生与文本对话、生生对话理解文意、领悟哲理；通过师生对话、生生对话学习理解文中理论论证与事实论证相结合的方法。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情感、态度、价值观目标：使学生认识到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人之为学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，关键在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为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，只要树立志向并坚定去实践，就可以化难为易达到预定目标。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教学重点：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诵读课文，掌握重点文言字词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其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等的用法、通译文章。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2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理解文中说明的道理。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教学难点：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理解文中理论论证与实事论证相结合的论证方法。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教学手段：小黑板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教学方法：学生与文本对话法、生生对话法、师生对话法。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课时安排：三课时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教学步骤：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第一课时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教学目标：通译全文。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教学重、难点：通译全文。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教学方法：教学手段：录音机、小黑板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教学过程：学生与文本对话法、生生互动法、师生互动法。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一、导入新课：（师生、生生对话。</w:t>
      </w: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运用</w:t>
      </w:r>
      <w:proofErr w:type="gramStart"/>
      <w:r w:rsidRPr="00C00266">
        <w:rPr>
          <w:sz w:val="28"/>
          <w:szCs w:val="28"/>
        </w:rPr>
        <w:t>激趣法</w:t>
      </w:r>
      <w:proofErr w:type="gramEnd"/>
      <w:r w:rsidRPr="00C00266">
        <w:rPr>
          <w:sz w:val="28"/>
          <w:szCs w:val="28"/>
        </w:rPr>
        <w:t>引入学生进入课文的学习：由塞翁失马祸福转化的故事引出，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天下事有无难易之别</w:t>
      </w:r>
      <w:r w:rsidRPr="00C00266">
        <w:rPr>
          <w:sz w:val="28"/>
          <w:szCs w:val="28"/>
        </w:rPr>
        <w:t>”?</w:t>
      </w:r>
      <w:r w:rsidRPr="00C00266">
        <w:rPr>
          <w:sz w:val="28"/>
          <w:szCs w:val="28"/>
        </w:rPr>
        <w:t>难易之间是否存在转化的条件</w:t>
      </w:r>
      <w:r w:rsidRPr="00C00266">
        <w:rPr>
          <w:sz w:val="28"/>
          <w:szCs w:val="28"/>
        </w:rPr>
        <w:t>?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调动学生根据自身经验大胆地发表自己的认识、看法，教师及时做出评定。如果学生答出了难易间的转化条件，那么教师顺势提出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我们学习是否也存在难易之别、相互转化的可能呢</w:t>
      </w:r>
      <w:r w:rsidRPr="00C00266">
        <w:rPr>
          <w:sz w:val="28"/>
          <w:szCs w:val="28"/>
        </w:rPr>
        <w:t>?”</w:t>
      </w:r>
      <w:r w:rsidRPr="00C00266">
        <w:rPr>
          <w:sz w:val="28"/>
          <w:szCs w:val="28"/>
        </w:rPr>
        <w:t>今天，我们就学习一篇论述这个问题的课文《为学》。如果学生未能答出，教师此时告诉学生</w:t>
      </w:r>
      <w:r w:rsidRPr="00C00266">
        <w:rPr>
          <w:sz w:val="28"/>
          <w:szCs w:val="28"/>
        </w:rPr>
        <w:t>——</w:t>
      </w:r>
      <w:r w:rsidRPr="00C00266">
        <w:rPr>
          <w:sz w:val="28"/>
          <w:szCs w:val="28"/>
        </w:rPr>
        <w:t>我们今天就学习一篇解决这个问题的课文《为学》。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二、检查预习：（出示小黑板，师生对话。</w:t>
      </w: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、文学常识及解题（见课下注释）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2</w:t>
      </w:r>
      <w:r w:rsidRPr="00C00266">
        <w:rPr>
          <w:sz w:val="28"/>
          <w:szCs w:val="28"/>
        </w:rPr>
        <w:t>、生字词读音：逮</w:t>
      </w:r>
      <w:proofErr w:type="spellStart"/>
      <w:r w:rsidRPr="00C00266">
        <w:rPr>
          <w:sz w:val="28"/>
          <w:szCs w:val="28"/>
        </w:rPr>
        <w:t>dài</w:t>
      </w:r>
      <w:proofErr w:type="spellEnd"/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、迄</w:t>
      </w:r>
      <w:proofErr w:type="spellStart"/>
      <w:r w:rsidRPr="00C00266">
        <w:rPr>
          <w:sz w:val="28"/>
          <w:szCs w:val="28"/>
        </w:rPr>
        <w:t>qì</w:t>
      </w:r>
      <w:proofErr w:type="spellEnd"/>
      <w:r w:rsidRPr="00C00266">
        <w:rPr>
          <w:sz w:val="28"/>
          <w:szCs w:val="28"/>
        </w:rPr>
        <w:t>、屏</w:t>
      </w:r>
      <w:proofErr w:type="spellStart"/>
      <w:r w:rsidRPr="00C00266">
        <w:rPr>
          <w:sz w:val="28"/>
          <w:szCs w:val="28"/>
        </w:rPr>
        <w:t>ǐng</w:t>
      </w:r>
      <w:proofErr w:type="spellEnd"/>
      <w:r w:rsidRPr="00C00266">
        <w:rPr>
          <w:sz w:val="28"/>
          <w:szCs w:val="28"/>
        </w:rPr>
        <w:t>弃不用、卒</w:t>
      </w:r>
      <w:proofErr w:type="spellStart"/>
      <w:r w:rsidRPr="00C00266">
        <w:rPr>
          <w:sz w:val="28"/>
          <w:szCs w:val="28"/>
        </w:rPr>
        <w:t>zú</w:t>
      </w:r>
      <w:proofErr w:type="spellEnd"/>
      <w:r w:rsidRPr="00C00266">
        <w:rPr>
          <w:sz w:val="28"/>
          <w:szCs w:val="28"/>
        </w:rPr>
        <w:t>、</w:t>
      </w:r>
      <w:proofErr w:type="gramStart"/>
      <w:r w:rsidRPr="00C00266">
        <w:rPr>
          <w:sz w:val="28"/>
          <w:szCs w:val="28"/>
        </w:rPr>
        <w:t>鄙</w:t>
      </w:r>
      <w:proofErr w:type="spellStart"/>
      <w:proofErr w:type="gramEnd"/>
      <w:r w:rsidRPr="00C00266">
        <w:rPr>
          <w:sz w:val="28"/>
          <w:szCs w:val="28"/>
        </w:rPr>
        <w:t>bǐ</w:t>
      </w:r>
      <w:proofErr w:type="spellEnd"/>
      <w:r w:rsidRPr="00C00266">
        <w:rPr>
          <w:sz w:val="28"/>
          <w:szCs w:val="28"/>
        </w:rPr>
        <w:t>、语</w:t>
      </w:r>
      <w:r w:rsidRPr="00C00266">
        <w:rPr>
          <w:sz w:val="28"/>
          <w:szCs w:val="28"/>
        </w:rPr>
        <w:t>ù</w:t>
      </w:r>
      <w:r w:rsidRPr="00C00266">
        <w:rPr>
          <w:sz w:val="28"/>
          <w:szCs w:val="28"/>
        </w:rPr>
        <w:t>于富者、恃</w:t>
      </w:r>
      <w:proofErr w:type="spellStart"/>
      <w:r w:rsidRPr="00C00266">
        <w:rPr>
          <w:sz w:val="28"/>
          <w:szCs w:val="28"/>
        </w:rPr>
        <w:t>shì</w:t>
      </w:r>
      <w:proofErr w:type="spellEnd"/>
      <w:r w:rsidRPr="00C00266">
        <w:rPr>
          <w:sz w:val="28"/>
          <w:szCs w:val="28"/>
        </w:rPr>
        <w:t>、钵</w:t>
      </w:r>
      <w:proofErr w:type="spellStart"/>
      <w:r w:rsidRPr="00C00266">
        <w:rPr>
          <w:sz w:val="28"/>
          <w:szCs w:val="28"/>
        </w:rPr>
        <w:t>bō</w:t>
      </w:r>
      <w:proofErr w:type="spellEnd"/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．</w:t>
      </w:r>
      <w:r w:rsidRPr="00C00266">
        <w:rPr>
          <w:sz w:val="28"/>
          <w:szCs w:val="28"/>
        </w:rPr>
        <w:t>b</w:t>
      </w:r>
      <w:r w:rsidRPr="00C00266">
        <w:rPr>
          <w:sz w:val="28"/>
          <w:szCs w:val="28"/>
        </w:rPr>
        <w:t>．．．．．</w:t>
      </w:r>
      <w:r w:rsidRPr="00C00266">
        <w:rPr>
          <w:sz w:val="28"/>
          <w:szCs w:val="28"/>
        </w:rPr>
        <w:t>y</w:t>
      </w:r>
      <w:r w:rsidRPr="00C00266">
        <w:rPr>
          <w:sz w:val="28"/>
          <w:szCs w:val="28"/>
        </w:rPr>
        <w:t>．．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三、初读课文：（</w:t>
      </w:r>
      <w:r w:rsidRPr="00C00266">
        <w:rPr>
          <w:sz w:val="28"/>
          <w:szCs w:val="28"/>
        </w:rPr>
        <w:t>10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教师</w:t>
      </w:r>
      <w:proofErr w:type="gramStart"/>
      <w:r w:rsidRPr="00C00266">
        <w:rPr>
          <w:sz w:val="28"/>
          <w:szCs w:val="28"/>
        </w:rPr>
        <w:t>范</w:t>
      </w:r>
      <w:proofErr w:type="gramEnd"/>
      <w:r w:rsidRPr="00C00266">
        <w:rPr>
          <w:sz w:val="28"/>
          <w:szCs w:val="28"/>
        </w:rPr>
        <w:t>读课文，要求学生听清字音、句子停顿等。学生可在课文中注好停顿标志。（学生与文本对话）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划分句内停顿示例：</w:t>
      </w:r>
      <w:r w:rsidRPr="00C00266">
        <w:rPr>
          <w:sz w:val="28"/>
          <w:szCs w:val="28"/>
        </w:rPr>
        <w:t xml:space="preserve"> “</w:t>
      </w:r>
      <w:r w:rsidRPr="00C00266">
        <w:rPr>
          <w:sz w:val="28"/>
          <w:szCs w:val="28"/>
        </w:rPr>
        <w:t>天下事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有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难易乎</w:t>
      </w:r>
      <w:r w:rsidRPr="00C00266">
        <w:rPr>
          <w:sz w:val="28"/>
          <w:szCs w:val="28"/>
        </w:rPr>
        <w:t>?” “</w:t>
      </w:r>
      <w:r w:rsidRPr="00C00266">
        <w:rPr>
          <w:sz w:val="28"/>
          <w:szCs w:val="28"/>
        </w:rPr>
        <w:t>然则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昏庸聪敏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之用，岂有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常哉</w:t>
      </w:r>
      <w:r w:rsidRPr="00C00266">
        <w:rPr>
          <w:sz w:val="28"/>
          <w:szCs w:val="28"/>
        </w:rPr>
        <w:t>!” “</w:t>
      </w:r>
      <w:r w:rsidRPr="00C00266">
        <w:rPr>
          <w:sz w:val="28"/>
          <w:szCs w:val="28"/>
        </w:rPr>
        <w:t>吾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一瓶</w:t>
      </w: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>钵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足矣</w:t>
      </w:r>
      <w:r w:rsidRPr="00C00266">
        <w:rPr>
          <w:sz w:val="28"/>
          <w:szCs w:val="28"/>
        </w:rPr>
        <w:t>” “</w:t>
      </w:r>
      <w:r w:rsidRPr="00C00266">
        <w:rPr>
          <w:sz w:val="28"/>
          <w:szCs w:val="28"/>
        </w:rPr>
        <w:t>顾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不如</w:t>
      </w:r>
      <w:r w:rsidRPr="00C00266">
        <w:rPr>
          <w:sz w:val="28"/>
          <w:szCs w:val="28"/>
        </w:rPr>
        <w:t>│</w:t>
      </w:r>
      <w:r w:rsidRPr="00C00266">
        <w:rPr>
          <w:sz w:val="28"/>
          <w:szCs w:val="28"/>
        </w:rPr>
        <w:t>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之僧哉</w:t>
      </w:r>
      <w:r w:rsidRPr="00C00266">
        <w:rPr>
          <w:sz w:val="28"/>
          <w:szCs w:val="28"/>
        </w:rPr>
        <w:t>?”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、学生</w:t>
      </w:r>
      <w:proofErr w:type="gramStart"/>
      <w:r w:rsidRPr="00C00266">
        <w:rPr>
          <w:sz w:val="28"/>
          <w:szCs w:val="28"/>
        </w:rPr>
        <w:t>自由读</w:t>
      </w:r>
      <w:proofErr w:type="gramEnd"/>
      <w:r w:rsidRPr="00C00266">
        <w:rPr>
          <w:sz w:val="28"/>
          <w:szCs w:val="28"/>
        </w:rPr>
        <w:t>课文，要求大声朗读、读准字音、读对句子停顿。（学生与文本对话）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用散读、个别读、同桌互读、小组读、</w:t>
      </w:r>
      <w:proofErr w:type="gramStart"/>
      <w:r w:rsidRPr="00C00266">
        <w:rPr>
          <w:sz w:val="28"/>
          <w:szCs w:val="28"/>
        </w:rPr>
        <w:t>齐读等形式读</w:t>
      </w:r>
      <w:proofErr w:type="gramEnd"/>
      <w:r w:rsidRPr="00C00266">
        <w:rPr>
          <w:sz w:val="28"/>
          <w:szCs w:val="28"/>
        </w:rPr>
        <w:t>课文，要求读得准确、流利。（生生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对话）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四、疏通文意：（</w:t>
      </w:r>
      <w:r w:rsidRPr="00C00266">
        <w:rPr>
          <w:sz w:val="28"/>
          <w:szCs w:val="28"/>
        </w:rPr>
        <w:t>18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自己结合文中注释疏通文章大意，并用铅笔划出有疑问的字词。（学生与文本对话。</w:t>
      </w: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小组互说课文大意，相互答疑、存疑。（生生对话。</w:t>
      </w: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、全班交流、答疑。教师相机明确重点实词：恃、越、逮、迄、屏、资、买舟、明年等的意义及文中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字的用法。（生生、师生对话。</w:t>
      </w: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字用法归纳如下：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为之，则难者亦易也。代词，相当于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它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，指代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事情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吾欲之南海。动词，往、到。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蜀之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有二僧。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助词，的。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4</w:t>
      </w:r>
      <w:r w:rsidRPr="00C00266">
        <w:rPr>
          <w:sz w:val="28"/>
          <w:szCs w:val="28"/>
        </w:rPr>
        <w:t>）人之为学有难易乎？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助词，无意义，用在主谓之间，有取消句子独立性的作用。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4</w:t>
      </w:r>
      <w:r w:rsidRPr="00C00266">
        <w:rPr>
          <w:sz w:val="28"/>
          <w:szCs w:val="28"/>
        </w:rPr>
        <w:t>、学生小组比赛分段进行串讲。（生生对话。</w:t>
      </w: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、教师出示小黑板，将重点字词及难句对学生再次进行训练。（师生对话。</w:t>
      </w: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字词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恃、越、逮、迄、屏、资、买舟、明年等。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难句</w:t>
      </w:r>
      <w:r w:rsidRPr="00C00266">
        <w:rPr>
          <w:sz w:val="28"/>
          <w:szCs w:val="28"/>
        </w:rPr>
        <w:t xml:space="preserve"> ① </w:t>
      </w:r>
      <w:proofErr w:type="gramStart"/>
      <w:r w:rsidRPr="00C00266">
        <w:rPr>
          <w:sz w:val="28"/>
          <w:szCs w:val="28"/>
        </w:rPr>
        <w:t>吾资之</w:t>
      </w:r>
      <w:proofErr w:type="gramEnd"/>
      <w:r w:rsidRPr="00C00266">
        <w:rPr>
          <w:sz w:val="28"/>
          <w:szCs w:val="28"/>
        </w:rPr>
        <w:t>昏，不逮人也；</w:t>
      </w:r>
      <w:proofErr w:type="gramStart"/>
      <w:r w:rsidRPr="00C00266">
        <w:rPr>
          <w:sz w:val="28"/>
          <w:szCs w:val="28"/>
        </w:rPr>
        <w:t>吾材之</w:t>
      </w:r>
      <w:proofErr w:type="gramEnd"/>
      <w:r w:rsidRPr="00C00266">
        <w:rPr>
          <w:sz w:val="28"/>
          <w:szCs w:val="28"/>
        </w:rPr>
        <w:t>庸，不逮人也。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② </w:t>
      </w:r>
      <w:r w:rsidRPr="00C00266">
        <w:rPr>
          <w:sz w:val="28"/>
          <w:szCs w:val="28"/>
        </w:rPr>
        <w:t>圣人之道，卒于鲁也传之。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五、教师小结：（</w:t>
      </w: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 </w:t>
      </w:r>
      <w:r w:rsidRPr="00C00266">
        <w:rPr>
          <w:sz w:val="28"/>
          <w:szCs w:val="28"/>
        </w:rPr>
        <w:t>、通过学习，大部分同学能够抑扬顿挫的熟练的朗读课文甚至背诵；重点字词的理解，也是阅读文言文的重点：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如</w:t>
      </w: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句中的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资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，意为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天资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昏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庸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分别为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愚笨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平庸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逮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意为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及，赶得上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，理解了这几个字，全句意思就明朗了。所以，我们在平时学习中，要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rFonts w:hint="eastAsia"/>
          <w:sz w:val="28"/>
          <w:szCs w:val="28"/>
        </w:rPr>
        <w:drawing>
          <wp:inline distT="0" distB="0" distL="0" distR="0">
            <wp:extent cx="2276475" cy="1247775"/>
            <wp:effectExtent l="0" t="0" r="9525" b="9525"/>
            <wp:docPr id="1" name="图片 1" descr="https://wkretype.bdimg.com/retype/zoom/01eb94d65022aaea998f0f63?pn=2&amp;x=0&amp;y=0&amp;raww=688&amp;rawh=377&amp;o=jpg_6_0_______&amp;type=pic&amp;aimh=131.51162790697674&amp;md5sum=378bf1e67fba39d72356272d5ec3c696&amp;sign=c481fad4d6&amp;zoom=&amp;png=0-1406&amp;jpg=0-28797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kretype.bdimg.com/retype/zoom/01eb94d65022aaea998f0f63?pn=2&amp;x=0&amp;y=0&amp;raww=688&amp;rawh=377&amp;o=jpg_6_0_______&amp;type=pic&amp;aimh=131.51162790697674&amp;md5sum=378bf1e67fba39d72356272d5ec3c696&amp;sign=c481fad4d6&amp;zoom=&amp;png=0-1406&amp;jpg=0-28797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第二课时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教学目标：理清论证思路，理解文章主旨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事在人为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教学重点：理解文章主旨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事在人为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</w:t>
      </w:r>
      <w:r w:rsidRPr="00C00266">
        <w:rPr>
          <w:sz w:val="28"/>
          <w:szCs w:val="28"/>
        </w:rPr>
        <w:t>2 / 5</w:t>
      </w:r>
      <w:r w:rsidRPr="00C00266">
        <w:rPr>
          <w:sz w:val="28"/>
          <w:szCs w:val="28"/>
        </w:rPr>
        <w:t>页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教学难点：理清论证思路，理解理论论证与实事论证相结合的论证方法。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教学方法：学生与文本对话、生生对话法、师生对话法。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教学手段：小黑板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教学过程：</w:t>
      </w:r>
    </w:p>
    <w:p w:rsidR="00C00266" w:rsidRPr="00C00266" w:rsidRDefault="00C00266" w:rsidP="00C00266">
      <w:pPr>
        <w:rPr>
          <w:sz w:val="28"/>
          <w:szCs w:val="28"/>
        </w:rPr>
      </w:pP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、复习上节课的内容；（师生对话。</w:t>
      </w: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、抽查背诵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、字词句的翻译（小黑板出示）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二、简介议论文知识：（师生对话。</w:t>
      </w: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、议论文的三要素是论点、论据、论证，其中，论点是议论文灵魂。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论点是作者对所论述问题的见解和主张。议论文一般只有一个中心论点，有的则还围绕中心论点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提出几个分论点，以证明或补充中心论点。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论据是议论文中用来证明论点、支撑论点的材料。道理论据和事实论据是论据的两种基本形式。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事实论据指有代表性的确凿的事例、史实及统计数字等。道理论据指经过实践检验的、正确性已为人们公认的革命导师的理论、名人的言论、科学领域的定理及生活中的常识等。议论文中论点和论据是证明和被证明的关系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论证是运用论据来证明论点的过程和方法。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、论证方式分：立论、驳论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、最基本的论证方法是摆事实讲道理，具体分有：举例论证、引用论证、对比论证、比喻论证等。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4</w:t>
      </w:r>
      <w:r w:rsidRPr="00C00266">
        <w:rPr>
          <w:sz w:val="28"/>
          <w:szCs w:val="28"/>
        </w:rPr>
        <w:t>、议论文基本结构：提出问题</w:t>
      </w:r>
      <w:r w:rsidRPr="00C00266">
        <w:rPr>
          <w:sz w:val="28"/>
          <w:szCs w:val="28"/>
        </w:rPr>
        <w:t>---</w:t>
      </w:r>
      <w:r w:rsidRPr="00C00266">
        <w:rPr>
          <w:sz w:val="28"/>
          <w:szCs w:val="28"/>
        </w:rPr>
        <w:t>分析问题</w:t>
      </w:r>
      <w:r w:rsidRPr="00C00266">
        <w:rPr>
          <w:sz w:val="28"/>
          <w:szCs w:val="28"/>
        </w:rPr>
        <w:t>---</w:t>
      </w:r>
      <w:r w:rsidRPr="00C00266">
        <w:rPr>
          <w:sz w:val="28"/>
          <w:szCs w:val="28"/>
        </w:rPr>
        <w:t>解决问题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三、结合议论文知识分析课文：（</w:t>
      </w:r>
      <w:r w:rsidRPr="00C00266">
        <w:rPr>
          <w:sz w:val="28"/>
          <w:szCs w:val="28"/>
        </w:rPr>
        <w:t>25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本文是</w:t>
      </w:r>
      <w:proofErr w:type="gramStart"/>
      <w:r w:rsidRPr="00C00266">
        <w:rPr>
          <w:sz w:val="28"/>
          <w:szCs w:val="28"/>
        </w:rPr>
        <w:t>很</w:t>
      </w:r>
      <w:proofErr w:type="gramEnd"/>
      <w:r w:rsidRPr="00C00266">
        <w:rPr>
          <w:sz w:val="28"/>
          <w:szCs w:val="28"/>
        </w:rPr>
        <w:t>典范的议论文，现在请同学们结合前面所讲议论文知识，小组内学习讨论：文章的论点、论据和结构，看哪组同学能将这些问题快速解决（学生与文本对话、生生对话。</w:t>
      </w:r>
      <w:r w:rsidRPr="00C00266">
        <w:rPr>
          <w:sz w:val="28"/>
          <w:szCs w:val="28"/>
        </w:rPr>
        <w:t>10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师生共同明确：（师生对话。</w:t>
      </w:r>
      <w:r w:rsidRPr="00C00266">
        <w:rPr>
          <w:sz w:val="28"/>
          <w:szCs w:val="28"/>
        </w:rPr>
        <w:t>15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、论点是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人之为学有难易乎？学之，则难者亦易矣；不学，则易者亦难矣。</w:t>
      </w:r>
      <w:r w:rsidRPr="00C00266">
        <w:rPr>
          <w:sz w:val="28"/>
          <w:szCs w:val="28"/>
        </w:rPr>
        <w:t>”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、教师引导，小组讨论找出本文所用论证方法。并举出例子。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举例论证、对比论证、理论论证</w:t>
      </w:r>
    </w:p>
    <w:p w:rsidR="00C00266" w:rsidRPr="00C00266" w:rsidRDefault="00C00266" w:rsidP="00C00266">
      <w:pPr>
        <w:rPr>
          <w:sz w:val="28"/>
          <w:szCs w:val="28"/>
        </w:rPr>
      </w:pPr>
      <w:proofErr w:type="gramStart"/>
      <w:r w:rsidRPr="00C00266">
        <w:rPr>
          <w:sz w:val="28"/>
          <w:szCs w:val="28"/>
        </w:rPr>
        <w:t>曾参传圣人</w:t>
      </w:r>
      <w:proofErr w:type="gramEnd"/>
      <w:r w:rsidRPr="00C00266">
        <w:rPr>
          <w:sz w:val="28"/>
          <w:szCs w:val="28"/>
        </w:rPr>
        <w:t>之道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，蜀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二僧之南海之事是事实论据（例证）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师补充提问：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二僧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故事的含义和作用</w:t>
      </w:r>
      <w:r w:rsidRPr="00C00266">
        <w:rPr>
          <w:sz w:val="28"/>
          <w:szCs w:val="28"/>
        </w:rPr>
        <w:t>?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明确：面对困难，要充分发挥人的主观能动性，而关键在于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立志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，更在于具有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立志去为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的毅力。这是战胜一切困难的根本思想：知难而进，勇于实践。以事喻理：这样劝导人无声色之厉，平易质朴，语重心长，增添了文章的说服力。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资之昏庸聪敏等为讲道理（理论论证）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昏庸与聪敏之间、学与不学之间、</w:t>
      </w:r>
      <w:proofErr w:type="gramStart"/>
      <w:r w:rsidRPr="00C00266">
        <w:rPr>
          <w:sz w:val="28"/>
          <w:szCs w:val="28"/>
        </w:rPr>
        <w:t>僧贫与</w:t>
      </w:r>
      <w:proofErr w:type="gramEnd"/>
      <w:r w:rsidRPr="00C00266">
        <w:rPr>
          <w:sz w:val="28"/>
          <w:szCs w:val="28"/>
        </w:rPr>
        <w:t>富之间、去南海成功与否之间形成对比（对比论证）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益处：多种论证方法相结合，使文章说理明晰，结构严谨，对于我们学写议论文起了合伙好的示范作用。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、在理</w:t>
      </w:r>
      <w:proofErr w:type="gramStart"/>
      <w:r w:rsidRPr="00C00266">
        <w:rPr>
          <w:sz w:val="28"/>
          <w:szCs w:val="28"/>
        </w:rPr>
        <w:t>清文章</w:t>
      </w:r>
      <w:proofErr w:type="gramEnd"/>
      <w:r w:rsidRPr="00C00266">
        <w:rPr>
          <w:sz w:val="28"/>
          <w:szCs w:val="28"/>
        </w:rPr>
        <w:t>字面意思及议论文结构特点前提下，由学生来分段整体把握文章。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第一部分：提出全文的主要观点，点出难与易的辩证关系。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第二部分：摆事实讲道理来论证中心论点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第三部分：以立志为学收束全文，深化文章论点。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4</w:t>
      </w:r>
      <w:r w:rsidRPr="00C00266">
        <w:rPr>
          <w:sz w:val="28"/>
          <w:szCs w:val="28"/>
        </w:rPr>
        <w:t>、课文讲的是为学的事，可是从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天下事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起笔，为什么</w:t>
      </w:r>
      <w:r w:rsidRPr="00C00266">
        <w:rPr>
          <w:sz w:val="28"/>
          <w:szCs w:val="28"/>
        </w:rPr>
        <w:t>?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明确：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（一）开头从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天下事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写起，它包含着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人之为学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；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人之为学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只是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天下事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之一。这样自然的由泛论天下事的难易引入到求学难易的问题上。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（二）同时用两个设问句式，引入思考，把天下事和为学相提并论，显然是为了突出为学的主题。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</w:t>
      </w:r>
      <w:r w:rsidRPr="00C00266">
        <w:rPr>
          <w:sz w:val="28"/>
          <w:szCs w:val="28"/>
        </w:rPr>
        <w:t>3 / 5</w:t>
      </w:r>
      <w:r w:rsidRPr="00C00266">
        <w:rPr>
          <w:sz w:val="28"/>
          <w:szCs w:val="28"/>
        </w:rPr>
        <w:t>页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论证均从正反两方面作答，鲜明对比，揭示了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易</w:t>
      </w:r>
      <w:r w:rsidRPr="00C00266">
        <w:rPr>
          <w:sz w:val="28"/>
          <w:szCs w:val="28"/>
        </w:rPr>
        <w:t>”“</w:t>
      </w:r>
      <w:r w:rsidRPr="00C00266">
        <w:rPr>
          <w:sz w:val="28"/>
          <w:szCs w:val="28"/>
        </w:rPr>
        <w:t>难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相互转化的辨证关系，使阐发的道理</w:t>
      </w:r>
      <w:proofErr w:type="gramStart"/>
      <w:r w:rsidRPr="00C00266">
        <w:rPr>
          <w:sz w:val="28"/>
          <w:szCs w:val="28"/>
        </w:rPr>
        <w:t>倍</w:t>
      </w:r>
      <w:proofErr w:type="gramEnd"/>
      <w:r w:rsidRPr="00C00266">
        <w:rPr>
          <w:sz w:val="28"/>
          <w:szCs w:val="28"/>
        </w:rPr>
        <w:t>为深刻。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四、拓展延伸：（</w:t>
      </w:r>
      <w:r w:rsidRPr="00C00266">
        <w:rPr>
          <w:sz w:val="28"/>
          <w:szCs w:val="28"/>
        </w:rPr>
        <w:t>7</w:t>
      </w:r>
      <w:r w:rsidRPr="00C00266">
        <w:rPr>
          <w:sz w:val="28"/>
          <w:szCs w:val="28"/>
        </w:rPr>
        <w:t>分钟）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、学了本文后，你从中悟出了什么道理？（生生对话。研讨与练习三）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难事做于易，繁事做于细。再难的事情，只要去做，总会完成，</w:t>
      </w:r>
      <w:proofErr w:type="gramStart"/>
      <w:r w:rsidRPr="00C00266">
        <w:rPr>
          <w:sz w:val="28"/>
          <w:szCs w:val="28"/>
        </w:rPr>
        <w:t>而再易的</w:t>
      </w:r>
      <w:proofErr w:type="gramEnd"/>
      <w:r w:rsidRPr="00C00266">
        <w:rPr>
          <w:sz w:val="28"/>
          <w:szCs w:val="28"/>
        </w:rPr>
        <w:t>事情，如果不去做，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也不会有什么收获；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是天资聪明与愚钝并没有本质上的差别，惟在勤奋努力与否。如果努力了，必将有所收获，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否则一事无成。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</w:t>
      </w:r>
      <w:r w:rsidRPr="00C00266">
        <w:rPr>
          <w:sz w:val="28"/>
          <w:szCs w:val="28"/>
        </w:rPr>
        <w:t>、说出你所知道的古今中外通过勤奋学习有所成就或自恃</w:t>
      </w:r>
      <w:r w:rsidRPr="00C00266">
        <w:rPr>
          <w:sz w:val="28"/>
          <w:szCs w:val="28"/>
        </w:rPr>
        <w:t>“</w:t>
      </w:r>
      <w:r w:rsidRPr="00C00266">
        <w:rPr>
          <w:sz w:val="28"/>
          <w:szCs w:val="28"/>
        </w:rPr>
        <w:t>聪明</w:t>
      </w:r>
      <w:r w:rsidRPr="00C00266">
        <w:rPr>
          <w:sz w:val="28"/>
          <w:szCs w:val="28"/>
        </w:rPr>
        <w:t>”</w:t>
      </w:r>
      <w:r w:rsidRPr="00C00266">
        <w:rPr>
          <w:sz w:val="28"/>
          <w:szCs w:val="28"/>
        </w:rPr>
        <w:t>反被所误的实例，并反思自己学习中的所思所想有何不足，说说学习本文后的打算。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五、阳光作业：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>必做：背诵默写《为学》。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选做：课下积累关于勤奋学习的名言警句五个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板书设计：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为学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（清）彭端淑</w:t>
      </w:r>
    </w:p>
    <w:p w:rsidR="00C00266" w:rsidRPr="00C00266" w:rsidRDefault="00C00266" w:rsidP="00C00266">
      <w:pPr>
        <w:rPr>
          <w:sz w:val="28"/>
          <w:szCs w:val="28"/>
        </w:rPr>
      </w:pP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、提出论点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人之为学：学之，难</w:t>
      </w:r>
      <w:r w:rsidRPr="00C00266">
        <w:rPr>
          <w:sz w:val="28"/>
          <w:szCs w:val="28"/>
        </w:rPr>
        <w:t>→→</w:t>
      </w:r>
      <w:r w:rsidRPr="00C00266">
        <w:rPr>
          <w:sz w:val="28"/>
          <w:szCs w:val="28"/>
        </w:rPr>
        <w:t>易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不学，易</w:t>
      </w:r>
      <w:r w:rsidRPr="00C00266">
        <w:rPr>
          <w:sz w:val="28"/>
          <w:szCs w:val="28"/>
        </w:rPr>
        <w:t>→→</w:t>
      </w:r>
      <w:r w:rsidRPr="00C00266">
        <w:rPr>
          <w:sz w:val="28"/>
          <w:szCs w:val="28"/>
        </w:rPr>
        <w:t>难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二、分析、论证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道理：昏庸与聪敏的辩证关系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举例：</w:t>
      </w:r>
      <w:proofErr w:type="gramStart"/>
      <w:r w:rsidRPr="00C00266">
        <w:rPr>
          <w:sz w:val="28"/>
          <w:szCs w:val="28"/>
        </w:rPr>
        <w:t>曾参传圣人</w:t>
      </w:r>
      <w:proofErr w:type="gramEnd"/>
      <w:r w:rsidRPr="00C00266">
        <w:rPr>
          <w:sz w:val="28"/>
          <w:szCs w:val="28"/>
        </w:rPr>
        <w:t>之道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二僧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三、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得出结论：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事在人为，人贵立志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第三课时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复习检测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（见测试题）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一、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解释下列加横线的词语。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1. </w:t>
      </w:r>
      <w:r w:rsidRPr="00C00266">
        <w:rPr>
          <w:sz w:val="28"/>
          <w:szCs w:val="28"/>
        </w:rPr>
        <w:t>为之，则难者亦易矣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为：</w:t>
      </w:r>
      <w:r w:rsidRPr="00C00266">
        <w:rPr>
          <w:sz w:val="28"/>
          <w:szCs w:val="28"/>
        </w:rPr>
        <w:t xml:space="preserve">______ _2. </w:t>
      </w:r>
      <w:proofErr w:type="gramStart"/>
      <w:r w:rsidRPr="00C00266">
        <w:rPr>
          <w:sz w:val="28"/>
          <w:szCs w:val="28"/>
        </w:rPr>
        <w:t>吾资之</w:t>
      </w:r>
      <w:proofErr w:type="gramEnd"/>
      <w:r w:rsidRPr="00C00266">
        <w:rPr>
          <w:sz w:val="28"/>
          <w:szCs w:val="28"/>
        </w:rPr>
        <w:t>昏，不逮人也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资：</w:t>
      </w:r>
      <w:r w:rsidRPr="00C00266">
        <w:rPr>
          <w:sz w:val="28"/>
          <w:szCs w:val="28"/>
        </w:rPr>
        <w:t xml:space="preserve"> </w:t>
      </w:r>
      <w:proofErr w:type="gramStart"/>
      <w:r w:rsidRPr="00C00266">
        <w:rPr>
          <w:sz w:val="28"/>
          <w:szCs w:val="28"/>
        </w:rPr>
        <w:t>逮</w:t>
      </w:r>
      <w:proofErr w:type="gramEnd"/>
      <w:r w:rsidRPr="00C00266">
        <w:rPr>
          <w:sz w:val="28"/>
          <w:szCs w:val="28"/>
        </w:rPr>
        <w:t>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</w:t>
      </w:r>
      <w:r w:rsidRPr="00C00266">
        <w:rPr>
          <w:sz w:val="28"/>
          <w:szCs w:val="28"/>
        </w:rPr>
        <w:t>久而不</w:t>
      </w:r>
      <w:proofErr w:type="gramStart"/>
      <w:r w:rsidRPr="00C00266">
        <w:rPr>
          <w:sz w:val="28"/>
          <w:szCs w:val="28"/>
        </w:rPr>
        <w:t>怠</w:t>
      </w:r>
      <w:proofErr w:type="gramEnd"/>
      <w:r w:rsidRPr="00C00266">
        <w:rPr>
          <w:sz w:val="28"/>
          <w:szCs w:val="28"/>
        </w:rPr>
        <w:t>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久：</w:t>
      </w:r>
      <w:r w:rsidRPr="00C00266">
        <w:rPr>
          <w:sz w:val="28"/>
          <w:szCs w:val="28"/>
        </w:rPr>
        <w:t xml:space="preserve"> </w:t>
      </w:r>
      <w:proofErr w:type="gramStart"/>
      <w:r w:rsidRPr="00C00266">
        <w:rPr>
          <w:sz w:val="28"/>
          <w:szCs w:val="28"/>
        </w:rPr>
        <w:t>怠</w:t>
      </w:r>
      <w:proofErr w:type="gramEnd"/>
      <w:r w:rsidRPr="00C00266">
        <w:rPr>
          <w:sz w:val="28"/>
          <w:szCs w:val="28"/>
        </w:rPr>
        <w:t>：</w:t>
      </w:r>
      <w:r w:rsidRPr="00C00266">
        <w:rPr>
          <w:sz w:val="28"/>
          <w:szCs w:val="28"/>
        </w:rPr>
        <w:t xml:space="preserve">______ 4 </w:t>
      </w:r>
      <w:proofErr w:type="gramStart"/>
      <w:r w:rsidRPr="00C00266">
        <w:rPr>
          <w:sz w:val="28"/>
          <w:szCs w:val="28"/>
        </w:rPr>
        <w:t>迄乎成</w:t>
      </w:r>
      <w:proofErr w:type="gramEnd"/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迄：成：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5 </w:t>
      </w:r>
      <w:proofErr w:type="gramStart"/>
      <w:r w:rsidRPr="00C00266">
        <w:rPr>
          <w:sz w:val="28"/>
          <w:szCs w:val="28"/>
        </w:rPr>
        <w:t>吾资之</w:t>
      </w:r>
      <w:proofErr w:type="gramEnd"/>
      <w:r w:rsidRPr="00C00266">
        <w:rPr>
          <w:sz w:val="28"/>
          <w:szCs w:val="28"/>
        </w:rPr>
        <w:t>聪，</w:t>
      </w:r>
      <w:proofErr w:type="gramStart"/>
      <w:r w:rsidRPr="00C00266">
        <w:rPr>
          <w:sz w:val="28"/>
          <w:szCs w:val="28"/>
        </w:rPr>
        <w:t>倍</w:t>
      </w:r>
      <w:proofErr w:type="gramEnd"/>
      <w:r w:rsidRPr="00C00266">
        <w:rPr>
          <w:sz w:val="28"/>
          <w:szCs w:val="28"/>
        </w:rPr>
        <w:t>人也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聪：</w:t>
      </w:r>
      <w:r w:rsidRPr="00C00266">
        <w:rPr>
          <w:sz w:val="28"/>
          <w:szCs w:val="28"/>
        </w:rPr>
        <w:t>________</w:t>
      </w:r>
      <w:proofErr w:type="gramStart"/>
      <w:r w:rsidRPr="00C00266">
        <w:rPr>
          <w:sz w:val="28"/>
          <w:szCs w:val="28"/>
        </w:rPr>
        <w:t>倍</w:t>
      </w:r>
      <w:proofErr w:type="gramEnd"/>
      <w:r w:rsidRPr="00C00266">
        <w:rPr>
          <w:sz w:val="28"/>
          <w:szCs w:val="28"/>
        </w:rPr>
        <w:t>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6 </w:t>
      </w:r>
      <w:proofErr w:type="gramStart"/>
      <w:r w:rsidRPr="00C00266">
        <w:rPr>
          <w:sz w:val="28"/>
          <w:szCs w:val="28"/>
        </w:rPr>
        <w:t>屏弃</w:t>
      </w:r>
      <w:proofErr w:type="gramEnd"/>
      <w:r w:rsidRPr="00C00266">
        <w:rPr>
          <w:sz w:val="28"/>
          <w:szCs w:val="28"/>
        </w:rPr>
        <w:t>而不用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屏：</w:t>
      </w:r>
      <w:r w:rsidRPr="00C00266">
        <w:rPr>
          <w:sz w:val="28"/>
          <w:szCs w:val="28"/>
        </w:rPr>
        <w:t xml:space="preserve">________ 7 </w:t>
      </w:r>
      <w:r w:rsidRPr="00C00266">
        <w:rPr>
          <w:sz w:val="28"/>
          <w:szCs w:val="28"/>
        </w:rPr>
        <w:t>吾欲之南海，何如？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之：</w:t>
      </w:r>
      <w:r w:rsidRPr="00C00266">
        <w:rPr>
          <w:sz w:val="28"/>
          <w:szCs w:val="28"/>
        </w:rPr>
        <w:t>_______</w:t>
      </w:r>
      <w:r w:rsidRPr="00C00266">
        <w:rPr>
          <w:sz w:val="28"/>
          <w:szCs w:val="28"/>
        </w:rPr>
        <w:t>何如：</w:t>
      </w:r>
      <w:r w:rsidRPr="00C00266">
        <w:rPr>
          <w:sz w:val="28"/>
          <w:szCs w:val="28"/>
        </w:rPr>
        <w:t>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8. </w:t>
      </w:r>
      <w:r w:rsidRPr="00C00266">
        <w:rPr>
          <w:sz w:val="28"/>
          <w:szCs w:val="28"/>
        </w:rPr>
        <w:t>圣人之道，卒于鲁也传之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道：</w:t>
      </w:r>
      <w:r w:rsidRPr="00C00266">
        <w:rPr>
          <w:sz w:val="28"/>
          <w:szCs w:val="28"/>
        </w:rPr>
        <w:t xml:space="preserve">________ </w:t>
      </w:r>
      <w:r w:rsidRPr="00C00266">
        <w:rPr>
          <w:sz w:val="28"/>
          <w:szCs w:val="28"/>
        </w:rPr>
        <w:t>卒：</w:t>
      </w:r>
      <w:r w:rsidRPr="00C00266">
        <w:rPr>
          <w:sz w:val="28"/>
          <w:szCs w:val="28"/>
        </w:rPr>
        <w:t>________</w:t>
      </w:r>
      <w:r w:rsidRPr="00C00266">
        <w:rPr>
          <w:sz w:val="28"/>
          <w:szCs w:val="28"/>
        </w:rPr>
        <w:t>传：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 xml:space="preserve">9. </w:t>
      </w:r>
      <w:r w:rsidRPr="00C00266">
        <w:rPr>
          <w:sz w:val="28"/>
          <w:szCs w:val="28"/>
        </w:rPr>
        <w:t>然则昏庸聪敏之用，岂有常哉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然则：</w:t>
      </w:r>
      <w:r w:rsidRPr="00C00266">
        <w:rPr>
          <w:sz w:val="28"/>
          <w:szCs w:val="28"/>
        </w:rPr>
        <w:t xml:space="preserve">________ </w:t>
      </w:r>
      <w:r w:rsidRPr="00C00266">
        <w:rPr>
          <w:sz w:val="28"/>
          <w:szCs w:val="28"/>
        </w:rPr>
        <w:t>常：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10. </w:t>
      </w:r>
      <w:r w:rsidRPr="00C00266">
        <w:rPr>
          <w:sz w:val="28"/>
          <w:szCs w:val="28"/>
        </w:rPr>
        <w:t>蜀之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有二僧</w:t>
      </w:r>
      <w:r w:rsidRPr="00C00266">
        <w:rPr>
          <w:sz w:val="28"/>
          <w:szCs w:val="28"/>
        </w:rPr>
        <w:t xml:space="preserve"> 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：</w:t>
      </w:r>
      <w:r w:rsidRPr="00C00266">
        <w:rPr>
          <w:sz w:val="28"/>
          <w:szCs w:val="28"/>
        </w:rPr>
        <w:t xml:space="preserve">________ 11. </w:t>
      </w:r>
      <w:r w:rsidRPr="00C00266">
        <w:rPr>
          <w:sz w:val="28"/>
          <w:szCs w:val="28"/>
        </w:rPr>
        <w:t>贫者语于富者曰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语：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于：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12 </w:t>
      </w:r>
      <w:r w:rsidRPr="00C00266">
        <w:rPr>
          <w:sz w:val="28"/>
          <w:szCs w:val="28"/>
        </w:rPr>
        <w:t>子何恃而往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子：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恃：</w:t>
      </w:r>
      <w:r w:rsidRPr="00C00266">
        <w:rPr>
          <w:sz w:val="28"/>
          <w:szCs w:val="28"/>
        </w:rPr>
        <w:t xml:space="preserve">________ 13 </w:t>
      </w:r>
      <w:r w:rsidRPr="00C00266">
        <w:rPr>
          <w:sz w:val="28"/>
          <w:szCs w:val="28"/>
        </w:rPr>
        <w:t>吾一瓶</w:t>
      </w: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>钵足矣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足：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14 </w:t>
      </w:r>
      <w:r w:rsidRPr="00C00266">
        <w:rPr>
          <w:sz w:val="28"/>
          <w:szCs w:val="28"/>
        </w:rPr>
        <w:t>越明年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越：</w:t>
      </w:r>
      <w:r w:rsidRPr="00C00266">
        <w:rPr>
          <w:sz w:val="28"/>
          <w:szCs w:val="28"/>
        </w:rPr>
        <w:t xml:space="preserve">________ 15 </w:t>
      </w:r>
      <w:r w:rsidRPr="00C00266">
        <w:rPr>
          <w:sz w:val="28"/>
          <w:szCs w:val="28"/>
        </w:rPr>
        <w:t>富者有</w:t>
      </w:r>
      <w:proofErr w:type="gramStart"/>
      <w:r w:rsidRPr="00C00266">
        <w:rPr>
          <w:sz w:val="28"/>
          <w:szCs w:val="28"/>
        </w:rPr>
        <w:t>惭</w:t>
      </w:r>
      <w:proofErr w:type="gramEnd"/>
      <w:r w:rsidRPr="00C00266">
        <w:rPr>
          <w:sz w:val="28"/>
          <w:szCs w:val="28"/>
        </w:rPr>
        <w:t>色</w:t>
      </w:r>
      <w:r w:rsidRPr="00C00266">
        <w:rPr>
          <w:sz w:val="28"/>
          <w:szCs w:val="28"/>
        </w:rPr>
        <w:t xml:space="preserve"> </w:t>
      </w:r>
      <w:proofErr w:type="gramStart"/>
      <w:r w:rsidRPr="00C00266">
        <w:rPr>
          <w:sz w:val="28"/>
          <w:szCs w:val="28"/>
        </w:rPr>
        <w:t>惭</w:t>
      </w:r>
      <w:proofErr w:type="gramEnd"/>
      <w:r w:rsidRPr="00C00266">
        <w:rPr>
          <w:sz w:val="28"/>
          <w:szCs w:val="28"/>
        </w:rPr>
        <w:t>色：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16 </w:t>
      </w:r>
      <w:r w:rsidRPr="00C00266">
        <w:rPr>
          <w:sz w:val="28"/>
          <w:szCs w:val="28"/>
        </w:rPr>
        <w:t>西蜀之去南海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去：</w:t>
      </w:r>
      <w:r w:rsidRPr="00C00266">
        <w:rPr>
          <w:sz w:val="28"/>
          <w:szCs w:val="28"/>
        </w:rPr>
        <w:t>_______ 17</w:t>
      </w:r>
      <w:proofErr w:type="gramStart"/>
      <w:r w:rsidRPr="00C00266">
        <w:rPr>
          <w:sz w:val="28"/>
          <w:szCs w:val="28"/>
        </w:rPr>
        <w:t>僧</w:t>
      </w:r>
      <w:proofErr w:type="gramEnd"/>
      <w:r w:rsidRPr="00C00266">
        <w:rPr>
          <w:sz w:val="28"/>
          <w:szCs w:val="28"/>
        </w:rPr>
        <w:t>富者不能至而贫者至焉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焉：</w:t>
      </w:r>
      <w:r w:rsidRPr="00C00266">
        <w:rPr>
          <w:sz w:val="28"/>
          <w:szCs w:val="28"/>
        </w:rPr>
        <w:t>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18 </w:t>
      </w:r>
      <w:r w:rsidRPr="00C00266">
        <w:rPr>
          <w:sz w:val="28"/>
          <w:szCs w:val="28"/>
        </w:rPr>
        <w:t>人之立志，顾不如蜀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之僧哉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顾：</w:t>
      </w:r>
      <w:r w:rsidRPr="00C00266">
        <w:rPr>
          <w:sz w:val="28"/>
          <w:szCs w:val="28"/>
        </w:rPr>
        <w:t xml:space="preserve">________ </w:t>
      </w:r>
      <w:r w:rsidRPr="00C00266">
        <w:rPr>
          <w:sz w:val="28"/>
          <w:szCs w:val="28"/>
        </w:rPr>
        <w:t>哉</w:t>
      </w:r>
      <w:r w:rsidRPr="00C00266">
        <w:rPr>
          <w:sz w:val="28"/>
          <w:szCs w:val="28"/>
        </w:rPr>
        <w:t>: 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19</w:t>
      </w:r>
      <w:r w:rsidRPr="00C00266">
        <w:rPr>
          <w:sz w:val="28"/>
          <w:szCs w:val="28"/>
        </w:rPr>
        <w:t>自败者也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败：</w:t>
      </w:r>
      <w:r w:rsidRPr="00C00266">
        <w:rPr>
          <w:sz w:val="28"/>
          <w:szCs w:val="28"/>
        </w:rPr>
        <w:t>________ 20</w:t>
      </w:r>
      <w:r w:rsidRPr="00C00266">
        <w:rPr>
          <w:sz w:val="28"/>
          <w:szCs w:val="28"/>
        </w:rPr>
        <w:t>自力者也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力：</w:t>
      </w:r>
      <w:r w:rsidRPr="00C00266">
        <w:rPr>
          <w:sz w:val="28"/>
          <w:szCs w:val="28"/>
        </w:rPr>
        <w:t>________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21 </w:t>
      </w:r>
      <w:r w:rsidRPr="00C00266">
        <w:rPr>
          <w:sz w:val="28"/>
          <w:szCs w:val="28"/>
        </w:rPr>
        <w:t>下列是古汉语中常见的人称代词，请标明它们所指的人称：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① </w:t>
      </w:r>
      <w:r w:rsidRPr="00C00266">
        <w:rPr>
          <w:sz w:val="28"/>
          <w:szCs w:val="28"/>
        </w:rPr>
        <w:t>吾</w:t>
      </w:r>
      <w:r w:rsidRPr="00C00266">
        <w:rPr>
          <w:sz w:val="28"/>
          <w:szCs w:val="28"/>
        </w:rPr>
        <w:t>______②</w:t>
      </w:r>
      <w:r w:rsidRPr="00C00266">
        <w:rPr>
          <w:sz w:val="28"/>
          <w:szCs w:val="28"/>
        </w:rPr>
        <w:t>汝</w:t>
      </w:r>
      <w:r w:rsidRPr="00C00266">
        <w:rPr>
          <w:sz w:val="28"/>
          <w:szCs w:val="28"/>
        </w:rPr>
        <w:t>_______③</w:t>
      </w:r>
      <w:r w:rsidRPr="00C00266">
        <w:rPr>
          <w:sz w:val="28"/>
          <w:szCs w:val="28"/>
        </w:rPr>
        <w:t>其</w:t>
      </w:r>
      <w:r w:rsidRPr="00C00266">
        <w:rPr>
          <w:sz w:val="28"/>
          <w:szCs w:val="28"/>
        </w:rPr>
        <w:t xml:space="preserve">_______④ </w:t>
      </w:r>
      <w:r w:rsidRPr="00C00266">
        <w:rPr>
          <w:sz w:val="28"/>
          <w:szCs w:val="28"/>
        </w:rPr>
        <w:t>余</w:t>
      </w:r>
      <w:r w:rsidRPr="00C00266">
        <w:rPr>
          <w:sz w:val="28"/>
          <w:szCs w:val="28"/>
        </w:rPr>
        <w:t>______⑤</w:t>
      </w:r>
      <w:r w:rsidRPr="00C00266">
        <w:rPr>
          <w:sz w:val="28"/>
          <w:szCs w:val="28"/>
        </w:rPr>
        <w:t>尔</w:t>
      </w:r>
      <w:r w:rsidRPr="00C00266">
        <w:rPr>
          <w:sz w:val="28"/>
          <w:szCs w:val="28"/>
        </w:rPr>
        <w:t>______⑥</w:t>
      </w:r>
      <w:r w:rsidRPr="00C00266">
        <w:rPr>
          <w:sz w:val="28"/>
          <w:szCs w:val="28"/>
        </w:rPr>
        <w:t>之</w:t>
      </w:r>
      <w:r w:rsidRPr="00C00266">
        <w:rPr>
          <w:sz w:val="28"/>
          <w:szCs w:val="28"/>
        </w:rPr>
        <w:t>______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二、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翻译句子。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1 </w:t>
      </w:r>
      <w:r w:rsidRPr="00C00266">
        <w:rPr>
          <w:sz w:val="28"/>
          <w:szCs w:val="28"/>
        </w:rPr>
        <w:t>自力者也。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2.</w:t>
      </w:r>
      <w:r w:rsidRPr="00C00266">
        <w:rPr>
          <w:sz w:val="28"/>
          <w:szCs w:val="28"/>
        </w:rPr>
        <w:t>贫者语于富者曰</w:t>
      </w:r>
      <w:r w:rsidRPr="00C00266">
        <w:rPr>
          <w:sz w:val="28"/>
          <w:szCs w:val="28"/>
        </w:rPr>
        <w:t xml:space="preserve"> :</w:t>
      </w:r>
      <w:r w:rsidRPr="00C00266">
        <w:rPr>
          <w:sz w:val="28"/>
          <w:szCs w:val="28"/>
        </w:rPr>
        <w:t>吾欲之南海，何如？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3 </w:t>
      </w:r>
      <w:r w:rsidRPr="00C00266">
        <w:rPr>
          <w:sz w:val="28"/>
          <w:szCs w:val="28"/>
        </w:rPr>
        <w:t>吾数年来欲买舟而下，犹未能也。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子何恃而往？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第</w:t>
      </w:r>
      <w:r w:rsidRPr="00C00266">
        <w:rPr>
          <w:sz w:val="28"/>
          <w:szCs w:val="28"/>
        </w:rPr>
        <w:t>4 / 5</w:t>
      </w:r>
      <w:r w:rsidRPr="00C00266">
        <w:rPr>
          <w:sz w:val="28"/>
          <w:szCs w:val="28"/>
        </w:rPr>
        <w:t>页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4 </w:t>
      </w:r>
      <w:r w:rsidRPr="00C00266">
        <w:rPr>
          <w:sz w:val="28"/>
          <w:szCs w:val="28"/>
        </w:rPr>
        <w:t>吾一瓶</w:t>
      </w:r>
      <w:proofErr w:type="gramStart"/>
      <w:r w:rsidRPr="00C00266">
        <w:rPr>
          <w:sz w:val="28"/>
          <w:szCs w:val="28"/>
        </w:rPr>
        <w:t>一</w:t>
      </w:r>
      <w:proofErr w:type="gramEnd"/>
      <w:r w:rsidRPr="00C00266">
        <w:rPr>
          <w:sz w:val="28"/>
          <w:szCs w:val="28"/>
        </w:rPr>
        <w:t>钵足矣。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越明年，贫者自南海还。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6 </w:t>
      </w:r>
      <w:r w:rsidRPr="00C00266">
        <w:rPr>
          <w:sz w:val="28"/>
          <w:szCs w:val="28"/>
        </w:rPr>
        <w:t>人之立志，顾不如蜀</w:t>
      </w:r>
      <w:proofErr w:type="gramStart"/>
      <w:r w:rsidRPr="00C00266">
        <w:rPr>
          <w:sz w:val="28"/>
          <w:szCs w:val="28"/>
        </w:rPr>
        <w:t>鄙</w:t>
      </w:r>
      <w:proofErr w:type="gramEnd"/>
      <w:r w:rsidRPr="00C00266">
        <w:rPr>
          <w:sz w:val="28"/>
          <w:szCs w:val="28"/>
        </w:rPr>
        <w:t>之僧哉？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7</w:t>
      </w:r>
      <w:proofErr w:type="gramStart"/>
      <w:r w:rsidRPr="00C00266">
        <w:rPr>
          <w:sz w:val="28"/>
          <w:szCs w:val="28"/>
        </w:rPr>
        <w:t>旦旦</w:t>
      </w:r>
      <w:proofErr w:type="gramEnd"/>
      <w:r w:rsidRPr="00C00266">
        <w:rPr>
          <w:sz w:val="28"/>
          <w:szCs w:val="28"/>
        </w:rPr>
        <w:t>而学之，久而不</w:t>
      </w:r>
      <w:proofErr w:type="gramStart"/>
      <w:r w:rsidRPr="00C00266">
        <w:rPr>
          <w:sz w:val="28"/>
          <w:szCs w:val="28"/>
        </w:rPr>
        <w:t>怠</w:t>
      </w:r>
      <w:proofErr w:type="gramEnd"/>
      <w:r w:rsidRPr="00C00266">
        <w:rPr>
          <w:sz w:val="28"/>
          <w:szCs w:val="28"/>
        </w:rPr>
        <w:t>焉，迄乎成，而亦不知</w:t>
      </w:r>
      <w:proofErr w:type="gramStart"/>
      <w:r w:rsidRPr="00C00266">
        <w:rPr>
          <w:sz w:val="28"/>
          <w:szCs w:val="28"/>
        </w:rPr>
        <w:t>其昏于庸</w:t>
      </w:r>
      <w:proofErr w:type="gramEnd"/>
      <w:r w:rsidRPr="00C00266">
        <w:rPr>
          <w:sz w:val="28"/>
          <w:szCs w:val="28"/>
        </w:rPr>
        <w:t>也。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 xml:space="preserve">8 </w:t>
      </w:r>
      <w:proofErr w:type="gramStart"/>
      <w:r w:rsidRPr="00C00266">
        <w:rPr>
          <w:sz w:val="28"/>
          <w:szCs w:val="28"/>
        </w:rPr>
        <w:t>吾资之</w:t>
      </w:r>
      <w:proofErr w:type="gramEnd"/>
      <w:r w:rsidRPr="00C00266">
        <w:rPr>
          <w:sz w:val="28"/>
          <w:szCs w:val="28"/>
        </w:rPr>
        <w:t>聪，</w:t>
      </w:r>
      <w:proofErr w:type="gramStart"/>
      <w:r w:rsidRPr="00C00266">
        <w:rPr>
          <w:sz w:val="28"/>
          <w:szCs w:val="28"/>
        </w:rPr>
        <w:t>倍</w:t>
      </w:r>
      <w:proofErr w:type="gramEnd"/>
      <w:r w:rsidRPr="00C00266">
        <w:rPr>
          <w:sz w:val="28"/>
          <w:szCs w:val="28"/>
        </w:rPr>
        <w:t>人也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lastRenderedPageBreak/>
        <w:t xml:space="preserve">9 </w:t>
      </w:r>
      <w:r w:rsidRPr="00C00266">
        <w:rPr>
          <w:sz w:val="28"/>
          <w:szCs w:val="28"/>
        </w:rPr>
        <w:t>圣人之道，卒于鲁也传之。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10</w:t>
      </w:r>
      <w:r w:rsidRPr="00C00266">
        <w:rPr>
          <w:sz w:val="28"/>
          <w:szCs w:val="28"/>
        </w:rPr>
        <w:t>自败者也。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三、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简答题。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1</w:t>
      </w:r>
      <w:r w:rsidRPr="00C00266">
        <w:rPr>
          <w:sz w:val="28"/>
          <w:szCs w:val="28"/>
        </w:rPr>
        <w:t>．</w:t>
      </w:r>
      <w:r w:rsidRPr="00C00266">
        <w:rPr>
          <w:sz w:val="28"/>
          <w:szCs w:val="28"/>
        </w:rPr>
        <w:t>“____________”</w:t>
      </w:r>
      <w:r w:rsidRPr="00C00266">
        <w:rPr>
          <w:sz w:val="28"/>
          <w:szCs w:val="28"/>
        </w:rPr>
        <w:t>、</w:t>
      </w:r>
      <w:r w:rsidRPr="00C00266">
        <w:rPr>
          <w:sz w:val="28"/>
          <w:szCs w:val="28"/>
        </w:rPr>
        <w:t>“____________”</w:t>
      </w:r>
      <w:r w:rsidRPr="00C00266">
        <w:rPr>
          <w:sz w:val="28"/>
          <w:szCs w:val="28"/>
        </w:rPr>
        <w:t>表明二僧的物质条件截然不同。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2.</w:t>
      </w:r>
      <w:r w:rsidRPr="00C00266">
        <w:rPr>
          <w:sz w:val="28"/>
          <w:szCs w:val="28"/>
        </w:rPr>
        <w:t>二僧对话中，富者两次说</w:t>
      </w:r>
      <w:r w:rsidRPr="00C00266">
        <w:rPr>
          <w:sz w:val="28"/>
          <w:szCs w:val="28"/>
        </w:rPr>
        <w:t>“____________”</w:t>
      </w:r>
      <w:r w:rsidRPr="00C00266">
        <w:rPr>
          <w:sz w:val="28"/>
          <w:szCs w:val="28"/>
        </w:rPr>
        <w:t>，表现了他只强调，</w:t>
      </w:r>
      <w:r w:rsidRPr="00C00266">
        <w:rPr>
          <w:sz w:val="28"/>
          <w:szCs w:val="28"/>
        </w:rPr>
        <w:t>______“__________”</w:t>
      </w:r>
      <w:r w:rsidRPr="00C00266">
        <w:rPr>
          <w:sz w:val="28"/>
          <w:szCs w:val="28"/>
        </w:rPr>
        <w:t>则不但表明富者计划去南海的时间之长，而且表明他对物质条件的要求之高；</w:t>
      </w:r>
      <w:r w:rsidRPr="00C00266">
        <w:rPr>
          <w:sz w:val="28"/>
          <w:szCs w:val="28"/>
        </w:rPr>
        <w:t>“_______________”</w:t>
      </w:r>
      <w:r w:rsidRPr="00C00266">
        <w:rPr>
          <w:sz w:val="28"/>
          <w:szCs w:val="28"/>
        </w:rPr>
        <w:t>表明贫者对物质条件的要求之低。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3.“__________</w:t>
      </w:r>
      <w:r w:rsidRPr="00C00266">
        <w:rPr>
          <w:sz w:val="28"/>
          <w:szCs w:val="28"/>
        </w:rPr>
        <w:t>，</w:t>
      </w:r>
      <w:r w:rsidRPr="00C00266">
        <w:rPr>
          <w:sz w:val="28"/>
          <w:szCs w:val="28"/>
        </w:rPr>
        <w:t>___________”</w:t>
      </w:r>
      <w:r w:rsidRPr="00C00266">
        <w:rPr>
          <w:sz w:val="28"/>
          <w:szCs w:val="28"/>
        </w:rPr>
        <w:t>是明写贫者的行动，他终于克服艰难险阻，取得了成功；</w:t>
      </w:r>
      <w:r w:rsidRPr="00C00266">
        <w:rPr>
          <w:sz w:val="28"/>
          <w:szCs w:val="28"/>
        </w:rPr>
        <w:t>“_________________”</w:t>
      </w:r>
      <w:r w:rsidRPr="00C00266">
        <w:rPr>
          <w:sz w:val="28"/>
          <w:szCs w:val="28"/>
        </w:rPr>
        <w:t>表明富者的物质条件准备永无完备之日，</w:t>
      </w:r>
      <w:r w:rsidRPr="00C00266">
        <w:rPr>
          <w:sz w:val="28"/>
          <w:szCs w:val="28"/>
        </w:rPr>
        <w:t>“____________________”</w:t>
      </w:r>
      <w:r w:rsidRPr="00C00266">
        <w:rPr>
          <w:sz w:val="28"/>
          <w:szCs w:val="28"/>
        </w:rPr>
        <w:t>则暗写富者到底没能去南海。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4</w:t>
      </w:r>
      <w:r w:rsidRPr="00C00266">
        <w:rPr>
          <w:sz w:val="28"/>
          <w:szCs w:val="28"/>
        </w:rPr>
        <w:t>贫富二僧的鲜明对比证明了什么道理？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5</w:t>
      </w:r>
      <w:r w:rsidRPr="00C00266">
        <w:rPr>
          <w:sz w:val="28"/>
          <w:szCs w:val="28"/>
        </w:rPr>
        <w:t>《为学》选自《</w:t>
      </w:r>
      <w:r w:rsidRPr="00C00266">
        <w:rPr>
          <w:sz w:val="28"/>
          <w:szCs w:val="28"/>
        </w:rPr>
        <w:t>_______________</w:t>
      </w:r>
      <w:r w:rsidRPr="00C00266">
        <w:rPr>
          <w:sz w:val="28"/>
          <w:szCs w:val="28"/>
        </w:rPr>
        <w:t>》，原题是《</w:t>
      </w:r>
      <w:r w:rsidRPr="00C00266">
        <w:rPr>
          <w:sz w:val="28"/>
          <w:szCs w:val="28"/>
        </w:rPr>
        <w:t>_____________</w:t>
      </w:r>
      <w:r w:rsidRPr="00C00266">
        <w:rPr>
          <w:sz w:val="28"/>
          <w:szCs w:val="28"/>
        </w:rPr>
        <w:t>》。作者</w:t>
      </w:r>
      <w:r w:rsidRPr="00C00266">
        <w:rPr>
          <w:sz w:val="28"/>
          <w:szCs w:val="28"/>
        </w:rPr>
        <w:t>_____</w:t>
      </w:r>
      <w:r w:rsidRPr="00C00266">
        <w:rPr>
          <w:sz w:val="28"/>
          <w:szCs w:val="28"/>
        </w:rPr>
        <w:t>，</w:t>
      </w:r>
      <w:r w:rsidRPr="00C00266">
        <w:rPr>
          <w:sz w:val="28"/>
          <w:szCs w:val="28"/>
        </w:rPr>
        <w:t>____</w:t>
      </w:r>
      <w:r w:rsidRPr="00C00266">
        <w:rPr>
          <w:sz w:val="28"/>
          <w:szCs w:val="28"/>
        </w:rPr>
        <w:t>代四川人。</w:t>
      </w:r>
      <w:r w:rsidRPr="00C00266">
        <w:rPr>
          <w:sz w:val="28"/>
          <w:szCs w:val="28"/>
        </w:rPr>
        <w:t xml:space="preserve"> </w:t>
      </w:r>
      <w:r w:rsidRPr="00C00266">
        <w:rPr>
          <w:sz w:val="28"/>
          <w:szCs w:val="28"/>
        </w:rPr>
        <w:t>本文通过故事，说明了的道理，从而告诉我们</w:t>
      </w:r>
      <w:r w:rsidRPr="00C00266">
        <w:rPr>
          <w:sz w:val="28"/>
          <w:szCs w:val="28"/>
        </w:rPr>
        <w:t>______________</w:t>
      </w:r>
      <w:r w:rsidRPr="00C00266">
        <w:rPr>
          <w:sz w:val="28"/>
          <w:szCs w:val="28"/>
        </w:rPr>
        <w:t>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6</w:t>
      </w:r>
      <w:r w:rsidRPr="00C00266">
        <w:rPr>
          <w:sz w:val="28"/>
          <w:szCs w:val="28"/>
        </w:rPr>
        <w:t>本文第一段是提出部分，说明了为学难易的转化关键在</w:t>
      </w:r>
      <w:r w:rsidRPr="00C00266">
        <w:rPr>
          <w:sz w:val="28"/>
          <w:szCs w:val="28"/>
        </w:rPr>
        <w:t>“__________”</w:t>
      </w:r>
      <w:r w:rsidRPr="00C00266">
        <w:rPr>
          <w:sz w:val="28"/>
          <w:szCs w:val="28"/>
        </w:rPr>
        <w:t>上。课文第三段是运用</w:t>
      </w:r>
      <w:r w:rsidRPr="00C00266">
        <w:rPr>
          <w:sz w:val="28"/>
          <w:szCs w:val="28"/>
        </w:rPr>
        <w:t>________</w:t>
      </w:r>
      <w:r w:rsidRPr="00C00266">
        <w:rPr>
          <w:sz w:val="28"/>
          <w:szCs w:val="28"/>
        </w:rPr>
        <w:t>论证本文观点。</w:t>
      </w:r>
    </w:p>
    <w:p w:rsidR="00C00266" w:rsidRPr="00C00266" w:rsidRDefault="00C00266" w:rsidP="00C00266">
      <w:pPr>
        <w:rPr>
          <w:sz w:val="28"/>
          <w:szCs w:val="28"/>
        </w:rPr>
      </w:pPr>
      <w:r w:rsidRPr="00C00266">
        <w:rPr>
          <w:sz w:val="28"/>
          <w:szCs w:val="28"/>
        </w:rPr>
        <w:t>7</w:t>
      </w:r>
      <w:r w:rsidRPr="00C00266">
        <w:rPr>
          <w:sz w:val="28"/>
          <w:szCs w:val="28"/>
        </w:rPr>
        <w:t>《为学》是一篇议论文，写法是</w:t>
      </w:r>
      <w:r w:rsidRPr="00C00266">
        <w:rPr>
          <w:sz w:val="28"/>
          <w:szCs w:val="28"/>
        </w:rPr>
        <w:t>_________</w:t>
      </w:r>
      <w:r w:rsidRPr="00C00266">
        <w:rPr>
          <w:sz w:val="28"/>
          <w:szCs w:val="28"/>
        </w:rPr>
        <w:t>，即通过一个故事来说明道理，其作用是</w:t>
      </w:r>
      <w:r w:rsidRPr="00C00266">
        <w:rPr>
          <w:sz w:val="28"/>
          <w:szCs w:val="28"/>
        </w:rPr>
        <w:t>_____________</w:t>
      </w:r>
      <w:r w:rsidRPr="00C00266">
        <w:rPr>
          <w:sz w:val="28"/>
          <w:szCs w:val="28"/>
        </w:rPr>
        <w:t>，</w:t>
      </w:r>
      <w:r w:rsidRPr="00C00266">
        <w:rPr>
          <w:sz w:val="28"/>
          <w:szCs w:val="28"/>
        </w:rPr>
        <w:t>_____________________</w:t>
      </w:r>
      <w:r w:rsidRPr="00C00266">
        <w:rPr>
          <w:sz w:val="28"/>
          <w:szCs w:val="28"/>
        </w:rPr>
        <w:t>。</w:t>
      </w:r>
    </w:p>
    <w:p w:rsidR="00C00266" w:rsidRPr="00C00266" w:rsidRDefault="00C00266" w:rsidP="00C00266">
      <w:pPr>
        <w:rPr>
          <w:sz w:val="28"/>
          <w:szCs w:val="28"/>
        </w:rPr>
      </w:pPr>
    </w:p>
    <w:p w:rsidR="008751C5" w:rsidRPr="00C00266" w:rsidRDefault="008751C5">
      <w:pPr>
        <w:rPr>
          <w:rFonts w:hint="eastAsia"/>
          <w:sz w:val="28"/>
          <w:szCs w:val="28"/>
        </w:rPr>
      </w:pPr>
    </w:p>
    <w:sectPr w:rsidR="008751C5" w:rsidRPr="00C00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51"/>
    <w:rsid w:val="008751C5"/>
    <w:rsid w:val="00C00266"/>
    <w:rsid w:val="00DC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330F06-DF06-432C-A3F2-ECC595D3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28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0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kretype.bdimg.com/retype/zoom/01eb94d65022aaea998f0f63?pn=2&amp;x=0&amp;y=0&amp;raww=688&amp;rawh=377&amp;o=jpg_6_0_______&amp;type=pic&amp;aimh=263.0232558139535&amp;md5sum=378bf1e67fba39d72356272d5ec3c696&amp;sign=c481fad4d6&amp;zoom=&amp;png=0-1406&amp;jpg=0-2879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4062</Characters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po</cp:lastModifiedBy>
  <dcterms:created xsi:type="dcterms:W3CDTF">2017-05-02T01:31:00Z</dcterms:created>
  <dcterms:modified xsi:type="dcterms:W3CDTF">2018-11-16T02:21:48Z</dcterms:modified>
  <cp:category/>
</cp:coreProperties>
</file>