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C02" w:rsidRDefault="00EF3C02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杨修之死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了解罗贯中和《三国演义》的文学常识。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通过熟读课文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理清文章脉络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并概括曹杨之间事件的特点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进而分析曹操的心理变化。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从曹杨事件中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探究杨修的死因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并分析曹杨二人的性格特点。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感受中国古典小说的丰厚底蕴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激发学生阅读古典小说的兴趣。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一、导入新课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幻灯片出示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教师：话说人必有一死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三国群雄纷争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死有各异。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关羽？张飞？诸葛亮？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明确：关羽：被孙权所擒而处死。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张飞：被部下范疆、张达杀死。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诸葛亮：北伐疲劳过度病死。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有人浴血沙场、马革裹尸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有人老死病床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有人被人害死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有人忧愤而死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三国时期的杨修因自己才华出众而招来杀身之祸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为什么呢？今天我们来探究一下他的死因。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罗贯中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约</w:t>
      </w:r>
      <w:r w:rsidRPr="002B0FD2">
        <w:rPr>
          <w:rFonts w:ascii="Times New Roman" w:hAnsi="Times New Roman" w:cs="Times New Roman"/>
        </w:rPr>
        <w:t>1330—</w:t>
      </w:r>
      <w:r w:rsidRPr="002B0FD2">
        <w:rPr>
          <w:rFonts w:ascii="Times New Roman" w:hAnsi="Times New Roman" w:cs="Times New Roman"/>
        </w:rPr>
        <w:t>约</w:t>
      </w:r>
      <w:r w:rsidRPr="002B0FD2">
        <w:rPr>
          <w:rFonts w:ascii="Times New Roman" w:hAnsi="Times New Roman" w:cs="Times New Roman"/>
        </w:rPr>
        <w:t>1400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字贯中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号湖海散人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元末明初小说家。《三国演义》的作者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这部长篇小说对后世文学创作影响深远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是我国四大古典名著之一。其他的主要作品有小说：《隋唐两朝志传》《残唐五代史演义》《三遂平妖传》《水浒全传》。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《三国演义》简介。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《三国演义》是我国第一部长篇章回体小说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也是我国最有代表性的长篇历史演义小说。《三国演义》描述了统治集团内部和魏、蜀、吴三国之间的政治斗争、军事斗争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对当时动乱的社会状况有所反映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塑造了刘备、诸葛亮、曹操、周瑜、关羽、张飞等众多的人物。表现出鲜明的拥刘反曹的正统思想和儒家的仁政思想。寄托了人民渴求明君仁政、社会安定的愿望。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积累生词。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佯惊问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yánɡ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  <w:em w:val="underDot"/>
        </w:rPr>
        <w:t>叱</w:t>
      </w:r>
      <w:r w:rsidRPr="002B0FD2">
        <w:rPr>
          <w:rFonts w:ascii="Times New Roman" w:hAnsi="Times New Roman" w:cs="Times New Roman"/>
        </w:rPr>
        <w:t>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chì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曹</w:t>
      </w:r>
      <w:r w:rsidRPr="002B0FD2">
        <w:rPr>
          <w:rFonts w:ascii="Times New Roman" w:hAnsi="Times New Roman" w:cs="Times New Roman"/>
          <w:em w:val="underDot"/>
        </w:rPr>
        <w:t>丕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pī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麾</w:t>
      </w:r>
      <w:r w:rsidRPr="002B0FD2">
        <w:rPr>
          <w:rFonts w:ascii="Times New Roman" w:hAnsi="Times New Roman" w:cs="Times New Roman"/>
        </w:rPr>
        <w:t>军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huī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大</w:t>
      </w:r>
      <w:r w:rsidRPr="002B0FD2">
        <w:rPr>
          <w:rFonts w:ascii="Times New Roman" w:hAnsi="Times New Roman" w:cs="Times New Roman"/>
          <w:em w:val="underDot"/>
        </w:rPr>
        <w:t>簏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lù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高</w:t>
      </w:r>
      <w:r w:rsidRPr="002B0FD2">
        <w:rPr>
          <w:rFonts w:ascii="Times New Roman" w:hAnsi="Times New Roman" w:cs="Times New Roman"/>
          <w:em w:val="underDot"/>
        </w:rPr>
        <w:t>阜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fù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拈弓搭</w:t>
      </w:r>
      <w:r w:rsidRPr="002B0FD2">
        <w:rPr>
          <w:rFonts w:ascii="Times New Roman" w:hAnsi="Times New Roman" w:cs="Times New Roman"/>
          <w:em w:val="underDot"/>
        </w:rPr>
        <w:t>箭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jiàn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伺</w:t>
      </w:r>
      <w:r w:rsidRPr="002B0FD2">
        <w:rPr>
          <w:rFonts w:ascii="Times New Roman" w:hAnsi="Times New Roman" w:cs="Times New Roman"/>
        </w:rPr>
        <w:t>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谮</w:t>
      </w:r>
      <w:r w:rsidRPr="002B0FD2">
        <w:rPr>
          <w:rFonts w:ascii="Times New Roman" w:hAnsi="Times New Roman" w:cs="Times New Roman"/>
        </w:rPr>
        <w:t>害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zèn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弃弓</w:t>
      </w:r>
      <w:r w:rsidRPr="002B0FD2">
        <w:rPr>
          <w:rFonts w:ascii="Times New Roman" w:hAnsi="Times New Roman" w:cs="Times New Roman"/>
          <w:em w:val="underDot"/>
        </w:rPr>
        <w:t>绰</w:t>
      </w:r>
      <w:r w:rsidRPr="002B0FD2">
        <w:rPr>
          <w:rFonts w:ascii="Times New Roman" w:hAnsi="Times New Roman" w:cs="Times New Roman"/>
        </w:rPr>
        <w:t>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chāo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邺</w:t>
      </w:r>
      <w:r w:rsidRPr="002B0FD2">
        <w:rPr>
          <w:rFonts w:ascii="Times New Roman" w:hAnsi="Times New Roman" w:cs="Times New Roman"/>
        </w:rPr>
        <w:t>城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yè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整体感知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概括事件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速读课文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说说文中写了杨修犯曹操之忌的哪几件事？对杨修每次犯忌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曹操各有什么心理反应？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请用简洁的话概括。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ascii="Times New Roman" w:hAnsi="Times New Roman" w:cs="Times New Roman"/>
        </w:rPr>
        <w:t>1.</w:t>
      </w:r>
      <w:r w:rsidRPr="002B0FD2">
        <w:rPr>
          <w:rFonts w:ascii="Times New Roman" w:hAnsi="Times New Roman" w:cs="Times New Roman"/>
        </w:rPr>
        <w:t>鸡肋事件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操杀修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改建园门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甚忌之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分食酥饼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心恶之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语破奸心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愈恶之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告发曹丕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愈恶之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教植斩吏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操大怒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代作答教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有杀修之心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除了鸡肋事件之外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其余的事情是按什么顺序来写的呢？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明确：按曹操对杨修的忌恨程度为序。即曹操从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心甚忌之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心恶之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愈恶之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愈恶之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操大怒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有杀修之心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从整篇文章来看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本文又是采用了什么样的顺序来写的？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明确：插叙的顺序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先叙述鸡肋事件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然后通过回忆的方式写了其余的六件事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最后接着鸡肋事件叙述斩杀杨修之后的相关情节。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感知情节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分析形象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从杨修和曹操里面任选一人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以下面的句式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说一说对他们性格的理解。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句式：我从</w:t>
      </w:r>
      <w:r w:rsidRPr="002B0FD2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读到一个</w:t>
      </w:r>
      <w:r w:rsidRPr="002B0FD2">
        <w:rPr>
          <w:rFonts w:ascii="Times New Roman" w:hAnsi="Times New Roman" w:cs="Times New Roman"/>
        </w:rPr>
        <w:t>__________</w:t>
      </w:r>
      <w:r w:rsidRPr="002B0FD2">
        <w:rPr>
          <w:rFonts w:ascii="Times New Roman" w:hAnsi="Times New Roman" w:cs="Times New Roman"/>
        </w:rPr>
        <w:t>的杨修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曹操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示例：我从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分食酥饼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一事中读到一个恃才放旷的杨修。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我从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操虽喜笑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而心恶之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中读到一个阴险虚伪的曹操。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……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明确：曹操性格特征：十分奸诈、深谋远虑、阴险虚伪、狡诈奸猾。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杨修性格：恃才放旷、狂妄轻率、目中无人、耍小聪明。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理解课文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深入探究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杨修之死的原因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根据课文内容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要求学生用一个字来描述你对杨修之死的看法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并说明原因。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采用的句式：杨修</w:t>
      </w:r>
      <w:r w:rsidRPr="002B0FD2">
        <w:rPr>
          <w:rFonts w:ascii="Times New Roman" w:hAnsi="Times New Roman" w:cs="Times New Roman"/>
        </w:rPr>
        <w:t>______</w:t>
      </w:r>
      <w:r w:rsidRPr="002B0FD2">
        <w:rPr>
          <w:rFonts w:ascii="Times New Roman" w:hAnsi="Times New Roman" w:cs="Times New Roman"/>
        </w:rPr>
        <w:t>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因为</w:t>
      </w:r>
      <w:r w:rsidRPr="002B0FD2">
        <w:rPr>
          <w:rFonts w:ascii="Times New Roman" w:hAnsi="Times New Roman" w:cs="Times New Roman"/>
        </w:rPr>
        <w:t>________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杨修该死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因为他数犯曹操之忌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曹操早有杀修之心。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杨修冤死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鸡肋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二字只是曹操随口说出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并无退兵之意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曹操是以此为借口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杀杨修的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因此杨修死得很冤。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……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明确：杨修之死的原因是多方面的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既与自己恃才放旷的性格有关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也与曹操的嫉贤妒能有关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杨修数犯曹操之忌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使得曹操早有杀修之心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杨修的死是必然的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鸡肋事件仅仅是一个偶然事件罢了。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杨修的死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留给曹操的是悲痛？懊恼？遗憾？还是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同学们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依你对曹操的了解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他会在杨修墓前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也可以在他自己心里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说些什么？或做些什么呢？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提示：学生各抒己见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合理即可。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EF3C02" w:rsidRDefault="00EF3C02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杨修</w:t>
      </w:r>
      <w:r>
        <w:rPr>
          <w:rFonts w:ascii="Times New Roman" w:hAnsi="Times New Roman" w:cs="Times New Roman"/>
        </w:rPr>
        <w:t xml:space="preserve">　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恃才放旷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狂妄轻率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1.</w:t>
      </w:r>
      <w:r w:rsidRPr="002B0FD2">
        <w:rPr>
          <w:rFonts w:ascii="Times New Roman" w:hAnsi="Times New Roman" w:cs="Times New Roman"/>
        </w:rPr>
        <w:t>鸡肋事件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杨修被杀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改建园门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心忌之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分食酥饼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心恶之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语破奸心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愈恶之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告发曹丕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愈恶之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教植斩吏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操大怒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代作答教</w:t>
      </w:r>
      <w:r w:rsidRPr="002B0FD2">
        <w:rPr>
          <w:rFonts w:ascii="Times New Roman" w:hAnsi="Times New Roman" w:cs="Times New Roman"/>
        </w:rPr>
        <w:t>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欲杀之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曹操</w:t>
      </w:r>
      <w:r>
        <w:rPr>
          <w:rFonts w:ascii="Times New Roman" w:hAnsi="Times New Roman" w:cs="Times New Roman"/>
        </w:rPr>
        <w:t xml:space="preserve">　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虚伪奸诈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深谋远虑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杨修和曹操为人处世的风格让你有什么感想和收获？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学生畅所欲言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各抒己见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只要答案合理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不强求一致。</w:t>
      </w:r>
      <w:r>
        <w:rPr>
          <w:rFonts w:ascii="Times New Roman" w:hAnsi="Times New Roman" w:cs="Times New Roman"/>
        </w:rPr>
        <w:t>)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示例：现代青少年大多数都是独生子女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有一部分人在家都是小皇帝小公主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养成了一些自私、唯我独尊、狂妄自大的坏习惯。杨修的死因与他的心理障碍有关。一个有心理障碍的人往往表现为：无法正确调整情绪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控制个人言行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狂妄自大、放荡不羁、孤傲自负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希望大家在今后的学习生活中能互相理解、尊重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在当今这个提倡合作、团队精神的社会里找到自己的位置。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可取之处：在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两个环节当中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教师真正发挥了学生的主体性作用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教师在示范之后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学生根据自己对文本的理解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用一句简单的话概括人物形象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探讨文章主旨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有利于学生对文本进行多元化的解读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比起教师一人来讲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学生的印象应该更为深刻。</w:t>
      </w:r>
    </w:p>
    <w:p w:rsidR="00EF3C02" w:rsidRDefault="00EF3C0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不足之处：杨修的死是一个渐进的过程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初期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曹操虽然厌恶他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但还没有杀他的打算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后来当杨修卷入到曹氏政权的政治斗争中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曹操才决定杀死杨修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这样一个渐变过程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教师没有点拨到位。</w:t>
      </w:r>
    </w:p>
    <w:p w:rsidR="00EF3C02" w:rsidRDefault="00EF3C02" w:rsidP="00BF6B2E">
      <w:pPr>
        <w:sectPr w:rsidR="00EF3C02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3D4ED9" w:rsidRDefault="003D4ED9"/>
    <w:sectPr w:rsidR="003D4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C02"/>
    <w:rsid w:val="003D4ED9"/>
    <w:rsid w:val="00E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007C828-79FC-427D-824E-AC88B65D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F3C02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EF3C0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1879</Characters>
  <Application>Microsoft Office Word</Application>
  <DocSecurity>0</DocSecurity>
  <Lines>15</Lines>
  <Paragraphs>4</Paragraphs>
  <ScaleCrop>false</ScaleCrop>
  <Company>PC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