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843" w:rsidRDefault="005C7843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桃花源记</w:t>
      </w:r>
    </w:p>
    <w:p w:rsidR="005C7843" w:rsidRDefault="005C7843" w:rsidP="002B0FD2">
      <w:pPr>
        <w:pStyle w:val="3"/>
      </w:pPr>
      <w:r w:rsidRPr="002B0FD2">
        <w:rPr>
          <w:rFonts w:ascii="Times New Roman" w:hAnsi="Times New Roman" w:cs="Times New Roman"/>
        </w:rPr>
        <w:t>第一课时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积累一些文学常识、文言词语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掌握文言句式。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朗读课文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读准字音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读出情韵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背诵课文。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疏通文义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初步感知世外桃源的生活。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一、新课导入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有位英国文学家说过这样一句话：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一个热爱生活的人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即便是在最痛苦的时候也能找到美好的因素。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同学们往往也有这种体验：当你遇事不顺时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当你心烦意乱、郁闷低沉时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你会去想一些开心的事情。生活在东晋的著名诗人陶渊明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他的生活充满坎坷磨难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但他却把希望寄托在美好的憧憬之中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《桃花源记》就表达了他对人生理想的追求和渴望。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走近作者。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陶渊明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名潜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字元亮。东晋著名诗人、文学家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世号靖节先生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别号五柳先生。生于东晋末期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出身于没落的地主官僚家庭。他少时颇有壮志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博学能文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任性不羁。当时社会动乱不安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他有志不得展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做过几任小官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由于不满官场丑恶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41</w:t>
      </w:r>
      <w:r w:rsidRPr="002B0FD2">
        <w:rPr>
          <w:rFonts w:ascii="Times New Roman" w:hAnsi="Times New Roman" w:cs="Times New Roman"/>
        </w:rPr>
        <w:t>岁时弃官回乡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归隐田园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留下了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不为五斗米折腰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的传世美谈。他是我国文学史上第一位田园诗人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其诗自然质朴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意味隽永。代表作有《归去来兮辞》《归园田居》《桃花源记》《五柳先生传》等。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背景知识。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关于作品：《桃花源记》选自《陶渊明集》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是陶渊明所作的《桃花源诗并记》中的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记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。此文包括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记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诗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两个部分。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记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诗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的序言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是一篇优美的散文；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诗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是对所记的桃源世界的歌颂和赞美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并对桃花源社会作了一些补充。两者相互配合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共同构成了一个与现实世界相对立的为作者所向往的理想社会。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写作背景：本文写于公元</w:t>
      </w:r>
      <w:r w:rsidRPr="002B0FD2">
        <w:rPr>
          <w:rFonts w:ascii="Times New Roman" w:hAnsi="Times New Roman" w:cs="Times New Roman"/>
        </w:rPr>
        <w:t>421</w:t>
      </w:r>
      <w:r w:rsidRPr="002B0F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当时政治黑暗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军阀割据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战乱频繁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生灵涂炭。陶渊明此时已归隐多年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对于战乱造成的苦难有着深切的感受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但他深知无法改变现状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也不愿干预这种现状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只好借助创作来抒写情怀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塑造一个与污浊黑暗社会相对立的美好境界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以寄托自己的政治理想与美好情趣。《桃花源记》就是在这样的背景下产生的。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朗读课文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读准下面加点字的字音。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邑</w:t>
      </w:r>
      <w:r w:rsidRPr="002B0FD2">
        <w:rPr>
          <w:rFonts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</w:t>
      </w:r>
      <w:r w:rsidRPr="002B0FD2">
        <w:rPr>
          <w:rFonts w:ascii="Times New Roman" w:hAnsi="Times New Roman" w:cs="Times New Roman"/>
          <w:em w:val="underDot"/>
        </w:rPr>
        <w:t>间</w:t>
      </w:r>
      <w:r w:rsidRPr="002B0FD2">
        <w:rPr>
          <w:rFonts w:ascii="Times New Roman" w:hAnsi="Times New Roman" w:cs="Times New Roman"/>
        </w:rPr>
        <w:t>隔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jiàn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</w:t>
      </w:r>
      <w:r w:rsidRPr="002B0FD2">
        <w:rPr>
          <w:rFonts w:ascii="Times New Roman" w:hAnsi="Times New Roman" w:cs="Times New Roman"/>
          <w:em w:val="underDot"/>
        </w:rPr>
        <w:t>豁</w:t>
      </w:r>
      <w:r w:rsidRPr="002B0FD2">
        <w:rPr>
          <w:rFonts w:ascii="Times New Roman" w:hAnsi="Times New Roman" w:cs="Times New Roman"/>
        </w:rPr>
        <w:t>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huò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俨</w:t>
      </w:r>
      <w:r w:rsidRPr="002B0FD2">
        <w:rPr>
          <w:rFonts w:ascii="Times New Roman" w:hAnsi="Times New Roman" w:cs="Times New Roman"/>
        </w:rPr>
        <w:t>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yǎn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阡陌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qiān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mò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怡</w:t>
      </w:r>
      <w:r w:rsidRPr="002B0FD2">
        <w:rPr>
          <w:rFonts w:ascii="Times New Roman" w:hAnsi="Times New Roman" w:cs="Times New Roman"/>
        </w:rPr>
        <w:t>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yí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垂</w:t>
      </w:r>
      <w:r w:rsidRPr="002B0FD2">
        <w:rPr>
          <w:rFonts w:ascii="Times New Roman" w:hAnsi="Times New Roman" w:cs="Times New Roman"/>
          <w:em w:val="underDot"/>
        </w:rPr>
        <w:t>髫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tiáo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缤</w:t>
      </w:r>
      <w:r w:rsidRPr="002B0FD2">
        <w:rPr>
          <w:rFonts w:ascii="Times New Roman" w:hAnsi="Times New Roman" w:cs="Times New Roman"/>
        </w:rPr>
        <w:t>纷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bīn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便</w:t>
      </w:r>
      <w:r w:rsidRPr="002B0FD2">
        <w:rPr>
          <w:rFonts w:ascii="Times New Roman" w:hAnsi="Times New Roman" w:cs="Times New Roman"/>
          <w:em w:val="underDot"/>
        </w:rPr>
        <w:t>要</w:t>
      </w:r>
      <w:r w:rsidRPr="002B0FD2">
        <w:rPr>
          <w:rFonts w:ascii="Times New Roman" w:hAnsi="Times New Roman" w:cs="Times New Roman"/>
        </w:rPr>
        <w:t>还家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yāo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诣</w:t>
      </w:r>
      <w:r w:rsidRPr="002B0FD2">
        <w:rPr>
          <w:rFonts w:ascii="Times New Roman" w:hAnsi="Times New Roman" w:cs="Times New Roman"/>
        </w:rPr>
        <w:t>太守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yì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舍</w:t>
      </w:r>
      <w:r w:rsidRPr="002B0FD2">
        <w:rPr>
          <w:rFonts w:ascii="Times New Roman" w:hAnsi="Times New Roman" w:cs="Times New Roman"/>
        </w:rPr>
        <w:t>船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shě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屋</w:t>
      </w:r>
      <w:r w:rsidRPr="002B0FD2">
        <w:rPr>
          <w:rFonts w:ascii="Times New Roman" w:hAnsi="Times New Roman" w:cs="Times New Roman"/>
          <w:em w:val="underDot"/>
        </w:rPr>
        <w:t>舍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shè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文言词语积累。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学生自主阅读课文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教师下发文字资料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指导学生积累材料中的一些文言字词。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通假字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便</w:t>
      </w:r>
      <w:r w:rsidRPr="002B0FD2">
        <w:rPr>
          <w:rFonts w:ascii="Times New Roman" w:hAnsi="Times New Roman" w:cs="Times New Roman"/>
          <w:em w:val="underDot"/>
        </w:rPr>
        <w:t>要</w:t>
      </w:r>
      <w:r w:rsidRPr="002B0FD2">
        <w:rPr>
          <w:rFonts w:ascii="Times New Roman" w:hAnsi="Times New Roman" w:cs="Times New Roman"/>
        </w:rPr>
        <w:t>还家：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要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邀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邀请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古今异义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林尽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水源</w:t>
      </w:r>
      <w:r w:rsidRPr="002B0FD2">
        <w:rPr>
          <w:rFonts w:ascii="Times New Roman" w:hAnsi="Times New Roman" w:cs="Times New Roman"/>
        </w:rPr>
        <w:t>古义：溪水发源的地方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今义：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河流发源的地方；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民用水、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工业用水或灌溉用水的来源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缘</w:t>
      </w:r>
      <w:r w:rsidRPr="002B0FD2">
        <w:rPr>
          <w:rFonts w:ascii="Times New Roman" w:hAnsi="Times New Roman" w:cs="Times New Roman"/>
        </w:rPr>
        <w:t>溪行古义：沿着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今义：缘故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缘分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芳草</w:t>
      </w:r>
      <w:r w:rsidRPr="002B0FD2">
        <w:rPr>
          <w:rFonts w:ascii="Times New Roman" w:hAnsi="Times New Roman" w:cs="Times New Roman"/>
          <w:em w:val="underDot"/>
        </w:rPr>
        <w:t>鲜美</w:t>
      </w:r>
      <w:r w:rsidRPr="002B0FD2">
        <w:rPr>
          <w:rFonts w:ascii="Times New Roman" w:hAnsi="Times New Roman" w:cs="Times New Roman"/>
        </w:rPr>
        <w:t>古义：鲜艳美丽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今义：指食物新鲜美味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豁然</w:t>
      </w:r>
      <w:r w:rsidRPr="002B0FD2">
        <w:rPr>
          <w:rFonts w:ascii="Times New Roman" w:hAnsi="Times New Roman" w:cs="Times New Roman"/>
          <w:em w:val="underDot"/>
        </w:rPr>
        <w:t>开朗</w:t>
      </w:r>
      <w:r w:rsidRPr="002B0FD2">
        <w:rPr>
          <w:rFonts w:ascii="Times New Roman" w:hAnsi="Times New Roman" w:cs="Times New Roman"/>
        </w:rPr>
        <w:t>古义：宽阔明亮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今义：乐观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畅快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多形容性格。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阡陌</w:t>
      </w:r>
      <w:r w:rsidRPr="002B0FD2">
        <w:rPr>
          <w:rFonts w:ascii="Times New Roman" w:hAnsi="Times New Roman" w:cs="Times New Roman"/>
          <w:em w:val="underDot"/>
        </w:rPr>
        <w:t>交通</w:t>
      </w:r>
      <w:r w:rsidRPr="002B0FD2">
        <w:rPr>
          <w:rFonts w:ascii="Times New Roman" w:hAnsi="Times New Roman" w:cs="Times New Roman"/>
        </w:rPr>
        <w:t>古义：互相通达。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今义：运输和邮电事业的总称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率</w:t>
      </w:r>
      <w:r w:rsidRPr="002B0FD2">
        <w:rPr>
          <w:rFonts w:ascii="Times New Roman" w:hAnsi="Times New Roman" w:cs="Times New Roman"/>
          <w:em w:val="underDot"/>
        </w:rPr>
        <w:t>妻子</w:t>
      </w:r>
      <w:r w:rsidRPr="002B0FD2">
        <w:rPr>
          <w:rFonts w:ascii="Times New Roman" w:hAnsi="Times New Roman" w:cs="Times New Roman"/>
        </w:rPr>
        <w:t>邑人古义：妻子和儿女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今义：已婚男子对自己配偶的称呼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来此</w:t>
      </w:r>
      <w:r w:rsidRPr="002B0FD2">
        <w:rPr>
          <w:rFonts w:ascii="Times New Roman" w:hAnsi="Times New Roman" w:cs="Times New Roman"/>
          <w:em w:val="underDot"/>
        </w:rPr>
        <w:t>绝境</w:t>
      </w:r>
      <w:r w:rsidRPr="002B0FD2">
        <w:rPr>
          <w:rFonts w:ascii="Times New Roman" w:hAnsi="Times New Roman" w:cs="Times New Roman"/>
        </w:rPr>
        <w:t>古义：与世隔绝的地方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今义：没有出路的境地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遂与外人</w:t>
      </w:r>
      <w:r w:rsidRPr="002B0FD2">
        <w:rPr>
          <w:rFonts w:ascii="Times New Roman" w:hAnsi="Times New Roman" w:cs="Times New Roman"/>
          <w:em w:val="underDot"/>
        </w:rPr>
        <w:t>间隔</w:t>
      </w:r>
      <w:r w:rsidRPr="002B0FD2">
        <w:rPr>
          <w:rFonts w:ascii="Times New Roman" w:hAnsi="Times New Roman" w:cs="Times New Roman"/>
        </w:rPr>
        <w:t>古义：隔断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隔绝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今义：两个地方分隔开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无论</w:t>
      </w:r>
      <w:r w:rsidRPr="002B0FD2">
        <w:rPr>
          <w:rFonts w:ascii="Times New Roman" w:hAnsi="Times New Roman" w:cs="Times New Roman"/>
        </w:rPr>
        <w:t>魏晋古义：不要说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今义：表示条件关系的连词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条件不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同而结果不变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一词多义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寻：</w:t>
      </w:r>
      <w:r w:rsidRPr="002B0FD2">
        <w:rPr>
          <w:rFonts w:ascii="Times New Roman" w:hAnsi="Times New Roman" w:cs="Times New Roman"/>
          <w:em w:val="underDot"/>
        </w:rPr>
        <w:t>寻</w:t>
      </w:r>
      <w:r w:rsidRPr="002B0FD2">
        <w:rPr>
          <w:rFonts w:ascii="Times New Roman" w:hAnsi="Times New Roman" w:cs="Times New Roman"/>
        </w:rPr>
        <w:t>向所志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动词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寻找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寻</w:t>
      </w:r>
      <w:r w:rsidRPr="002B0FD2">
        <w:rPr>
          <w:rFonts w:ascii="Times New Roman" w:hAnsi="Times New Roman" w:cs="Times New Roman"/>
        </w:rPr>
        <w:t>病终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副词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不久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舍：便</w:t>
      </w:r>
      <w:r w:rsidRPr="002B0FD2">
        <w:rPr>
          <w:rFonts w:ascii="Times New Roman" w:hAnsi="Times New Roman" w:cs="Times New Roman"/>
          <w:em w:val="underDot"/>
        </w:rPr>
        <w:t>舍</w:t>
      </w:r>
      <w:r w:rsidRPr="002B0FD2">
        <w:rPr>
          <w:rFonts w:ascii="Times New Roman" w:hAnsi="Times New Roman" w:cs="Times New Roman"/>
        </w:rPr>
        <w:t>船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shě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动词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离开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屋</w:t>
      </w:r>
      <w:r w:rsidRPr="002B0FD2">
        <w:rPr>
          <w:rFonts w:ascii="Times New Roman" w:hAnsi="Times New Roman" w:cs="Times New Roman"/>
          <w:em w:val="underDot"/>
        </w:rPr>
        <w:t>舍</w:t>
      </w:r>
      <w:r w:rsidRPr="002B0FD2">
        <w:rPr>
          <w:rFonts w:ascii="Times New Roman" w:hAnsi="Times New Roman" w:cs="Times New Roman"/>
        </w:rPr>
        <w:t>俨然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shè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名词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房屋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客舍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中：</w:t>
      </w:r>
      <w:r w:rsidRPr="002B0FD2">
        <w:rPr>
          <w:rFonts w:ascii="Times New Roman" w:hAnsi="Times New Roman" w:cs="Times New Roman"/>
          <w:em w:val="underDot"/>
        </w:rPr>
        <w:t>中</w:t>
      </w:r>
      <w:r w:rsidRPr="002B0FD2">
        <w:rPr>
          <w:rFonts w:ascii="Times New Roman" w:hAnsi="Times New Roman" w:cs="Times New Roman"/>
        </w:rPr>
        <w:t>无杂树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中间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晋太元</w:t>
      </w:r>
      <w:r w:rsidRPr="002B0FD2">
        <w:rPr>
          <w:rFonts w:ascii="Times New Roman" w:hAnsi="Times New Roman" w:cs="Times New Roman"/>
          <w:em w:val="underDot"/>
        </w:rPr>
        <w:t>中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年间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其</w:t>
      </w:r>
      <w:r w:rsidRPr="002B0FD2">
        <w:rPr>
          <w:rFonts w:ascii="Times New Roman" w:hAnsi="Times New Roman" w:cs="Times New Roman"/>
          <w:em w:val="underDot"/>
        </w:rPr>
        <w:t>中</w:t>
      </w:r>
      <w:r w:rsidRPr="002B0FD2">
        <w:rPr>
          <w:rFonts w:ascii="Times New Roman" w:hAnsi="Times New Roman" w:cs="Times New Roman"/>
        </w:rPr>
        <w:t>往来种作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里面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志：处处</w:t>
      </w:r>
      <w:r w:rsidRPr="002B0FD2">
        <w:rPr>
          <w:rFonts w:ascii="Times New Roman" w:hAnsi="Times New Roman" w:cs="Times New Roman"/>
          <w:em w:val="underDot"/>
        </w:rPr>
        <w:t>志</w:t>
      </w:r>
      <w:r w:rsidRPr="002B0FD2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动词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做记号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寻向所</w:t>
      </w:r>
      <w:r w:rsidRPr="002B0FD2">
        <w:rPr>
          <w:rFonts w:ascii="Times New Roman" w:hAnsi="Times New Roman" w:cs="Times New Roman"/>
          <w:em w:val="underDot"/>
        </w:rPr>
        <w:t>志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独字译为做标记。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所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连用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译为：所做的标记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之：忘路</w:t>
      </w:r>
      <w:r w:rsidRPr="002B0FD2">
        <w:rPr>
          <w:rFonts w:ascii="Times New Roman" w:hAnsi="Times New Roman" w:cs="Times New Roman"/>
          <w:em w:val="underDot"/>
        </w:rPr>
        <w:t>之</w:t>
      </w:r>
      <w:r w:rsidRPr="002B0FD2">
        <w:rPr>
          <w:rFonts w:ascii="Times New Roman" w:hAnsi="Times New Roman" w:cs="Times New Roman"/>
        </w:rPr>
        <w:t>远近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助词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用在定语和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中心词之间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可译为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的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闻</w:t>
      </w:r>
      <w:r w:rsidRPr="002B0FD2">
        <w:rPr>
          <w:rFonts w:ascii="Times New Roman" w:hAnsi="Times New Roman" w:cs="Times New Roman"/>
          <w:em w:val="underDot"/>
        </w:rPr>
        <w:t>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欣然规往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代词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这件事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处处志</w:t>
      </w:r>
      <w:r w:rsidRPr="002B0FD2">
        <w:rPr>
          <w:rFonts w:ascii="Times New Roman" w:hAnsi="Times New Roman" w:cs="Times New Roman"/>
          <w:em w:val="underDot"/>
        </w:rPr>
        <w:t>之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语气助词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不译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渔人甚异</w:t>
      </w:r>
      <w:r w:rsidRPr="002B0FD2">
        <w:rPr>
          <w:rFonts w:ascii="Times New Roman" w:hAnsi="Times New Roman" w:cs="Times New Roman"/>
          <w:em w:val="underDot"/>
        </w:rPr>
        <w:t>之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代词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这种情况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有良田美池桑竹</w:t>
      </w:r>
      <w:r w:rsidRPr="002B0FD2">
        <w:rPr>
          <w:rFonts w:ascii="Times New Roman" w:hAnsi="Times New Roman" w:cs="Times New Roman"/>
          <w:em w:val="underDot"/>
        </w:rPr>
        <w:t>之</w:t>
      </w:r>
      <w:r w:rsidRPr="002B0FD2">
        <w:rPr>
          <w:rFonts w:ascii="Times New Roman" w:hAnsi="Times New Roman" w:cs="Times New Roman"/>
        </w:rPr>
        <w:t>属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这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具答</w:t>
      </w:r>
      <w:r w:rsidRPr="002B0FD2">
        <w:rPr>
          <w:rFonts w:ascii="Times New Roman" w:hAnsi="Times New Roman" w:cs="Times New Roman"/>
          <w:em w:val="underDot"/>
        </w:rPr>
        <w:t>之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代词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代指桃花源人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为：武陵人捕鱼</w:t>
      </w:r>
      <w:r w:rsidRPr="002B0FD2">
        <w:rPr>
          <w:rFonts w:ascii="Times New Roman" w:hAnsi="Times New Roman" w:cs="Times New Roman"/>
          <w:em w:val="underDot"/>
        </w:rPr>
        <w:t>为</w:t>
      </w:r>
      <w:r w:rsidRPr="002B0FD2">
        <w:rPr>
          <w:rFonts w:ascii="Times New Roman" w:hAnsi="Times New Roman" w:cs="Times New Roman"/>
        </w:rPr>
        <w:t>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读</w:t>
      </w:r>
      <w:r w:rsidRPr="002B0FD2">
        <w:rPr>
          <w:rFonts w:ascii="Times New Roman" w:hAnsi="Times New Roman" w:cs="Times New Roman"/>
        </w:rPr>
        <w:t>wéi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动词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作为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</w:t>
      </w:r>
      <w:r w:rsidRPr="002B0FD2">
        <w:rPr>
          <w:rFonts w:ascii="Times New Roman" w:hAnsi="Times New Roman" w:cs="Times New Roman"/>
          <w:em w:val="underDot"/>
        </w:rPr>
        <w:t>为</w:t>
      </w:r>
      <w:r w:rsidRPr="002B0FD2">
        <w:rPr>
          <w:rFonts w:ascii="Times New Roman" w:hAnsi="Times New Roman" w:cs="Times New Roman"/>
        </w:rPr>
        <w:t>外人道也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读</w:t>
      </w:r>
      <w:r w:rsidRPr="002B0FD2">
        <w:rPr>
          <w:rFonts w:ascii="Times New Roman" w:hAnsi="Times New Roman" w:cs="Times New Roman"/>
        </w:rPr>
        <w:t>wéi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介词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向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遂：</w:t>
      </w:r>
      <w:r w:rsidRPr="002B0FD2">
        <w:rPr>
          <w:rFonts w:ascii="Times New Roman" w:hAnsi="Times New Roman" w:cs="Times New Roman"/>
          <w:em w:val="underDot"/>
        </w:rPr>
        <w:t>遂</w:t>
      </w:r>
      <w:r w:rsidRPr="002B0FD2">
        <w:rPr>
          <w:rFonts w:ascii="Times New Roman" w:hAnsi="Times New Roman" w:cs="Times New Roman"/>
        </w:rPr>
        <w:t>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不复得路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最终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遂</w:t>
      </w:r>
      <w:r w:rsidRPr="002B0FD2">
        <w:rPr>
          <w:rFonts w:ascii="Times New Roman" w:hAnsi="Times New Roman" w:cs="Times New Roman"/>
        </w:rPr>
        <w:t>与外人间隔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于是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得：便</w:t>
      </w:r>
      <w:r w:rsidRPr="002B0FD2">
        <w:rPr>
          <w:rFonts w:ascii="Times New Roman" w:hAnsi="Times New Roman" w:cs="Times New Roman"/>
          <w:em w:val="underDot"/>
        </w:rPr>
        <w:t>得</w:t>
      </w:r>
      <w:r w:rsidRPr="002B0FD2">
        <w:rPr>
          <w:rFonts w:ascii="Times New Roman" w:hAnsi="Times New Roman" w:cs="Times New Roman"/>
        </w:rPr>
        <w:t>一山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得到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引申为看见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得</w:t>
      </w:r>
      <w:r w:rsidRPr="002B0FD2">
        <w:rPr>
          <w:rFonts w:ascii="Times New Roman" w:hAnsi="Times New Roman" w:cs="Times New Roman"/>
        </w:rPr>
        <w:t>其船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得到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引申为找到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闻：鸡犬相</w:t>
      </w:r>
      <w:r w:rsidRPr="002B0FD2">
        <w:rPr>
          <w:rFonts w:ascii="Times New Roman" w:hAnsi="Times New Roman" w:cs="Times New Roman"/>
          <w:em w:val="underDot"/>
        </w:rPr>
        <w:t>闻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听见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闻</w:t>
      </w:r>
      <w:r w:rsidRPr="002B0FD2">
        <w:rPr>
          <w:rFonts w:ascii="Times New Roman" w:hAnsi="Times New Roman" w:cs="Times New Roman"/>
        </w:rPr>
        <w:t>有此人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听说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其：欲穷</w:t>
      </w:r>
      <w:r w:rsidRPr="002B0FD2">
        <w:rPr>
          <w:rFonts w:ascii="Times New Roman" w:hAnsi="Times New Roman" w:cs="Times New Roman"/>
          <w:em w:val="underDot"/>
        </w:rPr>
        <w:t>其</w:t>
      </w:r>
      <w:r w:rsidRPr="002B0FD2">
        <w:rPr>
          <w:rFonts w:ascii="Times New Roman" w:hAnsi="Times New Roman" w:cs="Times New Roman"/>
        </w:rPr>
        <w:t>林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这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其</w:t>
      </w:r>
      <w:r w:rsidRPr="002B0FD2">
        <w:rPr>
          <w:rFonts w:ascii="Times New Roman" w:hAnsi="Times New Roman" w:cs="Times New Roman"/>
        </w:rPr>
        <w:t>中往来种作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代词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代桃花源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余人各复延至</w:t>
      </w:r>
      <w:r w:rsidRPr="002B0FD2">
        <w:rPr>
          <w:rFonts w:ascii="Times New Roman" w:hAnsi="Times New Roman" w:cs="Times New Roman"/>
          <w:em w:val="underDot"/>
        </w:rPr>
        <w:t>其</w:t>
      </w:r>
      <w:r w:rsidRPr="002B0FD2">
        <w:rPr>
          <w:rFonts w:ascii="Times New Roman" w:hAnsi="Times New Roman" w:cs="Times New Roman"/>
        </w:rPr>
        <w:t>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代词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代自己的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得</w:t>
      </w:r>
      <w:r w:rsidRPr="002B0FD2">
        <w:rPr>
          <w:rFonts w:ascii="Times New Roman" w:hAnsi="Times New Roman" w:cs="Times New Roman"/>
          <w:em w:val="underDot"/>
        </w:rPr>
        <w:t>其</w:t>
      </w:r>
      <w:r w:rsidRPr="002B0FD2">
        <w:rPr>
          <w:rFonts w:ascii="Times New Roman" w:hAnsi="Times New Roman" w:cs="Times New Roman"/>
        </w:rPr>
        <w:t>船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他的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太守即遣人随</w:t>
      </w:r>
      <w:r w:rsidRPr="002B0FD2">
        <w:rPr>
          <w:rFonts w:ascii="Times New Roman" w:hAnsi="Times New Roman" w:cs="Times New Roman"/>
          <w:em w:val="underDot"/>
        </w:rPr>
        <w:t>其</w:t>
      </w:r>
      <w:r w:rsidRPr="002B0FD2">
        <w:rPr>
          <w:rFonts w:ascii="Times New Roman" w:hAnsi="Times New Roman" w:cs="Times New Roman"/>
        </w:rPr>
        <w:t>往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代词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代指渔人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词类活用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林</w:t>
      </w:r>
      <w:r w:rsidRPr="002B0FD2">
        <w:rPr>
          <w:rFonts w:ascii="Times New Roman" w:hAnsi="Times New Roman" w:cs="Times New Roman"/>
          <w:em w:val="underDot"/>
        </w:rPr>
        <w:t>尽</w:t>
      </w:r>
      <w:r w:rsidRPr="002B0FD2">
        <w:rPr>
          <w:rFonts w:ascii="Times New Roman" w:hAnsi="Times New Roman" w:cs="Times New Roman"/>
        </w:rPr>
        <w:t>水源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形容词用作动词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消失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渔人甚</w:t>
      </w:r>
      <w:r w:rsidRPr="002B0FD2">
        <w:rPr>
          <w:rFonts w:ascii="Times New Roman" w:hAnsi="Times New Roman" w:cs="Times New Roman"/>
          <w:em w:val="underDot"/>
        </w:rPr>
        <w:t>异</w:t>
      </w:r>
      <w:r w:rsidRPr="002B0FD2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形容词的意动用法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感到诧异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复</w:t>
      </w:r>
      <w:r w:rsidRPr="002B0FD2">
        <w:rPr>
          <w:rFonts w:ascii="Times New Roman" w:hAnsi="Times New Roman" w:cs="Times New Roman"/>
          <w:em w:val="underDot"/>
        </w:rPr>
        <w:t>前</w:t>
      </w:r>
      <w:r w:rsidRPr="002B0FD2">
        <w:rPr>
          <w:rFonts w:ascii="Times New Roman" w:hAnsi="Times New Roman" w:cs="Times New Roman"/>
        </w:rPr>
        <w:t>行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方位名词作状语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向前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欲</w:t>
      </w:r>
      <w:r w:rsidRPr="002B0FD2">
        <w:rPr>
          <w:rFonts w:ascii="Times New Roman" w:hAnsi="Times New Roman" w:cs="Times New Roman"/>
          <w:em w:val="underDot"/>
        </w:rPr>
        <w:t>穷</w:t>
      </w:r>
      <w:r w:rsidRPr="002B0FD2">
        <w:rPr>
          <w:rFonts w:ascii="Times New Roman" w:hAnsi="Times New Roman" w:cs="Times New Roman"/>
        </w:rPr>
        <w:t>其林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形容词用作动词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穷尽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走到尽头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处处</w:t>
      </w:r>
      <w:r w:rsidRPr="002B0FD2">
        <w:rPr>
          <w:rFonts w:ascii="Times New Roman" w:hAnsi="Times New Roman" w:cs="Times New Roman"/>
          <w:em w:val="underDot"/>
        </w:rPr>
        <w:t>志</w:t>
      </w:r>
      <w:r w:rsidRPr="002B0FD2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名词作动词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做标记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未</w:t>
      </w:r>
      <w:r w:rsidRPr="002B0FD2">
        <w:rPr>
          <w:rFonts w:ascii="Times New Roman" w:hAnsi="Times New Roman" w:cs="Times New Roman"/>
          <w:em w:val="underDot"/>
        </w:rPr>
        <w:t>果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名词作动词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实现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文言句式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省略句。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省略主语。如：山有小口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小口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仿佛若有光。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渔人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便舍船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从口入。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省略宾语。如：此人一一为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具言所闻。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省略介词。如：林尽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水源。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倒装句。如：问所从来。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所从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是介宾短语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从所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的倒装。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③</w:t>
      </w:r>
      <w:r w:rsidRPr="002B0FD2">
        <w:rPr>
          <w:rFonts w:ascii="Times New Roman" w:hAnsi="Times New Roman" w:cs="Times New Roman"/>
        </w:rPr>
        <w:t>判断句。如：南阳刘子骥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高尚士也。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疏通文义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在读准字音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读清句读的基础上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教师指导学生朗读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要求读出感情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读出韵律。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明确：教师进行朗读指导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可从以下几方面要求：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对偶句、四字句要读出对称感来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忽逢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桃花林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夹岸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数百步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中无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杂树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芳草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鲜美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落英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缤纷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语调、节奏要读出轻重缓急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读出感情。如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a</w:t>
      </w:r>
      <w:r w:rsidRPr="002B0FD2">
        <w:rPr>
          <w:rFonts w:ascii="Times New Roman" w:hAnsi="Times New Roman" w:cs="Times New Roman"/>
        </w:rPr>
        <w:t>问今是何世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b</w:t>
      </w:r>
      <w:r w:rsidRPr="002B0FD2">
        <w:rPr>
          <w:rFonts w:ascii="Times New Roman" w:hAnsi="Times New Roman" w:cs="Times New Roman"/>
          <w:em w:val="underDot"/>
        </w:rPr>
        <w:t>乃</w:t>
      </w:r>
      <w:r w:rsidRPr="002B0FD2">
        <w:rPr>
          <w:rFonts w:ascii="Times New Roman" w:hAnsi="Times New Roman" w:cs="Times New Roman"/>
        </w:rPr>
        <w:t>不知有汉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c</w:t>
      </w:r>
      <w:r w:rsidRPr="002B0FD2">
        <w:rPr>
          <w:rFonts w:ascii="Times New Roman" w:hAnsi="Times New Roman" w:cs="Times New Roman"/>
          <w:em w:val="underDot"/>
        </w:rPr>
        <w:t>无论</w:t>
      </w:r>
      <w:r w:rsidRPr="002B0FD2">
        <w:rPr>
          <w:rFonts w:ascii="Times New Roman" w:hAnsi="Times New Roman" w:cs="Times New Roman"/>
        </w:rPr>
        <w:t>魏、晋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一句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加点的词宜重读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语调稍慢；</w:t>
      </w:r>
      <w:r w:rsidRPr="002B0FD2">
        <w:rPr>
          <w:rFonts w:ascii="Times New Roman" w:hAnsi="Times New Roman" w:cs="Times New Roman"/>
        </w:rPr>
        <w:t>a</w:t>
      </w:r>
      <w:r w:rsidRPr="002B0FD2">
        <w:rPr>
          <w:rFonts w:ascii="Times New Roman" w:hAnsi="Times New Roman" w:cs="Times New Roman"/>
        </w:rPr>
        <w:t>句读得略平缓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b</w:t>
      </w:r>
      <w:r w:rsidRPr="002B0FD2">
        <w:rPr>
          <w:rFonts w:ascii="Times New Roman" w:hAnsi="Times New Roman" w:cs="Times New Roman"/>
        </w:rPr>
        <w:t>、</w:t>
      </w:r>
      <w:r w:rsidRPr="002B0FD2">
        <w:rPr>
          <w:rFonts w:ascii="Times New Roman" w:hAnsi="Times New Roman" w:cs="Times New Roman"/>
        </w:rPr>
        <w:t>c</w:t>
      </w:r>
      <w:r w:rsidRPr="002B0FD2">
        <w:rPr>
          <w:rFonts w:ascii="Times New Roman" w:hAnsi="Times New Roman" w:cs="Times New Roman"/>
        </w:rPr>
        <w:t>句读得宜有起伏；</w:t>
      </w:r>
      <w:r w:rsidRPr="002B0FD2">
        <w:rPr>
          <w:rFonts w:ascii="Times New Roman" w:hAnsi="Times New Roman" w:cs="Times New Roman"/>
        </w:rPr>
        <w:t>a</w:t>
      </w:r>
      <w:r w:rsidRPr="002B0FD2">
        <w:rPr>
          <w:rFonts w:ascii="Times New Roman" w:hAnsi="Times New Roman" w:cs="Times New Roman"/>
        </w:rPr>
        <w:t>句后停顿略久些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b</w:t>
      </w:r>
      <w:r w:rsidRPr="002B0FD2">
        <w:rPr>
          <w:rFonts w:ascii="Times New Roman" w:hAnsi="Times New Roman" w:cs="Times New Roman"/>
        </w:rPr>
        <w:t>、</w:t>
      </w:r>
      <w:r w:rsidRPr="002B0FD2">
        <w:rPr>
          <w:rFonts w:ascii="Times New Roman" w:hAnsi="Times New Roman" w:cs="Times New Roman"/>
        </w:rPr>
        <w:t>c</w:t>
      </w:r>
      <w:r w:rsidRPr="002B0FD2">
        <w:rPr>
          <w:rFonts w:ascii="Times New Roman" w:hAnsi="Times New Roman" w:cs="Times New Roman"/>
        </w:rPr>
        <w:t>句连接要紧凑。这样读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能较好地读出感情蕴味。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教师播放示范朗读磁带或教师范读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学生听读品味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进入意境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想象画面。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学生自由朗读课文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教师鼓励学生放声读、大胆读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力求有所提高。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全班同学齐读课文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要求声音要洪亮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节奏准确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要读出韵律。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整体感知文义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桃花源给你留下了怎样的印象？请用三个单音节词概括。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明确：美、乐、奇。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本文作者的写作思路是怎样的？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明确：逢源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访源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辞源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复寻源。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背诵比赛。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老师指导背诵方法。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学生自由背诵。</w:t>
      </w:r>
      <w:r w:rsidRPr="002B0FD2">
        <w:rPr>
          <w:rFonts w:hAnsi="宋体" w:cs="Times New Roman"/>
        </w:rPr>
        <w:t>③</w:t>
      </w:r>
      <w:r w:rsidRPr="002B0FD2">
        <w:rPr>
          <w:rFonts w:ascii="Times New Roman" w:hAnsi="Times New Roman" w:cs="Times New Roman"/>
        </w:rPr>
        <w:t>比赛擂台。</w:t>
      </w:r>
      <w:r w:rsidRPr="002B0FD2">
        <w:rPr>
          <w:rFonts w:hAnsi="宋体" w:cs="Times New Roman"/>
        </w:rPr>
        <w:t>④</w:t>
      </w:r>
      <w:r w:rsidRPr="002B0FD2">
        <w:rPr>
          <w:rFonts w:ascii="Times New Roman" w:hAnsi="Times New Roman" w:cs="Times New Roman"/>
        </w:rPr>
        <w:t>全班齐背。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5C7843" w:rsidRDefault="005C7843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桃花源记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思路：逢源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访源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辞源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复寻源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印象：美、乐、奇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五、拓展延伸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请归纳出出自本文的成语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借助工具书明白其意思。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明确：落英缤纷、豁然开朗、怡然自乐、世外桃源、无人问津、鸡犬相闻、与世隔绝。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br w:type="page"/>
      </w:r>
    </w:p>
    <w:p w:rsidR="005C7843" w:rsidRDefault="005C7843" w:rsidP="002B0FD2">
      <w:pPr>
        <w:pStyle w:val="3"/>
      </w:pPr>
      <w:r w:rsidRPr="002B0FD2">
        <w:rPr>
          <w:rFonts w:ascii="Times New Roman" w:hAnsi="Times New Roman" w:cs="Times New Roman"/>
        </w:rPr>
        <w:t>第二课时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分步品味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想象桃源之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美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理解桃源之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评读桃源之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奇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理解文章故事曲折回环、悬念迭起、引人入胜的写法。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重难点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理解本文所寄托的社会理想。深入研讨陶渊明虚构这一理想社会的原因。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一、复习导入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全班齐背课文。在大家的背诵声中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美丽的桃花源又呈现在我们每一个人的头脑中。《桃花源记》自问世以来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桃花源就成了美好社会的代名词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人们向往它、追求它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它究竟美在什么地方？请同学们紧扣课文展开讨论。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在熟读课文的基础上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进行创造性的复述。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教师提醒学生：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可以完全用自己的话来复述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并插进一些话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使整个故事连贯起来。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根据课文内容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利用想象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合理补充一些细节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使故事情节更加丰富。选两个学生复述课文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其他同学点评。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想象桃源之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美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。桃花源风景真是美不胜收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美在自然环境、美在生活环境、美在风俗人情。你头脑中浮现了怎样的画面？请选一个景点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这里的</w:t>
      </w:r>
      <w:r w:rsidRPr="002B0FD2">
        <w:rPr>
          <w:rFonts w:ascii="Times New Roman" w:hAnsi="Times New Roman" w:cs="Times New Roman"/>
        </w:rPr>
        <w:t>____________</w:t>
      </w:r>
      <w:r w:rsidRPr="002B0FD2">
        <w:rPr>
          <w:rFonts w:ascii="Times New Roman" w:hAnsi="Times New Roman" w:cs="Times New Roman"/>
        </w:rPr>
        <w:t>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你看</w:t>
      </w:r>
      <w:r w:rsidRPr="002B0FD2">
        <w:rPr>
          <w:rFonts w:ascii="Times New Roman" w:hAnsi="Times New Roman" w:cs="Times New Roman"/>
        </w:rPr>
        <w:t>____________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的句式给大家描绘一番。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明确：这里的土地美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你看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平坦如砥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一望无垠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就像是一块偌大的毡子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这里的屋舍美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你看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排列得整整齐齐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炊烟袅袅升起</w:t>
      </w:r>
      <w:r w:rsidRPr="002B0FD2">
        <w:rPr>
          <w:rFonts w:hAnsi="宋体" w:cs="Times New Roman"/>
        </w:rPr>
        <w:t>……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教师小结：听着大家的描绘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眼前仿佛出现了一幅幅美丽的图画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桃源是美丽的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它美在环境幽雅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美在风景秀丽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美在资源丰富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美在静谧祥和。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理解桃源之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。桃花源是美丽的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也是充满欢乐的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文中哪些人能感受到桃花源的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？他们分别为什么而乐？请你以其中一类人的身份和口吻说说看。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明确：男女、老幼、渔人。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男人虽种植劳累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但他们乐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乐在不必服兵役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免受战乱之苦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能安居乐业。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女人虽采桑养蚕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织布缝衣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忙得不亦乐乎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但她们乐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乐在没有压迫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没有剥削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过着和平安定的生活。</w:t>
      </w:r>
      <w:r w:rsidRPr="002B0FD2">
        <w:rPr>
          <w:rFonts w:hAnsi="宋体" w:cs="Times New Roman"/>
        </w:rPr>
        <w:t>③</w:t>
      </w:r>
      <w:r w:rsidRPr="002B0FD2">
        <w:rPr>
          <w:rFonts w:ascii="Times New Roman" w:hAnsi="Times New Roman" w:cs="Times New Roman"/>
        </w:rPr>
        <w:t>老人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黄发</w:t>
      </w:r>
      <w:r>
        <w:rPr>
          <w:rFonts w:ascii="Times New Roman" w:hAnsi="Times New Roman" w:cs="Times New Roman"/>
        </w:rPr>
        <w:t>)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怡然自乐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乐在老有所养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丰衣足食。</w:t>
      </w:r>
      <w:r w:rsidRPr="002B0FD2">
        <w:rPr>
          <w:rFonts w:hAnsi="宋体" w:cs="Times New Roman"/>
        </w:rPr>
        <w:t>④</w:t>
      </w:r>
      <w:r w:rsidRPr="002B0FD2">
        <w:rPr>
          <w:rFonts w:ascii="Times New Roman" w:hAnsi="Times New Roman" w:cs="Times New Roman"/>
        </w:rPr>
        <w:t>渔人乐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乐在受人热情相邀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盛情款待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乐在桃源中人民主平等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和谐亲密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桃花源乐在民主平等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乐在和平安定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乐在丰衣足食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乐在民风淳朴。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评读桃源之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奇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。桃花源的美丽欢乐令人神往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桃花源的离奇神秘更是引人入胜。那么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桃源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奇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在何处呢？请你以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____________</w:t>
      </w:r>
      <w:r w:rsidRPr="002B0FD2">
        <w:rPr>
          <w:rFonts w:ascii="Times New Roman" w:hAnsi="Times New Roman" w:cs="Times New Roman"/>
        </w:rPr>
        <w:t>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那是因为</w:t>
      </w:r>
      <w:r w:rsidRPr="002B0FD2">
        <w:rPr>
          <w:rFonts w:ascii="Times New Roman" w:hAnsi="Times New Roman" w:cs="Times New Roman"/>
        </w:rPr>
        <w:t>____________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的句式阐述一下自己的认识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要尽量用原文的句子回答。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明确：景奇、人奇、踪奇。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景奇。桃林奇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那是因为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夹岸数百步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中无杂树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芳草鲜美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落英缤纷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。山洞奇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那是因为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仿佛若有光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且形状奇特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初极狭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才通人。复行数十步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豁然开朗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人奇。人奇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那是因为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其中往来种作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男女衣着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悉如外人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见渔人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乃大惊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乃不知有汉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无论魏、晋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  <w:r w:rsidRPr="002B0FD2">
        <w:rPr>
          <w:rFonts w:hAnsi="宋体" w:cs="Times New Roman"/>
        </w:rPr>
        <w:t>③</w:t>
      </w:r>
      <w:r w:rsidRPr="002B0FD2">
        <w:rPr>
          <w:rFonts w:ascii="Times New Roman" w:hAnsi="Times New Roman" w:cs="Times New Roman"/>
        </w:rPr>
        <w:t>踪奇。踪奇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那是因为渔人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既出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得其船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便扶向路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处处志之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复寻竟然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寻向所志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遂迷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不复得路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名人探访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竟然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未果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寻病终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后遂无问津者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渔人来过一次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回去时又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处处志之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按理说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应该找得到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怎么就找不到呢？作者这样写的目的是什么？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明确：文章最后写找不到桃花源其实是一种隐喻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隐喻桃花源这样的理想社会是不存在的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桃花源只不过是作者虚构的理想社会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也含蓄地表达了作者对现实社会的不满和对理想生活的向往。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联系背景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说说本文表达了作者怎样的思想感情。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明确：作者虚构了一个与世无争的世外桃源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一方面揭露了当时长期战乱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民不聊生的社会现实；另一方面反映了人民群众要求摆脱剥削、压迫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用自己的劳动创造和平生活的强烈愿望。同时也表现出自己对理想社会的憧憬。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提问：为什么说桃花源是当时的理想社会？我们今天应当怎么评价？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讨论并归纳：作者虚构的世外桃源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是与作者所处的现实社会相对照的。这里景色优美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土地肥沃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资源丰富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风俗淳朴；这里没有压迫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没有战乱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社会平等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和平安宁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确实是当时乃至整个封建社会人民理想的世界。这理想在一定程度上反映了广大人民的愿望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但在当时的条件下是不可能实现的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因此它只是一种空想。今天我们学习了《桃花源记》这篇脍炙人口的散文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跟随作者陶渊明领略了桃花源的独特美景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也进一步了解了陶渊明。虽然他向往的理想社会在当时带有很大的局限性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他对理想的追求是值得我们肯定的。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教师总结：为了追求光明和理想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我们的祖先不屈不挠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前赴后继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桃花源不是陶渊明消极的逃避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而恰恰是他闪光理想的依托。毛泽东《登庐山》中的一句诗：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陶令不知何处去？桃花源里可耕田。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充分肯定了陶渊明对理想社会的追求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面对着中华大地的千年变迁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当中国人民真正站了起来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试问：还有什么人间奇迹不能创造？如今祖国各地不是桃源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胜似桃源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倘若陶公地下有知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不知将欣喜为何如？我更希望在</w:t>
      </w:r>
      <w:r w:rsidRPr="002B0FD2">
        <w:rPr>
          <w:rFonts w:ascii="Times New Roman" w:hAnsi="Times New Roman" w:cs="Times New Roman"/>
        </w:rPr>
        <w:t>21</w:t>
      </w:r>
      <w:r w:rsidRPr="002B0FD2">
        <w:rPr>
          <w:rFonts w:ascii="Times New Roman" w:hAnsi="Times New Roman" w:cs="Times New Roman"/>
        </w:rPr>
        <w:t>世纪的今天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同学们能志存高远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向着理想勇往直前。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在学生齐背课文中结束课文学习</w:t>
      </w:r>
      <w:r>
        <w:rPr>
          <w:rFonts w:ascii="Times New Roman" w:hAnsi="Times New Roman" w:cs="Times New Roman"/>
        </w:rPr>
        <w:t>)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5C7843" w:rsidRDefault="005C7843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我的文档</w:instrText>
      </w:r>
      <w:r>
        <w:rPr>
          <w:rFonts w:ascii="Times New Roman" w:hAnsi="Times New Roman" w:cs="Times New Roman" w:hint="eastAsia"/>
        </w:rPr>
        <w:instrText>\\Tencent Files\\3548917231\\FileRecv\\YBYJ1.TIF"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65.25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五、拓展延伸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课外拓展阅读：阅读《桃花源诗》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进一步了解作者理想的实质。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查找古诗词中描写桃花源的诗句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并摘抄下来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加以积累。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六、教学反思：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可取之处：课堂中十分注重对学生朗读能力的培养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教师采用的是范读和学生听读品味相结合的学习方式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使学生在反复朗读课文的过程中迅速积累字词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理解文意。</w:t>
      </w:r>
    </w:p>
    <w:p w:rsidR="005C7843" w:rsidRDefault="005C7843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不足之处：虽然安排了多次朗读活动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但因课堂容量大且文言文本身较为枯燥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一部分学生的激情不够。</w:t>
      </w:r>
    </w:p>
    <w:p w:rsidR="005C7843" w:rsidRDefault="005C7843" w:rsidP="00BF6B2E">
      <w:pPr>
        <w:sectPr w:rsidR="005C7843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880358" w:rsidRDefault="00880358"/>
    <w:sectPr w:rsidR="00880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43"/>
    <w:rsid w:val="005C7843"/>
    <w:rsid w:val="0088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BC735F53-F265-43EE-B077-4626F0C3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84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rsid w:val="005C7843"/>
    <w:rPr>
      <w:b/>
      <w:bCs/>
      <w:sz w:val="32"/>
      <w:szCs w:val="32"/>
    </w:rPr>
  </w:style>
  <w:style w:type="paragraph" w:styleId="a3">
    <w:name w:val="Plain Text"/>
    <w:basedOn w:val="a"/>
    <w:link w:val="a4"/>
    <w:uiPriority w:val="99"/>
    <w:unhideWhenUsed/>
    <w:rsid w:val="005C7843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5C7843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&#25105;&#30340;&#25991;&#26723;\Tencent%20Files\3548917231\FileRecv\YBYJ1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715</Words>
  <Characters>4078</Characters>
  <Application>Microsoft Office Word</Application>
  <DocSecurity>0</DocSecurity>
  <Lines>33</Lines>
  <Paragraphs>9</Paragraphs>
  <ScaleCrop>false</ScaleCrop>
  <Company>PC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