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626" w:rsidRDefault="00314626" w:rsidP="00314626">
      <w:pPr>
        <w:pStyle w:val="1"/>
        <w:ind w:firstLineChars="1449" w:firstLine="31680"/>
        <w:rPr>
          <w:b/>
          <w:sz w:val="28"/>
          <w:szCs w:val="28"/>
        </w:rPr>
      </w:pPr>
      <w:r w:rsidRPr="002F3478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2F3478"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纪念白求恩</w:t>
      </w:r>
    </w:p>
    <w:p w:rsidR="00314626" w:rsidRPr="00EA1503" w:rsidRDefault="00314626" w:rsidP="00D67CDD">
      <w:pPr>
        <w:rPr>
          <w:sz w:val="30"/>
          <w:szCs w:val="30"/>
          <w:highlight w:val="yellow"/>
        </w:rPr>
      </w:pPr>
      <w:r w:rsidRPr="00EA1503">
        <w:rPr>
          <w:rFonts w:hint="eastAsia"/>
          <w:sz w:val="30"/>
          <w:szCs w:val="30"/>
          <w:highlight w:val="yellow"/>
        </w:rPr>
        <w:t>学习目标</w:t>
      </w:r>
    </w:p>
    <w:p w:rsidR="00314626" w:rsidRDefault="00314626" w:rsidP="00D67CDD">
      <w:pPr>
        <w:pStyle w:val="1"/>
        <w:numPr>
          <w:ilvl w:val="0"/>
          <w:numId w:val="2"/>
        </w:numPr>
        <w:ind w:firstLineChars="0"/>
      </w:pPr>
      <w:r>
        <w:rPr>
          <w:rFonts w:hint="eastAsia"/>
        </w:rPr>
        <w:t>朗读课文，把握行文思路，理清层次。</w:t>
      </w:r>
    </w:p>
    <w:p w:rsidR="00314626" w:rsidRDefault="00314626" w:rsidP="00D67CDD">
      <w:pPr>
        <w:pStyle w:val="1"/>
        <w:numPr>
          <w:ilvl w:val="0"/>
          <w:numId w:val="2"/>
        </w:numPr>
        <w:ind w:firstLineChars="0"/>
      </w:pPr>
      <w:r>
        <w:rPr>
          <w:rFonts w:hint="eastAsia"/>
        </w:rPr>
        <w:t>学习对比手法，体会其作用。（重点）</w:t>
      </w:r>
    </w:p>
    <w:p w:rsidR="00314626" w:rsidRDefault="00314626" w:rsidP="00D67CDD">
      <w:pPr>
        <w:pStyle w:val="1"/>
        <w:numPr>
          <w:ilvl w:val="0"/>
          <w:numId w:val="2"/>
        </w:numPr>
        <w:ind w:firstLineChars="0"/>
      </w:pPr>
      <w:r>
        <w:rPr>
          <w:rFonts w:hint="eastAsia"/>
        </w:rPr>
        <w:t>学习本文夹叙夹议的写法。（难点）</w:t>
      </w:r>
    </w:p>
    <w:p w:rsidR="00314626" w:rsidRPr="00E31A13" w:rsidRDefault="00314626" w:rsidP="00D67CDD">
      <w:pPr>
        <w:rPr>
          <w:sz w:val="30"/>
          <w:szCs w:val="30"/>
          <w:highlight w:val="yellow"/>
        </w:rPr>
      </w:pPr>
      <w:r>
        <w:rPr>
          <w:rFonts w:hint="eastAsia"/>
          <w:sz w:val="30"/>
          <w:szCs w:val="30"/>
          <w:highlight w:val="yellow"/>
        </w:rPr>
        <w:t>自主预习</w:t>
      </w:r>
    </w:p>
    <w:p w:rsidR="00314626" w:rsidRPr="001274FE" w:rsidRDefault="00314626" w:rsidP="001274FE">
      <w:pPr>
        <w:rPr>
          <w:b/>
        </w:rPr>
      </w:pPr>
      <w:r>
        <w:rPr>
          <w:b/>
        </w:rPr>
        <w:t>1.</w:t>
      </w:r>
      <w:r>
        <w:rPr>
          <w:rFonts w:hint="eastAsia"/>
          <w:b/>
        </w:rPr>
        <w:t>阅读下面的小资料，完成填空。</w:t>
      </w:r>
    </w:p>
    <w:p w:rsidR="00314626" w:rsidRPr="001148FE" w:rsidRDefault="00314626" w:rsidP="001148FE">
      <w:pPr>
        <w:widowControl/>
        <w:shd w:val="clear" w:color="auto" w:fill="FFFFFF"/>
        <w:spacing w:line="360" w:lineRule="auto"/>
        <w:jc w:val="left"/>
      </w:pPr>
      <w:r w:rsidRPr="001148FE">
        <w:rPr>
          <w:rFonts w:hint="eastAsia"/>
        </w:rPr>
        <w:t>（</w:t>
      </w:r>
      <w:r w:rsidRPr="001148FE">
        <w:t>1</w:t>
      </w:r>
      <w:r w:rsidRPr="001148FE">
        <w:rPr>
          <w:rFonts w:hint="eastAsia"/>
        </w:rPr>
        <w:t>）人物简介</w:t>
      </w:r>
    </w:p>
    <w:p w:rsidR="00314626" w:rsidRPr="001148FE" w:rsidRDefault="00314626" w:rsidP="0021328F">
      <w:pPr>
        <w:widowControl/>
        <w:shd w:val="clear" w:color="auto" w:fill="FFFFFF"/>
        <w:ind w:firstLineChars="200" w:firstLine="31680"/>
        <w:jc w:val="left"/>
        <w:rPr>
          <w:rFonts w:ascii="楷体" w:eastAsia="楷体" w:hAnsi="楷体"/>
          <w:szCs w:val="21"/>
        </w:rPr>
      </w:pPr>
      <w:r w:rsidRPr="001148FE">
        <w:rPr>
          <w:rFonts w:ascii="楷体" w:eastAsia="楷体" w:hAnsi="楷体" w:hint="eastAsia"/>
          <w:szCs w:val="21"/>
        </w:rPr>
        <w:t>诺尔曼·白求恩（</w:t>
      </w:r>
      <w:r w:rsidRPr="001148FE">
        <w:rPr>
          <w:rFonts w:ascii="楷体" w:eastAsia="楷体" w:hAnsi="楷体"/>
          <w:szCs w:val="21"/>
        </w:rPr>
        <w:t>188</w:t>
      </w:r>
      <w:r w:rsidRPr="001148FE">
        <w:rPr>
          <w:rFonts w:ascii="楷体" w:eastAsia="楷体" w:hAnsi="楷体" w:hint="eastAsia"/>
          <w:szCs w:val="21"/>
        </w:rPr>
        <w:t>－</w:t>
      </w:r>
      <w:r w:rsidRPr="001148FE">
        <w:rPr>
          <w:rFonts w:ascii="楷体" w:eastAsia="楷体" w:hAnsi="楷体"/>
          <w:szCs w:val="21"/>
        </w:rPr>
        <w:t>1939</w:t>
      </w:r>
      <w:r w:rsidRPr="001148FE">
        <w:rPr>
          <w:rFonts w:ascii="楷体" w:eastAsia="楷体" w:hAnsi="楷体" w:hint="eastAsia"/>
          <w:szCs w:val="21"/>
        </w:rPr>
        <w:t>），伟大的国际主义战士，加拿大共产党员，著名的胸外科医生。</w:t>
      </w:r>
      <w:r w:rsidRPr="001148FE">
        <w:rPr>
          <w:rFonts w:ascii="楷体" w:eastAsia="楷体" w:hAnsi="楷体"/>
          <w:szCs w:val="21"/>
        </w:rPr>
        <w:t>1937</w:t>
      </w:r>
      <w:r w:rsidRPr="001148FE">
        <w:rPr>
          <w:rFonts w:ascii="楷体" w:eastAsia="楷体" w:hAnsi="楷体" w:hint="eastAsia"/>
          <w:szCs w:val="21"/>
        </w:rPr>
        <w:t>年“卢沟桥事变”爆发后，受加拿大共产党的派遣，率领着医疗队于</w:t>
      </w:r>
      <w:r w:rsidRPr="001148FE">
        <w:rPr>
          <w:rFonts w:ascii="楷体" w:eastAsia="楷体" w:hAnsi="楷体"/>
          <w:szCs w:val="21"/>
        </w:rPr>
        <w:t>1938</w:t>
      </w:r>
      <w:r w:rsidRPr="001148FE">
        <w:rPr>
          <w:rFonts w:ascii="楷体" w:eastAsia="楷体" w:hAnsi="楷体" w:hint="eastAsia"/>
          <w:szCs w:val="21"/>
        </w:rPr>
        <w:t>年初来到中国。</w:t>
      </w:r>
      <w:r w:rsidRPr="001148FE">
        <w:rPr>
          <w:rFonts w:ascii="楷体" w:eastAsia="楷体" w:hAnsi="楷体"/>
          <w:szCs w:val="21"/>
        </w:rPr>
        <w:t>1</w:t>
      </w:r>
      <w:r w:rsidRPr="001148FE">
        <w:rPr>
          <w:rFonts w:ascii="楷体" w:eastAsia="楷体" w:hAnsi="楷体" w:hint="eastAsia"/>
          <w:szCs w:val="21"/>
        </w:rPr>
        <w:t>月间经延安到达晋察冀边区。</w:t>
      </w:r>
      <w:r w:rsidRPr="001148FE">
        <w:rPr>
          <w:rFonts w:ascii="楷体" w:eastAsia="楷体" w:hAnsi="楷体"/>
          <w:szCs w:val="21"/>
        </w:rPr>
        <w:t>1939</w:t>
      </w:r>
      <w:r w:rsidRPr="001148FE">
        <w:rPr>
          <w:rFonts w:ascii="楷体" w:eastAsia="楷体" w:hAnsi="楷体" w:hint="eastAsia"/>
          <w:szCs w:val="21"/>
        </w:rPr>
        <w:t>年</w:t>
      </w:r>
      <w:r w:rsidRPr="001148FE">
        <w:rPr>
          <w:rFonts w:ascii="楷体" w:eastAsia="楷体" w:hAnsi="楷体"/>
          <w:szCs w:val="21"/>
        </w:rPr>
        <w:t>10</w:t>
      </w:r>
      <w:r w:rsidRPr="001148FE">
        <w:rPr>
          <w:rFonts w:ascii="楷体" w:eastAsia="楷体" w:hAnsi="楷体" w:hint="eastAsia"/>
          <w:szCs w:val="21"/>
        </w:rPr>
        <w:t>月白求恩在涞源摩天岭前线医院医治伤员时，不幸手指感染中毒，由于他坚持工作，病毒又发生了转移。于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2"/>
          <w:attr w:name="Month" w:val="11"/>
          <w:attr w:name="Year" w:val="1939"/>
        </w:smartTagPr>
        <w:r w:rsidRPr="001148FE">
          <w:rPr>
            <w:rFonts w:ascii="楷体" w:eastAsia="楷体" w:hAnsi="楷体"/>
            <w:szCs w:val="21"/>
          </w:rPr>
          <w:t>1939</w:t>
        </w:r>
        <w:r w:rsidRPr="001148FE">
          <w:rPr>
            <w:rFonts w:ascii="楷体" w:eastAsia="楷体" w:hAnsi="楷体" w:hint="eastAsia"/>
            <w:szCs w:val="21"/>
          </w:rPr>
          <w:t>年</w:t>
        </w:r>
        <w:r w:rsidRPr="001148FE">
          <w:rPr>
            <w:rFonts w:ascii="楷体" w:eastAsia="楷体" w:hAnsi="楷体"/>
            <w:szCs w:val="21"/>
          </w:rPr>
          <w:t>11</w:t>
        </w:r>
        <w:r w:rsidRPr="001148FE">
          <w:rPr>
            <w:rFonts w:ascii="楷体" w:eastAsia="楷体" w:hAnsi="楷体" w:hint="eastAsia"/>
            <w:szCs w:val="21"/>
          </w:rPr>
          <w:t>月</w:t>
        </w:r>
        <w:r w:rsidRPr="001148FE">
          <w:rPr>
            <w:rFonts w:ascii="楷体" w:eastAsia="楷体" w:hAnsi="楷体"/>
            <w:szCs w:val="21"/>
          </w:rPr>
          <w:t>12</w:t>
        </w:r>
        <w:r w:rsidRPr="001148FE">
          <w:rPr>
            <w:rFonts w:ascii="楷体" w:eastAsia="楷体" w:hAnsi="楷体" w:hint="eastAsia"/>
            <w:szCs w:val="21"/>
          </w:rPr>
          <w:t>日</w:t>
        </w:r>
      </w:smartTag>
      <w:r w:rsidRPr="001148FE">
        <w:rPr>
          <w:rFonts w:ascii="楷体" w:eastAsia="楷体" w:hAnsi="楷体" w:hint="eastAsia"/>
          <w:szCs w:val="21"/>
        </w:rPr>
        <w:t>在河北省唐县逝世。</w:t>
      </w:r>
    </w:p>
    <w:p w:rsidR="00314626" w:rsidRDefault="00314626" w:rsidP="00C04200">
      <w:r w:rsidRPr="003120EA">
        <w:rPr>
          <w:rFonts w:hint="eastAsia"/>
        </w:rPr>
        <w:t>（</w:t>
      </w:r>
      <w:r>
        <w:t>2</w:t>
      </w:r>
      <w:r w:rsidRPr="003120EA">
        <w:rPr>
          <w:rFonts w:hint="eastAsia"/>
        </w:rPr>
        <w:t>）</w:t>
      </w:r>
      <w:r>
        <w:rPr>
          <w:rFonts w:hint="eastAsia"/>
        </w:rPr>
        <w:t>写作</w:t>
      </w:r>
      <w:r w:rsidRPr="003120EA">
        <w:rPr>
          <w:rFonts w:hint="eastAsia"/>
        </w:rPr>
        <w:t>知识</w:t>
      </w:r>
    </w:p>
    <w:p w:rsidR="00314626" w:rsidRDefault="00314626" w:rsidP="00C04200">
      <w:r w:rsidRPr="002267FE">
        <w:rPr>
          <w:rFonts w:ascii="楷体" w:eastAsia="楷体" w:hAnsi="楷体" w:hint="eastAsia"/>
          <w:szCs w:val="21"/>
        </w:rPr>
        <w:t>夹叙夹议是一种</w:t>
      </w:r>
      <w:hyperlink r:id="rId7" w:tgtFrame="_blank" w:history="1">
        <w:r w:rsidRPr="002267FE">
          <w:rPr>
            <w:rFonts w:ascii="楷体" w:eastAsia="楷体" w:hAnsi="楷体" w:hint="eastAsia"/>
            <w:szCs w:val="21"/>
          </w:rPr>
          <w:t>写作方法</w:t>
        </w:r>
      </w:hyperlink>
      <w:r w:rsidRPr="002267FE">
        <w:rPr>
          <w:rFonts w:ascii="楷体" w:eastAsia="楷体" w:hAnsi="楷体" w:hint="eastAsia"/>
          <w:szCs w:val="21"/>
        </w:rPr>
        <w:t>，它要求一面</w:t>
      </w:r>
      <w:hyperlink r:id="rId8" w:tgtFrame="_blank" w:history="1">
        <w:r w:rsidRPr="002267FE">
          <w:rPr>
            <w:rFonts w:ascii="楷体" w:eastAsia="楷体" w:hAnsi="楷体" w:hint="eastAsia"/>
            <w:szCs w:val="21"/>
          </w:rPr>
          <w:t>叙述</w:t>
        </w:r>
      </w:hyperlink>
      <w:r w:rsidRPr="002267FE">
        <w:rPr>
          <w:rFonts w:ascii="楷体" w:eastAsia="楷体" w:hAnsi="楷体" w:hint="eastAsia"/>
          <w:szCs w:val="21"/>
        </w:rPr>
        <w:t>某一件事，一面又对这件事进行分析、评论。这种方法的好处是</w:t>
      </w:r>
      <w:r w:rsidRPr="002267FE">
        <w:rPr>
          <w:rFonts w:ascii="楷体" w:eastAsia="楷体" w:hAnsi="楷体"/>
          <w:szCs w:val="21"/>
        </w:rPr>
        <w:t>:</w:t>
      </w:r>
      <w:r w:rsidRPr="002267FE">
        <w:rPr>
          <w:rFonts w:ascii="楷体" w:eastAsia="楷体" w:hAnsi="楷体" w:hint="eastAsia"/>
          <w:szCs w:val="21"/>
        </w:rPr>
        <w:t>笔法灵活多变，生动活泼，还可以起到总起、提示、过渡和总结等作用。正是由于这种方法能够具体地记叙事件，充分地抒发感情，而且能直接揭示所写对象的意义，因而历来为人们所重视。</w:t>
      </w:r>
    </w:p>
    <w:p w:rsidR="00314626" w:rsidRDefault="00314626" w:rsidP="00D67CDD">
      <w:pPr>
        <w:rPr>
          <w:b/>
        </w:rPr>
      </w:pPr>
      <w:r>
        <w:rPr>
          <w:b/>
        </w:rPr>
        <w:t>2.</w:t>
      </w:r>
      <w:r>
        <w:rPr>
          <w:rFonts w:hint="eastAsia"/>
          <w:b/>
        </w:rPr>
        <w:t>给加点的字注音，根据拼音写汉字。</w:t>
      </w:r>
    </w:p>
    <w:p w:rsidR="00314626" w:rsidRPr="00DE6199" w:rsidRDefault="00314626" w:rsidP="00DE6199">
      <w:r w:rsidRPr="00DE6199">
        <w:t>1</w:t>
      </w:r>
      <w:r w:rsidRPr="00DE6199">
        <w:rPr>
          <w:rFonts w:hint="eastAsia"/>
        </w:rPr>
        <w:t>、给下列加点的字注音：</w:t>
      </w:r>
    </w:p>
    <w:p w:rsidR="00314626" w:rsidRPr="00DE6199" w:rsidRDefault="00314626" w:rsidP="00DE6199">
      <w:r w:rsidRPr="00DE6199">
        <w:rPr>
          <w:rFonts w:hint="eastAsia"/>
        </w:rPr>
        <w:t>殉（</w:t>
      </w:r>
      <w:r w:rsidRPr="00DE6199">
        <w:t xml:space="preserve">      </w:t>
      </w:r>
      <w:r w:rsidRPr="00DE6199">
        <w:rPr>
          <w:rFonts w:hint="eastAsia"/>
        </w:rPr>
        <w:t>）职</w:t>
      </w:r>
      <w:r>
        <w:t xml:space="preserve">  </w:t>
      </w:r>
      <w:r w:rsidRPr="00DE6199">
        <w:t xml:space="preserve"> </w:t>
      </w:r>
      <w:r w:rsidRPr="00DE6199">
        <w:rPr>
          <w:rFonts w:hint="eastAsia"/>
        </w:rPr>
        <w:t>狭隘（</w:t>
      </w:r>
      <w:r w:rsidRPr="00DE6199">
        <w:t xml:space="preserve">     </w:t>
      </w:r>
      <w:r w:rsidRPr="00DE6199">
        <w:rPr>
          <w:rFonts w:hint="eastAsia"/>
        </w:rPr>
        <w:t>）</w:t>
      </w:r>
      <w:r>
        <w:t xml:space="preserve">  </w:t>
      </w:r>
      <w:r w:rsidRPr="00DE6199">
        <w:rPr>
          <w:rFonts w:hint="eastAsia"/>
        </w:rPr>
        <w:t>热忱（</w:t>
      </w:r>
      <w:r w:rsidRPr="00DE6199">
        <w:t xml:space="preserve">      </w:t>
      </w:r>
      <w:r w:rsidRPr="00DE6199">
        <w:rPr>
          <w:rFonts w:hint="eastAsia"/>
        </w:rPr>
        <w:t>）</w:t>
      </w:r>
      <w:r>
        <w:t xml:space="preserve"> </w:t>
      </w:r>
      <w:r w:rsidRPr="00DE6199">
        <w:rPr>
          <w:rFonts w:hint="eastAsia"/>
        </w:rPr>
        <w:t>派遣（</w:t>
      </w:r>
      <w:r w:rsidRPr="00DE6199">
        <w:t xml:space="preserve">      </w:t>
      </w:r>
      <w:r w:rsidRPr="00DE6199">
        <w:rPr>
          <w:rFonts w:hint="eastAsia"/>
        </w:rPr>
        <w:t>）</w:t>
      </w:r>
      <w:r>
        <w:t xml:space="preserve"> </w:t>
      </w:r>
      <w:r>
        <w:rPr>
          <w:rFonts w:hint="eastAsia"/>
        </w:rPr>
        <w:t>拈（</w:t>
      </w:r>
      <w:r>
        <w:t xml:space="preserve">  </w:t>
      </w:r>
      <w:r>
        <w:rPr>
          <w:rFonts w:hint="eastAsia"/>
        </w:rPr>
        <w:t>）轻怕重</w:t>
      </w:r>
      <w:r w:rsidRPr="00DE6199">
        <w:t xml:space="preserve"> </w:t>
      </w:r>
    </w:p>
    <w:p w:rsidR="00314626" w:rsidRPr="00DE6199" w:rsidRDefault="00314626" w:rsidP="00DE6199">
      <w:r w:rsidRPr="00DE6199">
        <w:rPr>
          <w:rFonts w:hint="eastAsia"/>
        </w:rPr>
        <w:t>纯粹（</w:t>
      </w:r>
      <w:r>
        <w:t xml:space="preserve">    </w:t>
      </w:r>
      <w:r w:rsidRPr="00DE6199">
        <w:t xml:space="preserve"> </w:t>
      </w:r>
      <w:r w:rsidRPr="00DE6199">
        <w:rPr>
          <w:rFonts w:hint="eastAsia"/>
        </w:rPr>
        <w:t>）</w:t>
      </w:r>
      <w:r>
        <w:t xml:space="preserve">   </w:t>
      </w:r>
      <w:r w:rsidRPr="00DE6199">
        <w:rPr>
          <w:rFonts w:hint="eastAsia"/>
        </w:rPr>
        <w:t>鄙薄（</w:t>
      </w:r>
      <w:r w:rsidRPr="00DE6199">
        <w:t xml:space="preserve">      </w:t>
      </w:r>
      <w:r w:rsidRPr="00DE6199">
        <w:rPr>
          <w:rFonts w:hint="eastAsia"/>
        </w:rPr>
        <w:t>）</w:t>
      </w:r>
      <w:r>
        <w:t xml:space="preserve"> </w:t>
      </w:r>
      <w:r w:rsidRPr="00DE6199">
        <w:t xml:space="preserve"> </w:t>
      </w:r>
      <w:r w:rsidRPr="00DE6199">
        <w:rPr>
          <w:rFonts w:hint="eastAsia"/>
        </w:rPr>
        <w:t>倔（</w:t>
      </w:r>
      <w:r w:rsidRPr="00DE6199">
        <w:t xml:space="preserve">      </w:t>
      </w:r>
      <w:r w:rsidRPr="00DE6199">
        <w:rPr>
          <w:rFonts w:hint="eastAsia"/>
        </w:rPr>
        <w:t>）强</w:t>
      </w:r>
      <w:r>
        <w:t xml:space="preserve">  </w:t>
      </w:r>
      <w:r w:rsidRPr="00DE6199">
        <w:t xml:space="preserve"> </w:t>
      </w:r>
      <w:r w:rsidRPr="00DE6199">
        <w:rPr>
          <w:rFonts w:hint="eastAsia"/>
        </w:rPr>
        <w:t>晋察冀（</w:t>
      </w:r>
      <w:r w:rsidRPr="00DE6199">
        <w:t xml:space="preserve">      </w:t>
      </w:r>
      <w:r w:rsidRPr="00DE6199">
        <w:rPr>
          <w:rFonts w:hint="eastAsia"/>
        </w:rPr>
        <w:t>）</w:t>
      </w:r>
    </w:p>
    <w:p w:rsidR="00314626" w:rsidRPr="001274FE" w:rsidRDefault="00314626" w:rsidP="00D67CDD">
      <w:r>
        <w:t>2</w:t>
      </w:r>
      <w:r>
        <w:rPr>
          <w:rFonts w:hint="eastAsia"/>
        </w:rPr>
        <w:t>、形近字组词</w:t>
      </w:r>
    </w:p>
    <w:tbl>
      <w:tblPr>
        <w:tblpPr w:leftFromText="180" w:rightFromText="180" w:vertAnchor="text" w:horzAnchor="margin" w:tblpXSpec="right" w:tblpY="2"/>
        <w:tblW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</w:tblGrid>
      <w:tr w:rsidR="00314626" w:rsidRPr="00964876" w:rsidTr="00BF7C7B">
        <w:trPr>
          <w:trHeight w:val="986"/>
        </w:trPr>
        <w:tc>
          <w:tcPr>
            <w:tcW w:w="1384" w:type="dxa"/>
          </w:tcPr>
          <w:p w:rsidR="00314626" w:rsidRPr="00964876" w:rsidRDefault="00314626" w:rsidP="00BF7C7B">
            <w:pPr>
              <w:pStyle w:val="PlainText"/>
              <w:rPr>
                <w:rFonts w:ascii="Times New Roman" w:hAnsi="Times New Roman" w:cs="Times New Roman"/>
                <w:kern w:val="0"/>
                <w:sz w:val="20"/>
              </w:rPr>
            </w:pPr>
            <w:r w:rsidRPr="00964876">
              <w:rPr>
                <w:rFonts w:ascii="Times New Roman" w:hAnsi="Times New Roman" w:cs="Times New Roman" w:hint="eastAsia"/>
                <w:kern w:val="0"/>
                <w:sz w:val="20"/>
              </w:rPr>
              <w:t>二维码</w:t>
            </w:r>
          </w:p>
          <w:p w:rsidR="00314626" w:rsidRPr="00964876" w:rsidRDefault="00314626" w:rsidP="00BF7C7B">
            <w:pPr>
              <w:pStyle w:val="PlainText"/>
              <w:rPr>
                <w:rFonts w:ascii="Times New Roman" w:hAnsi="Times New Roman" w:cs="Times New Roman"/>
                <w:kern w:val="0"/>
                <w:sz w:val="20"/>
              </w:rPr>
            </w:pPr>
            <w:r>
              <w:rPr>
                <w:rFonts w:ascii="Times New Roman" w:hAnsi="Times New Roman" w:cs="Times New Roman" w:hint="eastAsia"/>
                <w:kern w:val="0"/>
                <w:sz w:val="20"/>
              </w:rPr>
              <w:t>课文朗读</w:t>
            </w:r>
          </w:p>
        </w:tc>
      </w:tr>
    </w:tbl>
    <w:p w:rsidR="00314626" w:rsidRDefault="00314626" w:rsidP="00D67CDD">
      <w:pPr>
        <w:rPr>
          <w:rFonts w:ascii="宋体"/>
          <w:sz w:val="24"/>
          <w:szCs w:val="24"/>
        </w:rPr>
      </w:pP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left:0;text-align:left;margin-left:160.65pt;margin-top:4.75pt;width:4.75pt;height:41.4pt;z-index:251657216;mso-position-horizontal-relative:text;mso-position-vertical-relative:text"/>
        </w:pict>
      </w:r>
      <w:r>
        <w:rPr>
          <w:noProof/>
        </w:rPr>
        <w:pict>
          <v:shape id="_x0000_s1027" type="#_x0000_t87" style="position:absolute;left:0;text-align:left;margin-left:-1.4pt;margin-top:12.2pt;width:7.15pt;height:26.5pt;z-index:251656192;mso-position-horizontal-relative:text;mso-position-vertical-relative:text"/>
        </w:pict>
      </w:r>
      <w:r>
        <w:t xml:space="preserve">  </w:t>
      </w:r>
      <w:r>
        <w:rPr>
          <w:rFonts w:hint="eastAsia"/>
        </w:rPr>
        <w:t>隘（</w:t>
      </w:r>
      <w:r>
        <w:t xml:space="preserve">     </w:t>
      </w:r>
      <w:r>
        <w:rPr>
          <w:rFonts w:hint="eastAsia"/>
        </w:rPr>
        <w:t>）</w:t>
      </w:r>
      <w:r>
        <w:t xml:space="preserve">                    </w:t>
      </w:r>
      <w:r>
        <w:rPr>
          <w:rFonts w:hint="eastAsia"/>
        </w:rPr>
        <w:t>殉（</w:t>
      </w:r>
      <w:r>
        <w:t xml:space="preserve">     </w:t>
      </w:r>
      <w:r>
        <w:rPr>
          <w:rFonts w:hint="eastAsia"/>
        </w:rPr>
        <w:t>）</w:t>
      </w:r>
    </w:p>
    <w:p w:rsidR="00314626" w:rsidRDefault="00314626" w:rsidP="00D67CDD">
      <w:r>
        <w:t xml:space="preserve">  </w:t>
      </w:r>
      <w:r>
        <w:rPr>
          <w:rFonts w:hint="eastAsia"/>
        </w:rPr>
        <w:t>溢（</w:t>
      </w:r>
      <w:r>
        <w:t xml:space="preserve">     </w:t>
      </w:r>
      <w:r>
        <w:rPr>
          <w:rFonts w:hint="eastAsia"/>
        </w:rPr>
        <w:t>）</w:t>
      </w:r>
      <w:r>
        <w:t xml:space="preserve">                    </w:t>
      </w:r>
      <w:r>
        <w:rPr>
          <w:rFonts w:hint="eastAsia"/>
        </w:rPr>
        <w:t>询（</w:t>
      </w:r>
      <w:r>
        <w:t xml:space="preserve">     </w:t>
      </w:r>
      <w:r>
        <w:rPr>
          <w:rFonts w:hint="eastAsia"/>
        </w:rPr>
        <w:t>）</w:t>
      </w:r>
    </w:p>
    <w:p w:rsidR="00314626" w:rsidRDefault="00314626" w:rsidP="0021328F">
      <w:pPr>
        <w:ind w:firstLineChars="100" w:firstLine="31680"/>
      </w:pPr>
      <w:r>
        <w:rPr>
          <w:rFonts w:hint="eastAsia"/>
        </w:rPr>
        <w:t>谥（</w:t>
      </w:r>
      <w:r>
        <w:t xml:space="preserve">     </w:t>
      </w:r>
      <w:r>
        <w:rPr>
          <w:rFonts w:hint="eastAsia"/>
        </w:rPr>
        <w:t>）</w:t>
      </w:r>
      <w:r>
        <w:t xml:space="preserve">                    </w:t>
      </w:r>
      <w:r>
        <w:rPr>
          <w:rFonts w:hint="eastAsia"/>
        </w:rPr>
        <w:t>徇（</w:t>
      </w:r>
      <w:r>
        <w:t xml:space="preserve">     </w:t>
      </w:r>
      <w:r>
        <w:rPr>
          <w:rFonts w:hint="eastAsia"/>
        </w:rPr>
        <w:t>）</w:t>
      </w:r>
      <w:r>
        <w:t xml:space="preserve"> </w:t>
      </w:r>
    </w:p>
    <w:p w:rsidR="00314626" w:rsidRPr="00095E06" w:rsidRDefault="00314626" w:rsidP="00D67CDD">
      <w:pPr>
        <w:rPr>
          <w:b/>
        </w:rPr>
      </w:pPr>
      <w:r w:rsidRPr="00095E06">
        <w:rPr>
          <w:b/>
        </w:rPr>
        <w:t>3.</w:t>
      </w:r>
      <w:r w:rsidRPr="00095E06">
        <w:rPr>
          <w:rFonts w:hint="eastAsia"/>
          <w:b/>
        </w:rPr>
        <w:t>把下列词语的意思补充完整。</w:t>
      </w:r>
    </w:p>
    <w:p w:rsidR="00314626" w:rsidRPr="000D2B91" w:rsidRDefault="00314626" w:rsidP="00D67CDD">
      <w:r>
        <w:rPr>
          <w:rFonts w:hint="eastAsia"/>
        </w:rPr>
        <w:t>热忱：</w:t>
      </w:r>
      <w:r>
        <w:rPr>
          <w:u w:val="single"/>
        </w:rPr>
        <w:t xml:space="preserve">              </w:t>
      </w:r>
      <w:r>
        <w:rPr>
          <w:rFonts w:hint="eastAsia"/>
        </w:rPr>
        <w:t>。</w:t>
      </w:r>
    </w:p>
    <w:p w:rsidR="00314626" w:rsidRDefault="00314626" w:rsidP="00D67CDD">
      <w:r>
        <w:rPr>
          <w:rFonts w:hint="eastAsia"/>
        </w:rPr>
        <w:t>鄙薄：</w:t>
      </w:r>
      <w:r>
        <w:t xml:space="preserve"> </w:t>
      </w:r>
      <w:r>
        <w:rPr>
          <w:u w:val="single"/>
        </w:rPr>
        <w:t xml:space="preserve">              </w:t>
      </w:r>
      <w:r>
        <w:rPr>
          <w:rFonts w:hint="eastAsia"/>
        </w:rPr>
        <w:t>。</w:t>
      </w:r>
    </w:p>
    <w:p w:rsidR="00314626" w:rsidRDefault="00314626" w:rsidP="000D2B91">
      <w:pPr>
        <w:rPr>
          <w:u w:val="single"/>
        </w:rPr>
      </w:pPr>
      <w:r>
        <w:rPr>
          <w:rFonts w:hint="eastAsia"/>
        </w:rPr>
        <w:t>见异思迁：</w:t>
      </w:r>
      <w:r>
        <w:rPr>
          <w:rFonts w:ascii="楷体" w:eastAsia="楷体" w:hAnsi="楷体" w:hint="eastAsia"/>
        </w:rPr>
        <w:t>考到别的事物就改变原来的主意，文中指</w:t>
      </w:r>
      <w:r>
        <w:rPr>
          <w:u w:val="single"/>
        </w:rPr>
        <w:t xml:space="preserve">                                 </w:t>
      </w:r>
      <w:r>
        <w:rPr>
          <w:rFonts w:hint="eastAsia"/>
          <w:u w:val="single"/>
        </w:rPr>
        <w:t>。</w:t>
      </w:r>
    </w:p>
    <w:p w:rsidR="00314626" w:rsidRPr="004D0AD2" w:rsidRDefault="00314626" w:rsidP="00D67CDD">
      <w:pPr>
        <w:rPr>
          <w:rFonts w:ascii="楷体" w:eastAsia="楷体" w:hAnsi="楷体"/>
        </w:rPr>
      </w:pPr>
      <w:r>
        <w:rPr>
          <w:rFonts w:hint="eastAsia"/>
        </w:rPr>
        <w:t>拈轻怕重：</w:t>
      </w:r>
      <w:r>
        <w:rPr>
          <w:rFonts w:ascii="楷体" w:eastAsia="楷体" w:hAnsi="楷体" w:hint="eastAsia"/>
        </w:rPr>
        <w:t>接受工作时挑拣轻松的，害怕繁重的。</w:t>
      </w:r>
    </w:p>
    <w:p w:rsidR="00314626" w:rsidRPr="00095E06" w:rsidRDefault="00314626" w:rsidP="00D67CDD">
      <w:pPr>
        <w:rPr>
          <w:b/>
        </w:rPr>
      </w:pPr>
      <w:r>
        <w:rPr>
          <w:b/>
        </w:rPr>
        <w:t>4</w:t>
      </w:r>
      <w:r w:rsidRPr="00095E06">
        <w:rPr>
          <w:b/>
        </w:rPr>
        <w:t>.</w:t>
      </w:r>
      <w:r w:rsidRPr="00095E06">
        <w:rPr>
          <w:rFonts w:hint="eastAsia"/>
          <w:b/>
        </w:rPr>
        <w:t>通读课文，</w:t>
      </w:r>
      <w:r>
        <w:rPr>
          <w:rFonts w:hint="eastAsia"/>
          <w:b/>
        </w:rPr>
        <w:t>完成题目</w:t>
      </w:r>
      <w:r w:rsidRPr="00095E06">
        <w:rPr>
          <w:rFonts w:hint="eastAsia"/>
          <w:b/>
        </w:rPr>
        <w:t>。</w:t>
      </w:r>
    </w:p>
    <w:p w:rsidR="00314626" w:rsidRDefault="00314626" w:rsidP="00D67CDD">
      <w:r>
        <w:rPr>
          <w:rFonts w:hint="eastAsia"/>
        </w:rPr>
        <w:t>（一）全文共有四个自然段，请找到每段中心句，归纳要点，</w:t>
      </w:r>
      <w:r w:rsidRPr="004D0AD2">
        <w:rPr>
          <w:rFonts w:hint="eastAsia"/>
        </w:rPr>
        <w:t>弄清它们之间的联系</w:t>
      </w:r>
      <w:r>
        <w:rPr>
          <w:rFonts w:hint="eastAsia"/>
        </w:rPr>
        <w:t>。</w:t>
      </w:r>
    </w:p>
    <w:p w:rsidR="00314626" w:rsidRPr="00D408D8" w:rsidRDefault="00314626" w:rsidP="00D408D8">
      <w:pPr>
        <w:pStyle w:val="HTMLPreformatted"/>
        <w:spacing w:line="280" w:lineRule="exact"/>
        <w:jc w:val="both"/>
        <w:rPr>
          <w:rFonts w:ascii="楷体" w:eastAsia="楷体" w:hAnsi="楷体" w:cs="Times New Roman"/>
          <w:kern w:val="2"/>
          <w:sz w:val="21"/>
          <w:szCs w:val="22"/>
        </w:rPr>
      </w:pPr>
      <w:r w:rsidRPr="00D408D8">
        <w:rPr>
          <w:rFonts w:ascii="楷体" w:eastAsia="楷体" w:hAnsi="楷体" w:cs="Times New Roman" w:hint="eastAsia"/>
          <w:kern w:val="2"/>
          <w:sz w:val="21"/>
          <w:szCs w:val="22"/>
        </w:rPr>
        <w:t>第一段：“一个外国人，毫无利己的动机，把中国人民的解放事业当作他自己的事业，这是什么精神</w:t>
      </w:r>
      <w:r w:rsidRPr="00D408D8">
        <w:rPr>
          <w:rFonts w:ascii="楷体" w:eastAsia="楷体" w:hAnsi="楷体" w:cs="Times New Roman"/>
          <w:kern w:val="2"/>
          <w:sz w:val="21"/>
          <w:szCs w:val="22"/>
        </w:rPr>
        <w:t>?</w:t>
      </w:r>
      <w:r w:rsidRPr="00D408D8">
        <w:rPr>
          <w:rFonts w:ascii="楷体" w:eastAsia="楷体" w:hAnsi="楷体" w:cs="Times New Roman" w:hint="eastAsia"/>
          <w:kern w:val="2"/>
          <w:sz w:val="21"/>
          <w:szCs w:val="22"/>
        </w:rPr>
        <w:t>这是国际主义的精神，这是共产主义的精神，每一个中国共产党员都要学习这种精神。”</w:t>
      </w:r>
    </w:p>
    <w:p w:rsidR="00314626" w:rsidRPr="00D408D8" w:rsidRDefault="00314626" w:rsidP="00D408D8">
      <w:pPr>
        <w:pStyle w:val="HTMLPreformatted"/>
        <w:spacing w:line="280" w:lineRule="exact"/>
        <w:jc w:val="both"/>
        <w:rPr>
          <w:rFonts w:ascii="楷体" w:eastAsia="楷体" w:hAnsi="楷体" w:cs="Times New Roman"/>
          <w:kern w:val="2"/>
          <w:sz w:val="21"/>
          <w:szCs w:val="22"/>
        </w:rPr>
      </w:pPr>
      <w:r w:rsidRPr="00D408D8">
        <w:rPr>
          <w:rFonts w:ascii="楷体" w:eastAsia="楷体" w:hAnsi="楷体" w:cs="Times New Roman" w:hint="eastAsia"/>
          <w:kern w:val="2"/>
          <w:sz w:val="21"/>
          <w:szCs w:val="22"/>
        </w:rPr>
        <w:t>第二段：“白求恩同志毫不利己专门利人的精神，表现在他对工作的极端的负责任，对同志对人民的极端的热忱。”</w:t>
      </w:r>
    </w:p>
    <w:p w:rsidR="00314626" w:rsidRPr="00D408D8" w:rsidRDefault="00314626" w:rsidP="00D408D8">
      <w:pPr>
        <w:pStyle w:val="HTMLPreformatted"/>
        <w:spacing w:line="280" w:lineRule="exact"/>
        <w:jc w:val="both"/>
        <w:rPr>
          <w:rFonts w:ascii="楷体" w:eastAsia="楷体" w:hAnsi="楷体" w:cs="Times New Roman"/>
          <w:kern w:val="2"/>
          <w:sz w:val="21"/>
          <w:szCs w:val="22"/>
        </w:rPr>
      </w:pPr>
      <w:r w:rsidRPr="00D408D8">
        <w:rPr>
          <w:rFonts w:ascii="楷体" w:eastAsia="楷体" w:hAnsi="楷体" w:cs="Times New Roman" w:hint="eastAsia"/>
          <w:kern w:val="2"/>
          <w:sz w:val="21"/>
          <w:szCs w:val="22"/>
        </w:rPr>
        <w:t>第三段：“白求恩同志是个医生，他以医疗为职业，对技术精益求精。”</w:t>
      </w:r>
    </w:p>
    <w:p w:rsidR="00314626" w:rsidRPr="00D408D8" w:rsidRDefault="00314626" w:rsidP="00D408D8">
      <w:pPr>
        <w:pStyle w:val="HTMLPreformatted"/>
        <w:spacing w:line="280" w:lineRule="exact"/>
        <w:jc w:val="both"/>
        <w:rPr>
          <w:rFonts w:ascii="楷体" w:eastAsia="楷体" w:hAnsi="楷体" w:cs="Times New Roman"/>
          <w:kern w:val="2"/>
          <w:sz w:val="21"/>
          <w:szCs w:val="22"/>
        </w:rPr>
      </w:pPr>
      <w:r w:rsidRPr="00D408D8">
        <w:rPr>
          <w:rFonts w:ascii="楷体" w:eastAsia="楷体" w:hAnsi="楷体" w:cs="Times New Roman" w:hint="eastAsia"/>
          <w:kern w:val="2"/>
          <w:sz w:val="21"/>
          <w:szCs w:val="22"/>
        </w:rPr>
        <w:t>第四段：“我们大家要学习他毫无自私自利之心的精神。</w:t>
      </w:r>
    </w:p>
    <w:p w:rsidR="00314626" w:rsidRPr="00D408D8" w:rsidRDefault="00314626" w:rsidP="00D408D8">
      <w:pPr>
        <w:spacing w:line="280" w:lineRule="exact"/>
        <w:rPr>
          <w:rFonts w:ascii="楷体" w:eastAsia="楷体" w:hAnsi="楷体"/>
        </w:rPr>
      </w:pPr>
      <w:r w:rsidRPr="00D408D8">
        <w:rPr>
          <w:rFonts w:ascii="楷体" w:eastAsia="楷体" w:hAnsi="楷体" w:hint="eastAsia"/>
        </w:rPr>
        <w:t>第一段要点：赞扬、学习白求恩同志的国际主义精神。</w:t>
      </w:r>
    </w:p>
    <w:p w:rsidR="00314626" w:rsidRPr="00D408D8" w:rsidRDefault="00314626" w:rsidP="00D408D8">
      <w:pPr>
        <w:spacing w:line="280" w:lineRule="exact"/>
        <w:rPr>
          <w:rFonts w:ascii="楷体" w:eastAsia="楷体" w:hAnsi="楷体"/>
        </w:rPr>
      </w:pPr>
      <w:r w:rsidRPr="00D408D8">
        <w:rPr>
          <w:rFonts w:ascii="楷体" w:eastAsia="楷体" w:hAnsi="楷体" w:hint="eastAsia"/>
        </w:rPr>
        <w:t>第二段要点：赞扬、学习白求恩同志毫不利己专门利人的精神。</w:t>
      </w:r>
    </w:p>
    <w:p w:rsidR="00314626" w:rsidRPr="00D408D8" w:rsidRDefault="00314626" w:rsidP="00D408D8">
      <w:pPr>
        <w:snapToGrid w:val="0"/>
        <w:spacing w:line="280" w:lineRule="exact"/>
        <w:rPr>
          <w:rFonts w:ascii="楷体" w:eastAsia="楷体" w:hAnsi="楷体"/>
        </w:rPr>
      </w:pPr>
      <w:r w:rsidRPr="00D408D8">
        <w:rPr>
          <w:rFonts w:ascii="楷体" w:eastAsia="楷体" w:hAnsi="楷体" w:hint="eastAsia"/>
        </w:rPr>
        <w:t>第三段要点：赞扬、学习白求恩同志对技术精益求精的精神。</w:t>
      </w:r>
    </w:p>
    <w:p w:rsidR="00314626" w:rsidRPr="00D408D8" w:rsidRDefault="00314626" w:rsidP="00D408D8">
      <w:pPr>
        <w:snapToGrid w:val="0"/>
        <w:spacing w:line="280" w:lineRule="exact"/>
        <w:rPr>
          <w:rFonts w:ascii="楷体" w:eastAsia="楷体" w:hAnsi="楷体"/>
        </w:rPr>
      </w:pPr>
      <w:r w:rsidRPr="00D408D8">
        <w:rPr>
          <w:rFonts w:ascii="楷体" w:eastAsia="楷体" w:hAnsi="楷体" w:hint="eastAsia"/>
        </w:rPr>
        <w:t>第四段要点：号召全党学习白求恩同志毫无自私自利之心的精神</w:t>
      </w:r>
    </w:p>
    <w:p w:rsidR="00314626" w:rsidRPr="00D408D8" w:rsidRDefault="00314626" w:rsidP="00D67CDD">
      <w:pPr>
        <w:rPr>
          <w:rFonts w:ascii="楷体" w:eastAsia="楷体" w:hAnsi="楷体"/>
        </w:rPr>
      </w:pPr>
    </w:p>
    <w:p w:rsidR="00314626" w:rsidRPr="00AD2829" w:rsidRDefault="00314626" w:rsidP="00397645">
      <w:r>
        <w:rPr>
          <w:rFonts w:hint="eastAsia"/>
        </w:rPr>
        <w:t>课文整体上是</w:t>
      </w:r>
      <w:r w:rsidRPr="00914C87">
        <w:rPr>
          <w:u w:val="single"/>
        </w:rPr>
        <w:t xml:space="preserve">  </w:t>
      </w:r>
      <w:r w:rsidRPr="00914C87">
        <w:rPr>
          <w:rFonts w:ascii="楷体" w:eastAsia="楷体" w:hAnsi="楷体" w:hint="eastAsia"/>
          <w:color w:val="FF0000"/>
          <w:u w:val="single"/>
        </w:rPr>
        <w:t>总分总</w:t>
      </w:r>
      <w:r w:rsidRPr="00914C87">
        <w:rPr>
          <w:rFonts w:ascii="楷体" w:eastAsia="楷体" w:hAnsi="楷体"/>
          <w:u w:val="single"/>
        </w:rPr>
        <w:t xml:space="preserve">  </w:t>
      </w:r>
      <w:r w:rsidRPr="00914C87">
        <w:rPr>
          <w:u w:val="single"/>
        </w:rPr>
        <w:t xml:space="preserve">     </w:t>
      </w:r>
      <w:r>
        <w:rPr>
          <w:rFonts w:hint="eastAsia"/>
        </w:rPr>
        <w:t>的结构，先概括叙述白求恩不远万里支援中国的抗战，由此赞扬他的</w:t>
      </w:r>
      <w:r w:rsidRPr="00914C87">
        <w:rPr>
          <w:u w:val="single"/>
        </w:rPr>
        <w:t xml:space="preserve">     </w:t>
      </w:r>
      <w:r w:rsidRPr="00914C87">
        <w:rPr>
          <w:rFonts w:ascii="楷体" w:eastAsia="楷体" w:hAnsi="楷体"/>
          <w:u w:val="single"/>
        </w:rPr>
        <w:t xml:space="preserve"> </w:t>
      </w:r>
      <w:r w:rsidRPr="00914C87">
        <w:rPr>
          <w:rFonts w:ascii="楷体" w:eastAsia="楷体" w:hAnsi="楷体" w:hint="eastAsia"/>
          <w:color w:val="FF0000"/>
          <w:u w:val="single"/>
        </w:rPr>
        <w:t>国际主义</w:t>
      </w:r>
      <w:r w:rsidRPr="00914C87">
        <w:rPr>
          <w:rFonts w:ascii="楷体" w:eastAsia="楷体" w:hAnsi="楷体"/>
          <w:u w:val="single"/>
        </w:rPr>
        <w:t xml:space="preserve"> </w:t>
      </w:r>
      <w:r>
        <w:rPr>
          <w:rFonts w:hint="eastAsia"/>
        </w:rPr>
        <w:t>精神，</w:t>
      </w:r>
      <w:r w:rsidRPr="00AD2829">
        <w:rPr>
          <w:rFonts w:hint="eastAsia"/>
        </w:rPr>
        <w:t>接下来</w:t>
      </w:r>
      <w:r>
        <w:rPr>
          <w:rFonts w:hint="eastAsia"/>
        </w:rPr>
        <w:t>专门论述他</w:t>
      </w:r>
      <w:r>
        <w:t xml:space="preserve">  </w:t>
      </w:r>
      <w:r w:rsidRPr="00914C87">
        <w:rPr>
          <w:rFonts w:ascii="楷体" w:eastAsia="楷体" w:hAnsi="楷体" w:hint="eastAsia"/>
          <w:color w:val="FF0000"/>
          <w:u w:val="single"/>
        </w:rPr>
        <w:t>毫不利己专门利人</w:t>
      </w:r>
      <w:r w:rsidRPr="00914C87">
        <w:rPr>
          <w:rFonts w:ascii="楷体" w:eastAsia="楷体" w:hAnsi="楷体"/>
          <w:u w:val="single"/>
        </w:rPr>
        <w:t xml:space="preserve"> </w:t>
      </w:r>
      <w:r w:rsidRPr="00914C87">
        <w:rPr>
          <w:u w:val="single"/>
        </w:rPr>
        <w:t xml:space="preserve">    </w:t>
      </w:r>
      <w:r>
        <w:rPr>
          <w:rFonts w:hint="eastAsia"/>
        </w:rPr>
        <w:t>精神和</w:t>
      </w:r>
      <w:r w:rsidRPr="00914C87">
        <w:rPr>
          <w:u w:val="single"/>
        </w:rPr>
        <w:t xml:space="preserve"> </w:t>
      </w:r>
      <w:r w:rsidRPr="00914C87">
        <w:rPr>
          <w:rFonts w:ascii="楷体" w:eastAsia="楷体" w:hAnsi="楷体" w:hint="eastAsia"/>
          <w:color w:val="FF0000"/>
          <w:u w:val="single"/>
        </w:rPr>
        <w:t>对技术精益求精</w:t>
      </w:r>
      <w:r w:rsidRPr="00914C87">
        <w:rPr>
          <w:rFonts w:ascii="楷体" w:eastAsia="楷体" w:hAnsi="楷体"/>
          <w:u w:val="single"/>
        </w:rPr>
        <w:t xml:space="preserve"> </w:t>
      </w:r>
      <w:r w:rsidRPr="00914C87">
        <w:rPr>
          <w:u w:val="single"/>
        </w:rPr>
        <w:t xml:space="preserve">   </w:t>
      </w:r>
      <w:r>
        <w:rPr>
          <w:rFonts w:hint="eastAsia"/>
        </w:rPr>
        <w:t>精神，最后一段，先叙述与白求恩的交往，表达痛惜之情，最后号召大家学习白求恩精神。</w:t>
      </w:r>
    </w:p>
    <w:p w:rsidR="00314626" w:rsidRPr="00A3534D" w:rsidRDefault="00314626" w:rsidP="00397645">
      <w:r w:rsidRPr="00397645">
        <w:rPr>
          <w:rFonts w:hint="eastAsia"/>
          <w:sz w:val="30"/>
          <w:szCs w:val="30"/>
          <w:highlight w:val="yellow"/>
        </w:rPr>
        <w:t>合作探究</w:t>
      </w:r>
    </w:p>
    <w:p w:rsidR="00314626" w:rsidRPr="004D0AD2" w:rsidRDefault="00314626" w:rsidP="004D0AD2">
      <w:pPr>
        <w:pStyle w:val="HTMLPreformatted"/>
        <w:spacing w:line="400" w:lineRule="atLeast"/>
        <w:rPr>
          <w:rFonts w:ascii="Calibri" w:hAnsi="Calibri" w:cs="Times New Roman"/>
          <w:b/>
          <w:kern w:val="2"/>
          <w:sz w:val="21"/>
          <w:szCs w:val="22"/>
        </w:rPr>
      </w:pPr>
      <w:r w:rsidRPr="004D0AD2">
        <w:rPr>
          <w:rFonts w:ascii="Calibri" w:hAnsi="Calibri" w:cs="Times New Roman" w:hint="eastAsia"/>
          <w:b/>
          <w:kern w:val="2"/>
          <w:sz w:val="21"/>
          <w:szCs w:val="22"/>
        </w:rPr>
        <w:t>一、文章如何运用对比手法的？说说运用对比手法的好处。</w:t>
      </w:r>
    </w:p>
    <w:p w:rsidR="00314626" w:rsidRPr="004D0AD2" w:rsidRDefault="00314626" w:rsidP="004D0AD2">
      <w:pPr>
        <w:rPr>
          <w:rFonts w:ascii="Times New Roman" w:hAnsi="Times New Roman"/>
          <w:kern w:val="0"/>
          <w:sz w:val="20"/>
          <w:szCs w:val="20"/>
        </w:rPr>
      </w:pPr>
      <w:r w:rsidRPr="004D0AD2">
        <w:rPr>
          <w:rFonts w:ascii="Times New Roman" w:hAnsi="Times New Roman" w:hint="eastAsia"/>
          <w:kern w:val="0"/>
          <w:sz w:val="20"/>
          <w:szCs w:val="20"/>
        </w:rPr>
        <w:t>讨论并归纳：第二、三段中把白求恩与不少人和一些人对比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5"/>
        <w:gridCol w:w="1922"/>
        <w:gridCol w:w="4125"/>
      </w:tblGrid>
      <w:tr w:rsidR="00314626" w:rsidRPr="00063096" w:rsidTr="00063096">
        <w:trPr>
          <w:trHeight w:val="280"/>
          <w:jc w:val="center"/>
        </w:trPr>
        <w:tc>
          <w:tcPr>
            <w:tcW w:w="945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楷体" w:eastAsia="楷体" w:hAnsi="楷体"/>
                <w:sz w:val="21"/>
                <w:szCs w:val="22"/>
              </w:rPr>
            </w:pPr>
          </w:p>
        </w:tc>
        <w:tc>
          <w:tcPr>
            <w:tcW w:w="1922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3096">
              <w:rPr>
                <w:rFonts w:ascii="Times New Roman" w:hAnsi="Times New Roman" w:cs="Times New Roman" w:hint="eastAsia"/>
                <w:sz w:val="20"/>
                <w:szCs w:val="20"/>
              </w:rPr>
              <w:t>白求恩同志</w:t>
            </w:r>
          </w:p>
        </w:tc>
        <w:tc>
          <w:tcPr>
            <w:tcW w:w="4125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3096">
              <w:rPr>
                <w:rFonts w:ascii="Times New Roman" w:hAnsi="Times New Roman" w:cs="Times New Roman" w:hint="eastAsia"/>
                <w:sz w:val="20"/>
                <w:szCs w:val="20"/>
              </w:rPr>
              <w:t>党内不少人和一些人</w:t>
            </w:r>
          </w:p>
        </w:tc>
      </w:tr>
      <w:tr w:rsidR="00314626" w:rsidRPr="00063096" w:rsidTr="00063096">
        <w:trPr>
          <w:trHeight w:val="549"/>
          <w:jc w:val="center"/>
        </w:trPr>
        <w:tc>
          <w:tcPr>
            <w:tcW w:w="945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3096">
              <w:rPr>
                <w:rFonts w:ascii="Times New Roman" w:hAnsi="Times New Roman" w:cs="Times New Roman" w:hint="eastAsia"/>
                <w:sz w:val="20"/>
                <w:szCs w:val="20"/>
              </w:rPr>
              <w:t>对工作</w:t>
            </w:r>
          </w:p>
        </w:tc>
        <w:tc>
          <w:tcPr>
            <w:tcW w:w="1922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楷体" w:eastAsia="楷体" w:hAnsi="楷体"/>
                <w:color w:val="FF0000"/>
                <w:sz w:val="21"/>
                <w:szCs w:val="22"/>
              </w:rPr>
            </w:pPr>
            <w:r w:rsidRPr="00063096">
              <w:rPr>
                <w:rFonts w:ascii="楷体" w:eastAsia="楷体" w:hAnsi="楷体" w:hint="eastAsia"/>
                <w:color w:val="FF0000"/>
                <w:sz w:val="21"/>
                <w:szCs w:val="22"/>
              </w:rPr>
              <w:t>极端负责任</w:t>
            </w:r>
          </w:p>
        </w:tc>
        <w:tc>
          <w:tcPr>
            <w:tcW w:w="4125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楷体" w:eastAsia="楷体" w:hAnsi="楷体"/>
                <w:color w:val="FF0000"/>
                <w:sz w:val="21"/>
                <w:szCs w:val="22"/>
              </w:rPr>
            </w:pPr>
            <w:r w:rsidRPr="00063096">
              <w:rPr>
                <w:rFonts w:ascii="楷体" w:eastAsia="楷体" w:hAnsi="楷体" w:hint="eastAsia"/>
                <w:color w:val="FF0000"/>
                <w:sz w:val="21"/>
                <w:szCs w:val="22"/>
              </w:rPr>
              <w:t>不负责任，拈轻怕重，喜欢自吹</w:t>
            </w:r>
          </w:p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楷体" w:eastAsia="楷体" w:hAnsi="楷体"/>
                <w:color w:val="FF0000"/>
                <w:sz w:val="21"/>
                <w:szCs w:val="22"/>
              </w:rPr>
            </w:pPr>
          </w:p>
        </w:tc>
      </w:tr>
      <w:tr w:rsidR="00314626" w:rsidRPr="00063096" w:rsidTr="00063096">
        <w:trPr>
          <w:trHeight w:val="549"/>
          <w:jc w:val="center"/>
        </w:trPr>
        <w:tc>
          <w:tcPr>
            <w:tcW w:w="945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3096">
              <w:rPr>
                <w:rFonts w:ascii="Times New Roman" w:hAnsi="Times New Roman" w:cs="Times New Roman" w:hint="eastAsia"/>
                <w:sz w:val="20"/>
                <w:szCs w:val="20"/>
              </w:rPr>
              <w:t>对人民</w:t>
            </w:r>
          </w:p>
        </w:tc>
        <w:tc>
          <w:tcPr>
            <w:tcW w:w="1922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楷体" w:eastAsia="楷体" w:hAnsi="楷体"/>
                <w:color w:val="FF0000"/>
                <w:sz w:val="21"/>
                <w:szCs w:val="22"/>
              </w:rPr>
            </w:pPr>
            <w:r w:rsidRPr="00063096">
              <w:rPr>
                <w:rFonts w:ascii="楷体" w:eastAsia="楷体" w:hAnsi="楷体" w:hint="eastAsia"/>
                <w:color w:val="FF0000"/>
                <w:sz w:val="21"/>
                <w:szCs w:val="22"/>
              </w:rPr>
              <w:t>极端的热忱</w:t>
            </w:r>
          </w:p>
        </w:tc>
        <w:tc>
          <w:tcPr>
            <w:tcW w:w="4125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楷体" w:eastAsia="楷体" w:hAnsi="楷体"/>
                <w:color w:val="FF0000"/>
                <w:sz w:val="21"/>
                <w:szCs w:val="22"/>
              </w:rPr>
            </w:pPr>
            <w:r w:rsidRPr="00063096">
              <w:rPr>
                <w:rFonts w:ascii="楷体" w:eastAsia="楷体" w:hAnsi="楷体" w:hint="eastAsia"/>
                <w:color w:val="FF0000"/>
                <w:sz w:val="21"/>
                <w:szCs w:val="22"/>
              </w:rPr>
              <w:t>冷冷清清，摸不关心，麻木不仁</w:t>
            </w:r>
          </w:p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楷体" w:eastAsia="楷体" w:hAnsi="楷体"/>
                <w:color w:val="FF0000"/>
                <w:sz w:val="21"/>
                <w:szCs w:val="22"/>
              </w:rPr>
            </w:pPr>
          </w:p>
        </w:tc>
      </w:tr>
      <w:tr w:rsidR="00314626" w:rsidRPr="00063096" w:rsidTr="00063096">
        <w:trPr>
          <w:trHeight w:val="343"/>
          <w:jc w:val="center"/>
        </w:trPr>
        <w:tc>
          <w:tcPr>
            <w:tcW w:w="945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063096">
              <w:rPr>
                <w:rFonts w:ascii="Times New Roman" w:hAnsi="Times New Roman" w:cs="Times New Roman" w:hint="eastAsia"/>
                <w:sz w:val="20"/>
                <w:szCs w:val="20"/>
              </w:rPr>
              <w:t>对技术</w:t>
            </w:r>
          </w:p>
        </w:tc>
        <w:tc>
          <w:tcPr>
            <w:tcW w:w="1922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楷体" w:eastAsia="楷体" w:hAnsi="楷体"/>
                <w:color w:val="FF0000"/>
                <w:sz w:val="21"/>
                <w:szCs w:val="22"/>
              </w:rPr>
            </w:pPr>
            <w:r w:rsidRPr="00063096">
              <w:rPr>
                <w:rFonts w:ascii="楷体" w:eastAsia="楷体" w:hAnsi="楷体" w:hint="eastAsia"/>
                <w:color w:val="FF0000"/>
                <w:sz w:val="21"/>
                <w:szCs w:val="22"/>
              </w:rPr>
              <w:t>精益求精</w:t>
            </w:r>
            <w:r w:rsidRPr="00063096">
              <w:rPr>
                <w:rFonts w:ascii="楷体" w:eastAsia="楷体" w:hAnsi="楷体"/>
                <w:color w:val="FF0000"/>
                <w:sz w:val="21"/>
                <w:szCs w:val="22"/>
              </w:rPr>
              <w:t xml:space="preserve"> </w:t>
            </w:r>
          </w:p>
        </w:tc>
        <w:tc>
          <w:tcPr>
            <w:tcW w:w="4125" w:type="dxa"/>
          </w:tcPr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楷体" w:eastAsia="楷体" w:hAnsi="楷体"/>
                <w:color w:val="FF0000"/>
                <w:sz w:val="21"/>
                <w:szCs w:val="22"/>
              </w:rPr>
            </w:pPr>
            <w:r w:rsidRPr="00063096">
              <w:rPr>
                <w:rFonts w:ascii="楷体" w:eastAsia="楷体" w:hAnsi="楷体" w:hint="eastAsia"/>
                <w:color w:val="FF0000"/>
                <w:sz w:val="21"/>
                <w:szCs w:val="22"/>
              </w:rPr>
              <w:t>鄙薄技术工作以为不足道，以为无出路，见异思迁</w:t>
            </w:r>
            <w:r w:rsidRPr="00063096">
              <w:rPr>
                <w:rFonts w:ascii="楷体" w:eastAsia="楷体" w:hAnsi="楷体"/>
                <w:color w:val="FF0000"/>
                <w:sz w:val="21"/>
                <w:szCs w:val="22"/>
              </w:rPr>
              <w:t>.</w:t>
            </w:r>
          </w:p>
          <w:p w:rsidR="00314626" w:rsidRPr="00063096" w:rsidRDefault="00314626" w:rsidP="00063096">
            <w:pPr>
              <w:pStyle w:val="HTMLPreformatted"/>
              <w:spacing w:line="280" w:lineRule="atLeast"/>
              <w:rPr>
                <w:rFonts w:ascii="楷体" w:eastAsia="楷体" w:hAnsi="楷体"/>
                <w:color w:val="FF0000"/>
                <w:sz w:val="21"/>
                <w:szCs w:val="22"/>
              </w:rPr>
            </w:pPr>
          </w:p>
        </w:tc>
      </w:tr>
    </w:tbl>
    <w:p w:rsidR="00314626" w:rsidRPr="00914C87" w:rsidRDefault="00314626" w:rsidP="00D408D8">
      <w:pPr>
        <w:pStyle w:val="HTMLPreformatted"/>
        <w:spacing w:line="280" w:lineRule="atLeast"/>
        <w:jc w:val="both"/>
        <w:rPr>
          <w:rFonts w:ascii="楷体" w:eastAsia="楷体" w:hAnsi="楷体" w:cs="Times New Roman"/>
          <w:color w:val="FF0000"/>
          <w:kern w:val="2"/>
          <w:sz w:val="21"/>
          <w:szCs w:val="22"/>
        </w:rPr>
      </w:pPr>
      <w:r w:rsidRPr="00914C87">
        <w:rPr>
          <w:rFonts w:ascii="楷体" w:eastAsia="楷体" w:hAnsi="楷体" w:cs="Times New Roman" w:hint="eastAsia"/>
          <w:color w:val="FF0000"/>
          <w:kern w:val="2"/>
          <w:sz w:val="21"/>
          <w:szCs w:val="22"/>
        </w:rPr>
        <w:t>对比方法的好处是，突出了白求恩崇高的共产主义精神，强调了向白求恩学习的必要性，明确了应该克服的缺点和今后努力的方向，从而有力的证明和阐述了论点。</w:t>
      </w:r>
    </w:p>
    <w:p w:rsidR="00314626" w:rsidRPr="00D408D8" w:rsidRDefault="00314626" w:rsidP="004D0AD2">
      <w:pPr>
        <w:rPr>
          <w:rFonts w:ascii="Times New Roman" w:hAnsi="Times New Roman"/>
          <w:b/>
          <w:kern w:val="0"/>
          <w:sz w:val="20"/>
          <w:szCs w:val="20"/>
        </w:rPr>
      </w:pPr>
      <w:r w:rsidRPr="00D408D8">
        <w:rPr>
          <w:rFonts w:ascii="Times New Roman" w:hAnsi="Times New Roman" w:hint="eastAsia"/>
          <w:b/>
          <w:kern w:val="0"/>
          <w:sz w:val="20"/>
          <w:szCs w:val="20"/>
        </w:rPr>
        <w:t>二、夹叙夹议</w:t>
      </w:r>
      <w:r>
        <w:rPr>
          <w:rFonts w:ascii="Times New Roman" w:hAnsi="Times New Roman" w:hint="eastAsia"/>
          <w:b/>
          <w:kern w:val="0"/>
          <w:sz w:val="20"/>
          <w:szCs w:val="20"/>
        </w:rPr>
        <w:t>的</w:t>
      </w:r>
      <w:r w:rsidRPr="00D408D8">
        <w:rPr>
          <w:rFonts w:ascii="Times New Roman" w:hAnsi="Times New Roman" w:hint="eastAsia"/>
          <w:b/>
          <w:kern w:val="0"/>
          <w:sz w:val="20"/>
          <w:szCs w:val="20"/>
        </w:rPr>
        <w:t>写法</w:t>
      </w:r>
    </w:p>
    <w:p w:rsidR="00314626" w:rsidRPr="004D0AD2" w:rsidRDefault="00314626" w:rsidP="004D0AD2">
      <w:pPr>
        <w:rPr>
          <w:rFonts w:ascii="Times New Roman" w:hAnsi="Times New Roman"/>
          <w:kern w:val="0"/>
          <w:sz w:val="20"/>
          <w:szCs w:val="20"/>
        </w:rPr>
      </w:pPr>
      <w:r w:rsidRPr="004D0AD2">
        <w:rPr>
          <w:rFonts w:ascii="Times New Roman" w:hAnsi="Times New Roman" w:hint="eastAsia"/>
          <w:kern w:val="0"/>
          <w:sz w:val="20"/>
          <w:szCs w:val="20"/>
        </w:rPr>
        <w:t>“叙”和“议”是两种不同的表达方式。议论文，以“议”为主，“叙”是为证明论点提出事实根据，“叙”要扣住论点，“叙”得简明、概括。记叙文也有“叙”和“议”，记叙文以“叙”为主，“议”是用于揭示事物的本质和意义，起画龙点睛，突出中心的作用。本文是议论文，运用夹叙夹议的写法，谈谈课文是怎样夹叙夹议的？</w:t>
      </w:r>
    </w:p>
    <w:p w:rsidR="00314626" w:rsidRPr="00D07B7A" w:rsidRDefault="00314626" w:rsidP="004D0AD2">
      <w:pPr>
        <w:rPr>
          <w:rFonts w:eastAsia="华文楷体"/>
        </w:rPr>
      </w:pPr>
      <w:r w:rsidRPr="004D0AD2">
        <w:rPr>
          <w:rFonts w:ascii="Times New Roman" w:hAnsi="Times New Roman" w:hint="eastAsia"/>
          <w:kern w:val="0"/>
          <w:sz w:val="20"/>
          <w:szCs w:val="20"/>
        </w:rPr>
        <w:t>小组</w:t>
      </w:r>
      <w:r w:rsidRPr="00D07B7A">
        <w:rPr>
          <w:rFonts w:ascii="Times New Roman" w:hAnsi="Times New Roman" w:hint="eastAsia"/>
          <w:kern w:val="0"/>
          <w:sz w:val="20"/>
          <w:szCs w:val="20"/>
        </w:rPr>
        <w:t>合作找出各段记叙的句子，并交流。</w:t>
      </w:r>
    </w:p>
    <w:p w:rsidR="00314626" w:rsidRPr="00914C87" w:rsidRDefault="00314626" w:rsidP="0021328F">
      <w:pPr>
        <w:snapToGrid w:val="0"/>
        <w:spacing w:line="280" w:lineRule="atLeast"/>
        <w:ind w:firstLineChars="200" w:firstLine="31680"/>
        <w:rPr>
          <w:rFonts w:eastAsia="华文楷体"/>
          <w:color w:val="FF0000"/>
        </w:rPr>
      </w:pPr>
      <w:r w:rsidRPr="00914C87">
        <w:rPr>
          <w:rFonts w:eastAsia="华文楷体" w:hint="eastAsia"/>
          <w:color w:val="FF0000"/>
        </w:rPr>
        <w:t>示例：（</w:t>
      </w:r>
      <w:r w:rsidRPr="00914C87">
        <w:rPr>
          <w:rFonts w:eastAsia="华文楷体"/>
          <w:color w:val="FF0000"/>
        </w:rPr>
        <w:t>1</w:t>
      </w:r>
      <w:r w:rsidRPr="00914C87">
        <w:rPr>
          <w:rFonts w:eastAsia="华文楷体" w:hint="eastAsia"/>
          <w:color w:val="FF0000"/>
        </w:rPr>
        <w:t>）第一段“白求恩同志是加拿大共产党员……不幸以身殉职”是记叙，其余是议论。先叙后议。先概括简叙白求恩事迹，后赞扬他的国际主义精神。</w:t>
      </w:r>
    </w:p>
    <w:p w:rsidR="00314626" w:rsidRDefault="00314626" w:rsidP="00D67CDD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三、品味精彩的语言</w:t>
      </w:r>
    </w:p>
    <w:p w:rsidR="00314626" w:rsidRPr="00D408D8" w:rsidRDefault="00314626" w:rsidP="00D67CDD">
      <w:pPr>
        <w:rPr>
          <w:rFonts w:ascii="Times New Roman" w:hAnsi="Times New Roman"/>
          <w:kern w:val="0"/>
          <w:sz w:val="20"/>
          <w:szCs w:val="20"/>
        </w:rPr>
      </w:pPr>
      <w:r w:rsidRPr="00D45598">
        <w:rPr>
          <w:rFonts w:eastAsia="华文楷体"/>
        </w:rPr>
        <w:t>1.</w:t>
      </w:r>
      <w:commentRangeStart w:id="0"/>
      <w:r w:rsidRPr="00D408D8">
        <w:rPr>
          <w:rFonts w:ascii="Times New Roman" w:hAnsi="Times New Roman" w:hint="eastAsia"/>
          <w:kern w:val="0"/>
          <w:sz w:val="20"/>
          <w:szCs w:val="20"/>
        </w:rPr>
        <w:t>这是什么精神？这是国际主义的精神，这是共产主义的精神。</w:t>
      </w:r>
      <w:commentRangeEnd w:id="0"/>
      <w:r>
        <w:rPr>
          <w:rStyle w:val="CommentReference"/>
        </w:rPr>
        <w:commentReference w:id="0"/>
      </w:r>
    </w:p>
    <w:p w:rsidR="00314626" w:rsidRPr="00914C87" w:rsidRDefault="00314626" w:rsidP="00D67CDD">
      <w:pPr>
        <w:rPr>
          <w:rFonts w:ascii="华文楷体" w:eastAsia="华文楷体" w:hAnsi="华文楷体"/>
          <w:color w:val="FF0000"/>
        </w:rPr>
      </w:pPr>
      <w:r w:rsidRPr="000B21A7">
        <w:rPr>
          <w:rFonts w:hint="eastAsia"/>
        </w:rPr>
        <w:t>赏析</w:t>
      </w:r>
      <w:r>
        <w:rPr>
          <w:rFonts w:ascii="华文楷体" w:eastAsia="华文楷体" w:hAnsi="华文楷体" w:hint="eastAsia"/>
        </w:rPr>
        <w:t>：</w:t>
      </w:r>
      <w:r w:rsidRPr="00914C87">
        <w:rPr>
          <w:rFonts w:ascii="华文楷体" w:eastAsia="华文楷体" w:hAnsi="华文楷体" w:hint="eastAsia"/>
          <w:color w:val="FF0000"/>
        </w:rPr>
        <w:t>设问，引起读者的注意和思考，引起人们对下文评价的关注。</w:t>
      </w:r>
    </w:p>
    <w:p w:rsidR="00314626" w:rsidRDefault="00314626" w:rsidP="00D67CDD">
      <w:r>
        <w:t xml:space="preserve">2. </w:t>
      </w:r>
      <w:r>
        <w:rPr>
          <w:rFonts w:hint="eastAsia"/>
        </w:rPr>
        <w:t>从前线回来的人说到白求恩，没有一个不佩服，没有一个不为他的精神所感动。</w:t>
      </w:r>
    </w:p>
    <w:p w:rsidR="00314626" w:rsidRPr="00914C87" w:rsidRDefault="00314626" w:rsidP="00D07B7A">
      <w:pPr>
        <w:rPr>
          <w:rFonts w:eastAsia="华文楷体"/>
          <w:color w:val="FF0000"/>
        </w:rPr>
      </w:pPr>
      <w:r>
        <w:rPr>
          <w:rFonts w:hint="eastAsia"/>
        </w:rPr>
        <w:t>赏析：</w:t>
      </w:r>
      <w:r w:rsidRPr="00914C87">
        <w:rPr>
          <w:rFonts w:ascii="宋体" w:hAnsi="宋体" w:hint="eastAsia"/>
          <w:color w:val="FF0000"/>
        </w:rPr>
        <w:t>①</w:t>
      </w:r>
      <w:r w:rsidRPr="00914C87">
        <w:rPr>
          <w:rFonts w:eastAsia="华文楷体" w:hint="eastAsia"/>
          <w:color w:val="FF0000"/>
        </w:rPr>
        <w:t>侧面介绍，通过别人的眼光来写，增强了事实的可信度，增强了文章的表达效果。</w:t>
      </w:r>
    </w:p>
    <w:p w:rsidR="00314626" w:rsidRPr="00D07B7A" w:rsidRDefault="00314626" w:rsidP="00D07B7A">
      <w:pPr>
        <w:rPr>
          <w:rFonts w:eastAsia="华文楷体"/>
        </w:rPr>
      </w:pPr>
      <w:r w:rsidRPr="00914C87">
        <w:rPr>
          <w:rFonts w:eastAsia="华文楷体"/>
          <w:color w:val="FF0000"/>
        </w:rPr>
        <w:t xml:space="preserve">      </w:t>
      </w:r>
      <w:r w:rsidRPr="00914C87">
        <w:rPr>
          <w:rFonts w:eastAsia="华文楷体" w:hint="eastAsia"/>
          <w:color w:val="FF0000"/>
        </w:rPr>
        <w:t>②双重否定，使语气更加肯定，更加强烈，不可动摇，给读者留下深刻鲜明的印象。</w:t>
      </w:r>
    </w:p>
    <w:p w:rsidR="00314626" w:rsidRDefault="00314626" w:rsidP="00D67CDD">
      <w:pPr>
        <w:rPr>
          <w:rFonts w:ascii="Times New Roman" w:hAnsi="Times New Roman"/>
          <w:kern w:val="0"/>
          <w:sz w:val="20"/>
          <w:szCs w:val="20"/>
        </w:rPr>
      </w:pPr>
      <w:r>
        <w:rPr>
          <w:rFonts w:eastAsia="华文楷体"/>
        </w:rPr>
        <w:t>3.</w:t>
      </w:r>
      <w:r w:rsidRPr="00D45598">
        <w:rPr>
          <w:rFonts w:hint="eastAsia"/>
        </w:rPr>
        <w:t>一个人</w:t>
      </w:r>
      <w:r w:rsidRPr="00D45598">
        <w:rPr>
          <w:rFonts w:ascii="Times New Roman" w:hAnsi="Times New Roman" w:hint="eastAsia"/>
          <w:kern w:val="0"/>
          <w:sz w:val="20"/>
          <w:szCs w:val="20"/>
        </w:rPr>
        <w:t>能力有大小，但只要有这点精神，就是一个高尚的人，一个纯粹的人，一个有道德的人，一个脱离了低级趣味的人，一个有益于人民的人。</w:t>
      </w:r>
    </w:p>
    <w:p w:rsidR="00314626" w:rsidRPr="00914C87" w:rsidRDefault="00314626" w:rsidP="00D67CDD">
      <w:pPr>
        <w:rPr>
          <w:rFonts w:eastAsia="华文楷体"/>
          <w:color w:val="FF0000"/>
        </w:rPr>
      </w:pPr>
      <w:r w:rsidRPr="00D07B7A">
        <w:rPr>
          <w:rFonts w:hint="eastAsia"/>
        </w:rPr>
        <w:t>赏析</w:t>
      </w:r>
      <w:r>
        <w:rPr>
          <w:rFonts w:eastAsia="华文楷体" w:hint="eastAsia"/>
        </w:rPr>
        <w:t>：</w:t>
      </w:r>
      <w:r w:rsidRPr="00914C87">
        <w:rPr>
          <w:rFonts w:eastAsia="华文楷体" w:hint="eastAsia"/>
          <w:color w:val="FF0000"/>
        </w:rPr>
        <w:t>用排比句，从人格、品质、修养、志趣、人生意义五个方面强调向白求恩学习的意义。采取排比增强了语言的气势，使赞颂的感情显得热情洋溢，同时也避免句子过于冗长，以此结尾，更加有力。</w:t>
      </w:r>
    </w:p>
    <w:p w:rsidR="00314626" w:rsidRDefault="00314626" w:rsidP="00D67CDD"/>
    <w:p w:rsidR="00314626" w:rsidRDefault="00314626" w:rsidP="00D67CDD"/>
    <w:p w:rsidR="00314626" w:rsidRDefault="00314626" w:rsidP="00D67CDD"/>
    <w:p w:rsidR="00314626" w:rsidRDefault="00314626" w:rsidP="00D67CDD"/>
    <w:p w:rsidR="00314626" w:rsidRPr="004D6453" w:rsidRDefault="00314626" w:rsidP="00D67CDD">
      <w:pPr>
        <w:rPr>
          <w:sz w:val="30"/>
          <w:szCs w:val="30"/>
          <w:highlight w:val="yellow"/>
        </w:rPr>
      </w:pPr>
      <w:r w:rsidRPr="004D6453">
        <w:rPr>
          <w:rFonts w:hint="eastAsia"/>
          <w:sz w:val="30"/>
          <w:szCs w:val="30"/>
          <w:highlight w:val="yellow"/>
        </w:rPr>
        <w:t>课堂小结</w:t>
      </w:r>
    </w:p>
    <w:p w:rsidR="00314626" w:rsidRDefault="00314626">
      <w:pPr>
        <w:rPr>
          <w:b/>
          <w:noProof/>
        </w:rPr>
      </w:pPr>
      <w:r>
        <w:rPr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8" type="#_x0000_t88" style="position:absolute;left:0;text-align:left;margin-left:222.45pt;margin-top:4.05pt;width:12pt;height:1in;z-index:251659264"/>
        </w:pict>
      </w:r>
      <w:r>
        <w:rPr>
          <w:b/>
          <w:noProof/>
        </w:rPr>
        <w:t xml:space="preserve">                </w:t>
      </w:r>
      <w:r>
        <w:rPr>
          <w:rFonts w:hint="eastAsia"/>
          <w:b/>
          <w:noProof/>
        </w:rPr>
        <w:t>国际主义精神</w:t>
      </w:r>
    </w:p>
    <w:p w:rsidR="00314626" w:rsidRDefault="00314626">
      <w:pPr>
        <w:rPr>
          <w:b/>
          <w:noProof/>
        </w:rPr>
      </w:pPr>
    </w:p>
    <w:p w:rsidR="00314626" w:rsidRDefault="00314626" w:rsidP="00A00C62">
      <w:pPr>
        <w:tabs>
          <w:tab w:val="left" w:pos="1725"/>
          <w:tab w:val="left" w:pos="4809"/>
        </w:tabs>
        <w:rPr>
          <w:b/>
          <w:noProof/>
        </w:rPr>
      </w:pPr>
      <w:r>
        <w:rPr>
          <w:noProof/>
        </w:rPr>
        <w:pict>
          <v:shape id="_x0000_s1029" type="#_x0000_t87" style="position:absolute;left:0;text-align:left;margin-left:60.1pt;margin-top:-27.15pt;width:12pt;height:1in;z-index:251658240"/>
        </w:pict>
      </w:r>
      <w:r>
        <w:rPr>
          <w:rFonts w:hint="eastAsia"/>
          <w:b/>
          <w:noProof/>
        </w:rPr>
        <w:t>纪念白求恩</w:t>
      </w:r>
      <w:r>
        <w:rPr>
          <w:b/>
          <w:noProof/>
        </w:rPr>
        <w:t xml:space="preserve">      </w:t>
      </w:r>
      <w:r>
        <w:rPr>
          <w:rFonts w:hint="eastAsia"/>
          <w:b/>
          <w:noProof/>
        </w:rPr>
        <w:t>毫不利己专门利人的精神</w:t>
      </w:r>
      <w:r>
        <w:rPr>
          <w:b/>
          <w:noProof/>
        </w:rPr>
        <w:tab/>
      </w:r>
      <w:r>
        <w:rPr>
          <w:rFonts w:hint="eastAsia"/>
          <w:b/>
          <w:noProof/>
        </w:rPr>
        <w:t>学习他毫无自私自利之心的精神。</w:t>
      </w:r>
    </w:p>
    <w:p w:rsidR="00314626" w:rsidRDefault="00314626" w:rsidP="00936A81">
      <w:pPr>
        <w:tabs>
          <w:tab w:val="left" w:pos="1725"/>
        </w:tabs>
        <w:rPr>
          <w:b/>
          <w:noProof/>
        </w:rPr>
      </w:pPr>
      <w:r>
        <w:rPr>
          <w:b/>
          <w:noProof/>
        </w:rPr>
        <w:t xml:space="preserve"> </w:t>
      </w:r>
    </w:p>
    <w:p w:rsidR="00314626" w:rsidRDefault="00314626" w:rsidP="00936A81">
      <w:pPr>
        <w:tabs>
          <w:tab w:val="left" w:pos="1576"/>
        </w:tabs>
        <w:rPr>
          <w:b/>
        </w:rPr>
      </w:pPr>
      <w:r>
        <w:t xml:space="preserve">                </w:t>
      </w:r>
      <w:r w:rsidRPr="00A00C62">
        <w:rPr>
          <w:rFonts w:hint="eastAsia"/>
          <w:b/>
        </w:rPr>
        <w:t>对技术精益求精的精神</w:t>
      </w:r>
    </w:p>
    <w:p w:rsidR="00314626" w:rsidRDefault="00314626" w:rsidP="00936A81">
      <w:pPr>
        <w:tabs>
          <w:tab w:val="left" w:pos="1576"/>
        </w:tabs>
        <w:rPr>
          <w:b/>
        </w:rPr>
      </w:pPr>
    </w:p>
    <w:p w:rsidR="00314626" w:rsidRPr="00A00C62" w:rsidRDefault="00314626" w:rsidP="00936A81">
      <w:pPr>
        <w:tabs>
          <w:tab w:val="left" w:pos="1576"/>
        </w:tabs>
        <w:rPr>
          <w:b/>
        </w:rPr>
      </w:pPr>
      <w:r>
        <w:rPr>
          <w:b/>
        </w:rPr>
        <w:t xml:space="preserve">                   </w:t>
      </w:r>
      <w:r>
        <w:rPr>
          <w:rFonts w:hint="eastAsia"/>
          <w:b/>
        </w:rPr>
        <w:t>夹叙夹议</w:t>
      </w:r>
      <w:r>
        <w:rPr>
          <w:b/>
        </w:rPr>
        <w:t xml:space="preserve">     </w:t>
      </w:r>
      <w:r>
        <w:rPr>
          <w:rFonts w:hint="eastAsia"/>
          <w:b/>
        </w:rPr>
        <w:t>对比</w:t>
      </w:r>
    </w:p>
    <w:sectPr w:rsidR="00314626" w:rsidRPr="00A00C62" w:rsidSect="002A56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admin" w:date="2018-01-12T13:49:00Z" w:initials="a">
    <w:p w:rsidR="00314626" w:rsidRDefault="00314626">
      <w:pPr>
        <w:pStyle w:val="CommentText"/>
      </w:pPr>
      <w:r>
        <w:rPr>
          <w:rStyle w:val="CommentReference"/>
        </w:rPr>
        <w:annotationRef/>
      </w:r>
      <w:r w:rsidRPr="00063096">
        <w:rPr>
          <w:rFonts w:ascii="Times New Roman" w:hAnsi="Times New Roman" w:hint="eastAsia"/>
          <w:kern w:val="0"/>
          <w:sz w:val="20"/>
        </w:rPr>
        <w:t>语言赏析要找准角度。</w:t>
      </w:r>
      <w:r>
        <w:rPr>
          <w:rFonts w:ascii="Times New Roman" w:hAnsi="Times New Roman" w:hint="eastAsia"/>
          <w:kern w:val="0"/>
          <w:sz w:val="20"/>
        </w:rPr>
        <w:t>插入语言赏析讲解。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626" w:rsidRDefault="00314626" w:rsidP="00D67CDD">
      <w:r>
        <w:separator/>
      </w:r>
    </w:p>
  </w:endnote>
  <w:endnote w:type="continuationSeparator" w:id="0">
    <w:p w:rsidR="00314626" w:rsidRDefault="00314626" w:rsidP="00D67C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altName w:val="宋体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626" w:rsidRDefault="00314626" w:rsidP="00D67CDD">
      <w:r>
        <w:separator/>
      </w:r>
    </w:p>
  </w:footnote>
  <w:footnote w:type="continuationSeparator" w:id="0">
    <w:p w:rsidR="00314626" w:rsidRDefault="00314626" w:rsidP="00D67C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50106"/>
    <w:multiLevelType w:val="hybridMultilevel"/>
    <w:tmpl w:val="4814749E"/>
    <w:lvl w:ilvl="0" w:tplc="FD2C05BC">
      <w:start w:val="1"/>
      <w:numFmt w:val="decimal"/>
      <w:lvlText w:val="%1．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09A42A6"/>
    <w:multiLevelType w:val="multilevel"/>
    <w:tmpl w:val="009A42A6"/>
    <w:lvl w:ilvl="0">
      <w:start w:val="1"/>
      <w:numFmt w:val="decimal"/>
      <w:lvlText w:val="%1"/>
      <w:lvlJc w:val="left"/>
      <w:pPr>
        <w:ind w:left="5385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586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628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670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712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754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796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838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8805" w:hanging="420"/>
      </w:pPr>
      <w:rPr>
        <w:rFonts w:cs="Times New Roman"/>
      </w:rPr>
    </w:lvl>
  </w:abstractNum>
  <w:abstractNum w:abstractNumId="2">
    <w:nsid w:val="350E2A3D"/>
    <w:multiLevelType w:val="multilevel"/>
    <w:tmpl w:val="350E2A3D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>
    <w:nsid w:val="54F033B8"/>
    <w:multiLevelType w:val="hybridMultilevel"/>
    <w:tmpl w:val="38DA6790"/>
    <w:lvl w:ilvl="0" w:tplc="D72C72C4">
      <w:start w:val="1"/>
      <w:numFmt w:val="japaneseCounting"/>
      <w:lvlText w:val="%1、"/>
      <w:lvlJc w:val="left"/>
      <w:pPr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9A11D42"/>
    <w:multiLevelType w:val="singleLevel"/>
    <w:tmpl w:val="59A11D42"/>
    <w:lvl w:ilvl="0">
      <w:start w:val="3"/>
      <w:numFmt w:val="decimal"/>
      <w:suff w:val="nothing"/>
      <w:lvlText w:val="（%1）"/>
      <w:lvlJc w:val="left"/>
      <w:rPr>
        <w:rFonts w:cs="Times New Roman"/>
      </w:rPr>
    </w:lvl>
  </w:abstractNum>
  <w:abstractNum w:abstractNumId="5">
    <w:nsid w:val="59A14410"/>
    <w:multiLevelType w:val="singleLevel"/>
    <w:tmpl w:val="59A14410"/>
    <w:lvl w:ilvl="0">
      <w:start w:val="4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7CDD"/>
    <w:rsid w:val="000240A5"/>
    <w:rsid w:val="00062D26"/>
    <w:rsid w:val="00063096"/>
    <w:rsid w:val="00065691"/>
    <w:rsid w:val="00095E06"/>
    <w:rsid w:val="000B21A7"/>
    <w:rsid w:val="000C0B37"/>
    <w:rsid w:val="000D2B91"/>
    <w:rsid w:val="000D7413"/>
    <w:rsid w:val="00104522"/>
    <w:rsid w:val="00110626"/>
    <w:rsid w:val="001121EB"/>
    <w:rsid w:val="001148FE"/>
    <w:rsid w:val="001264AF"/>
    <w:rsid w:val="001274FE"/>
    <w:rsid w:val="0018425F"/>
    <w:rsid w:val="00191A3D"/>
    <w:rsid w:val="001938CF"/>
    <w:rsid w:val="001A7F74"/>
    <w:rsid w:val="001B0E77"/>
    <w:rsid w:val="001C31DC"/>
    <w:rsid w:val="001E2B39"/>
    <w:rsid w:val="001F5B5D"/>
    <w:rsid w:val="00200D78"/>
    <w:rsid w:val="00205FAA"/>
    <w:rsid w:val="0021328F"/>
    <w:rsid w:val="00214476"/>
    <w:rsid w:val="002267FE"/>
    <w:rsid w:val="002434CA"/>
    <w:rsid w:val="00251D7E"/>
    <w:rsid w:val="00264789"/>
    <w:rsid w:val="002779A8"/>
    <w:rsid w:val="002846F0"/>
    <w:rsid w:val="002A5667"/>
    <w:rsid w:val="002E55AC"/>
    <w:rsid w:val="002F0DC1"/>
    <w:rsid w:val="002F3478"/>
    <w:rsid w:val="00310FAC"/>
    <w:rsid w:val="003120EA"/>
    <w:rsid w:val="00312C7F"/>
    <w:rsid w:val="00314626"/>
    <w:rsid w:val="00323F79"/>
    <w:rsid w:val="00343E2F"/>
    <w:rsid w:val="0035617B"/>
    <w:rsid w:val="003709EA"/>
    <w:rsid w:val="00392147"/>
    <w:rsid w:val="00397645"/>
    <w:rsid w:val="003C0819"/>
    <w:rsid w:val="003C313B"/>
    <w:rsid w:val="003D5D17"/>
    <w:rsid w:val="003F14BA"/>
    <w:rsid w:val="003F6BCD"/>
    <w:rsid w:val="00456BCA"/>
    <w:rsid w:val="0046657A"/>
    <w:rsid w:val="004936E7"/>
    <w:rsid w:val="004942D2"/>
    <w:rsid w:val="004B3B8E"/>
    <w:rsid w:val="004D0AD2"/>
    <w:rsid w:val="004D6453"/>
    <w:rsid w:val="004E2BFB"/>
    <w:rsid w:val="00507C0F"/>
    <w:rsid w:val="00544C24"/>
    <w:rsid w:val="00592E60"/>
    <w:rsid w:val="005D596D"/>
    <w:rsid w:val="005F671D"/>
    <w:rsid w:val="0062558F"/>
    <w:rsid w:val="00641B4A"/>
    <w:rsid w:val="00642D90"/>
    <w:rsid w:val="00655FEF"/>
    <w:rsid w:val="0067420B"/>
    <w:rsid w:val="006D72F6"/>
    <w:rsid w:val="007055E4"/>
    <w:rsid w:val="00720CF4"/>
    <w:rsid w:val="00731406"/>
    <w:rsid w:val="00742D51"/>
    <w:rsid w:val="00777A5F"/>
    <w:rsid w:val="00791D8A"/>
    <w:rsid w:val="007E5B34"/>
    <w:rsid w:val="007F1A80"/>
    <w:rsid w:val="007F77BB"/>
    <w:rsid w:val="0081678F"/>
    <w:rsid w:val="008A0333"/>
    <w:rsid w:val="008E53D2"/>
    <w:rsid w:val="00914C87"/>
    <w:rsid w:val="0092008A"/>
    <w:rsid w:val="00936A81"/>
    <w:rsid w:val="00964876"/>
    <w:rsid w:val="00972CBC"/>
    <w:rsid w:val="00981727"/>
    <w:rsid w:val="00986E32"/>
    <w:rsid w:val="009926A3"/>
    <w:rsid w:val="00995215"/>
    <w:rsid w:val="009D7EB3"/>
    <w:rsid w:val="00A00C62"/>
    <w:rsid w:val="00A02755"/>
    <w:rsid w:val="00A2191D"/>
    <w:rsid w:val="00A273AB"/>
    <w:rsid w:val="00A3534D"/>
    <w:rsid w:val="00A4591B"/>
    <w:rsid w:val="00A82390"/>
    <w:rsid w:val="00A84D46"/>
    <w:rsid w:val="00AD2829"/>
    <w:rsid w:val="00AE2EB7"/>
    <w:rsid w:val="00AF6B69"/>
    <w:rsid w:val="00B216AF"/>
    <w:rsid w:val="00B2380C"/>
    <w:rsid w:val="00B573BD"/>
    <w:rsid w:val="00B80E3D"/>
    <w:rsid w:val="00B87BA6"/>
    <w:rsid w:val="00BA47B6"/>
    <w:rsid w:val="00BC2AF9"/>
    <w:rsid w:val="00BF7C7B"/>
    <w:rsid w:val="00C0053A"/>
    <w:rsid w:val="00C04200"/>
    <w:rsid w:val="00C1572B"/>
    <w:rsid w:val="00C2092B"/>
    <w:rsid w:val="00C52E81"/>
    <w:rsid w:val="00C836CA"/>
    <w:rsid w:val="00CB1EB2"/>
    <w:rsid w:val="00CC44EB"/>
    <w:rsid w:val="00CC5FD6"/>
    <w:rsid w:val="00CD10AF"/>
    <w:rsid w:val="00CD6610"/>
    <w:rsid w:val="00CE6DB4"/>
    <w:rsid w:val="00D07B7A"/>
    <w:rsid w:val="00D131FE"/>
    <w:rsid w:val="00D408D8"/>
    <w:rsid w:val="00D45598"/>
    <w:rsid w:val="00D67CDD"/>
    <w:rsid w:val="00D81218"/>
    <w:rsid w:val="00D81DAE"/>
    <w:rsid w:val="00DA33F3"/>
    <w:rsid w:val="00DA7C4B"/>
    <w:rsid w:val="00DE6199"/>
    <w:rsid w:val="00E31A13"/>
    <w:rsid w:val="00E67262"/>
    <w:rsid w:val="00E67566"/>
    <w:rsid w:val="00E84052"/>
    <w:rsid w:val="00E902B6"/>
    <w:rsid w:val="00E9108B"/>
    <w:rsid w:val="00EA1503"/>
    <w:rsid w:val="00EC602C"/>
    <w:rsid w:val="00EF1486"/>
    <w:rsid w:val="00EF7A1F"/>
    <w:rsid w:val="00F10FF8"/>
    <w:rsid w:val="00F4388B"/>
    <w:rsid w:val="00FD1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CD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67C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67CD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D67C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67CDD"/>
    <w:rPr>
      <w:rFonts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D67CDD"/>
    <w:rPr>
      <w:rFonts w:ascii="宋体" w:hAnsi="Courier New" w:cs="Courier New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67CDD"/>
    <w:rPr>
      <w:rFonts w:ascii="宋体" w:eastAsia="宋体" w:hAnsi="Courier New" w:cs="Courier New"/>
      <w:sz w:val="21"/>
      <w:szCs w:val="21"/>
    </w:rPr>
  </w:style>
  <w:style w:type="table" w:styleId="TableGrid">
    <w:name w:val="Table Grid"/>
    <w:basedOn w:val="TableNormal"/>
    <w:uiPriority w:val="99"/>
    <w:rsid w:val="00D67CDD"/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Normal"/>
    <w:uiPriority w:val="99"/>
    <w:rsid w:val="00D67CDD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D67CD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7CDD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CC5FD6"/>
    <w:pPr>
      <w:ind w:firstLineChars="200" w:firstLine="420"/>
    </w:pPr>
  </w:style>
  <w:style w:type="character" w:styleId="Hyperlink">
    <w:name w:val="Hyperlink"/>
    <w:basedOn w:val="DefaultParagraphFont"/>
    <w:uiPriority w:val="99"/>
    <w:rsid w:val="00995215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rsid w:val="008E53D2"/>
    <w:rPr>
      <w:rFonts w:cs="Times New Roman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8E53D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E53D2"/>
    <w:rPr>
      <w:rFonts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E53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E53D2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rsid w:val="004D0AD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4D0AD2"/>
    <w:rPr>
      <w:rFonts w:ascii="Arial" w:eastAsia="宋体" w:hAnsi="Arial" w:cs="Arial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so.com/doc/6728515-6942799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aike.so.com/doc/207027-21898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611</TotalTime>
  <Pages>3</Pages>
  <Words>365</Words>
  <Characters>2082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admin</cp:lastModifiedBy>
  <cp:revision>128</cp:revision>
  <dcterms:created xsi:type="dcterms:W3CDTF">2017-10-26T05:21:00Z</dcterms:created>
  <dcterms:modified xsi:type="dcterms:W3CDTF">2018-01-12T05:49:00Z</dcterms:modified>
</cp:coreProperties>
</file>