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5697" w:rsidRPr="00E06372" w:rsidRDefault="00625697" w:rsidP="00625697">
      <w:pPr>
        <w:pStyle w:val="1"/>
        <w:ind w:firstLineChars="1449" w:firstLine="31680"/>
        <w:rPr>
          <w:rFonts w:ascii="宋体"/>
          <w:b/>
          <w:sz w:val="28"/>
          <w:szCs w:val="28"/>
        </w:rPr>
      </w:pPr>
      <w:r>
        <w:rPr>
          <w:b/>
          <w:sz w:val="28"/>
          <w:szCs w:val="28"/>
        </w:rPr>
        <w:t>13</w:t>
      </w:r>
      <w:r>
        <w:rPr>
          <w:rFonts w:hint="eastAsia"/>
          <w:b/>
          <w:sz w:val="28"/>
          <w:szCs w:val="28"/>
        </w:rPr>
        <w:t>植树的牧羊人</w:t>
      </w:r>
    </w:p>
    <w:p w:rsidR="00625697" w:rsidRPr="00EA1503" w:rsidRDefault="00625697" w:rsidP="00D67CDD">
      <w:pPr>
        <w:rPr>
          <w:sz w:val="30"/>
          <w:szCs w:val="30"/>
          <w:highlight w:val="yellow"/>
        </w:rPr>
      </w:pPr>
      <w:r w:rsidRPr="00EA1503">
        <w:rPr>
          <w:rFonts w:hint="eastAsia"/>
          <w:sz w:val="30"/>
          <w:szCs w:val="30"/>
          <w:highlight w:val="yellow"/>
        </w:rPr>
        <w:t>学习目标</w:t>
      </w:r>
    </w:p>
    <w:p w:rsidR="00625697" w:rsidRDefault="00625697" w:rsidP="00D67CDD">
      <w:pPr>
        <w:pStyle w:val="1"/>
        <w:numPr>
          <w:ilvl w:val="0"/>
          <w:numId w:val="2"/>
        </w:numPr>
        <w:ind w:firstLineChars="0"/>
      </w:pPr>
      <w:r w:rsidRPr="00453C58">
        <w:rPr>
          <w:rFonts w:hint="eastAsia"/>
        </w:rPr>
        <w:t>默读课文，勾画关键语句，理清文章</w:t>
      </w:r>
      <w:r>
        <w:rPr>
          <w:rFonts w:hint="eastAsia"/>
        </w:rPr>
        <w:t>内容及</w:t>
      </w:r>
      <w:r w:rsidRPr="00453C58">
        <w:rPr>
          <w:rFonts w:hint="eastAsia"/>
        </w:rPr>
        <w:t>思路</w:t>
      </w:r>
      <w:r w:rsidRPr="008D30F0">
        <w:rPr>
          <w:rFonts w:ascii="宋体" w:hAnsi="宋体" w:hint="eastAsia"/>
        </w:rPr>
        <w:t>。</w:t>
      </w:r>
      <w:r>
        <w:rPr>
          <w:rFonts w:hint="eastAsia"/>
        </w:rPr>
        <w:t>（重点）</w:t>
      </w:r>
    </w:p>
    <w:p w:rsidR="00625697" w:rsidRDefault="00625697" w:rsidP="00223B50">
      <w:pPr>
        <w:pStyle w:val="1"/>
        <w:numPr>
          <w:ilvl w:val="0"/>
          <w:numId w:val="2"/>
        </w:numPr>
        <w:ind w:firstLineChars="0"/>
      </w:pPr>
      <w:r>
        <w:rPr>
          <w:rFonts w:hint="eastAsia"/>
        </w:rPr>
        <w:t>结合关键语段</w:t>
      </w:r>
      <w:r w:rsidRPr="00453C58">
        <w:rPr>
          <w:rFonts w:hint="eastAsia"/>
        </w:rPr>
        <w:t>，初步把握牧羊</w:t>
      </w:r>
      <w:r w:rsidRPr="008D30F0">
        <w:rPr>
          <w:rFonts w:ascii="宋体" w:hAnsi="宋体" w:hint="eastAsia"/>
        </w:rPr>
        <w:t>人</w:t>
      </w:r>
      <w:r w:rsidRPr="00453C58">
        <w:rPr>
          <w:rFonts w:hint="eastAsia"/>
        </w:rPr>
        <w:t>形象特点。</w:t>
      </w:r>
      <w:r>
        <w:rPr>
          <w:rFonts w:hint="eastAsia"/>
        </w:rPr>
        <w:t>（重点）</w:t>
      </w:r>
    </w:p>
    <w:p w:rsidR="00625697" w:rsidRPr="00223B50" w:rsidRDefault="00625697" w:rsidP="00223B50">
      <w:pPr>
        <w:pStyle w:val="1"/>
        <w:numPr>
          <w:ilvl w:val="0"/>
          <w:numId w:val="2"/>
        </w:numPr>
        <w:ind w:firstLineChars="0"/>
      </w:pPr>
      <w:r w:rsidRPr="00223B50">
        <w:rPr>
          <w:rFonts w:ascii="宋体" w:hAnsi="宋体" w:hint="eastAsia"/>
          <w:kern w:val="0"/>
          <w:szCs w:val="21"/>
        </w:rPr>
        <w:t>独具特色的环境描写，精妙的比喻，使文章达到了内容和形式的完美结合。</w:t>
      </w:r>
      <w:r>
        <w:rPr>
          <w:rFonts w:ascii="宋体" w:hAnsi="宋体" w:hint="eastAsia"/>
          <w:kern w:val="0"/>
          <w:szCs w:val="21"/>
        </w:rPr>
        <w:t>（难点）</w:t>
      </w:r>
    </w:p>
    <w:p w:rsidR="00625697" w:rsidRPr="00453C58" w:rsidRDefault="00625697" w:rsidP="00453C58">
      <w:pPr>
        <w:pStyle w:val="1"/>
        <w:numPr>
          <w:ilvl w:val="0"/>
          <w:numId w:val="2"/>
        </w:numPr>
        <w:ind w:firstLineChars="0"/>
      </w:pPr>
      <w:r>
        <w:rPr>
          <w:rFonts w:hint="eastAsia"/>
        </w:rPr>
        <w:t>培养热爱大自然，以及充满自信并持之以恒的</w:t>
      </w:r>
      <w:r w:rsidRPr="00453C58">
        <w:rPr>
          <w:rFonts w:hint="eastAsia"/>
        </w:rPr>
        <w:t>精神。</w:t>
      </w:r>
    </w:p>
    <w:p w:rsidR="00625697" w:rsidRPr="00E31A13" w:rsidRDefault="00625697" w:rsidP="00D67CDD">
      <w:pPr>
        <w:rPr>
          <w:sz w:val="30"/>
          <w:szCs w:val="30"/>
          <w:highlight w:val="yellow"/>
        </w:rPr>
      </w:pPr>
      <w:r>
        <w:rPr>
          <w:rFonts w:hint="eastAsia"/>
          <w:sz w:val="30"/>
          <w:szCs w:val="30"/>
          <w:highlight w:val="yellow"/>
        </w:rPr>
        <w:t>自主预习</w:t>
      </w:r>
    </w:p>
    <w:p w:rsidR="00625697" w:rsidRPr="001274FE" w:rsidRDefault="00625697" w:rsidP="001274FE">
      <w:pPr>
        <w:rPr>
          <w:b/>
        </w:rPr>
      </w:pPr>
      <w:r>
        <w:rPr>
          <w:b/>
        </w:rPr>
        <w:t>1.</w:t>
      </w:r>
      <w:r>
        <w:rPr>
          <w:rFonts w:hint="eastAsia"/>
          <w:b/>
        </w:rPr>
        <w:t>阅读下面的小资料，完成填空。</w:t>
      </w:r>
    </w:p>
    <w:p w:rsidR="00625697" w:rsidRPr="00095E06" w:rsidRDefault="00625697" w:rsidP="00095E06">
      <w:r w:rsidRPr="00095E06">
        <w:rPr>
          <w:rFonts w:hint="eastAsia"/>
        </w:rPr>
        <w:t>（</w:t>
      </w:r>
      <w:r w:rsidRPr="00095E06">
        <w:t>1</w:t>
      </w:r>
      <w:r w:rsidRPr="00095E06">
        <w:rPr>
          <w:rFonts w:hint="eastAsia"/>
        </w:rPr>
        <w:t>）作家作品</w:t>
      </w:r>
    </w:p>
    <w:p w:rsidR="00625697" w:rsidRPr="00766223" w:rsidRDefault="00625697" w:rsidP="00766223">
      <w:pPr>
        <w:rPr>
          <w:rFonts w:ascii="楷体" w:eastAsia="楷体" w:hAnsi="楷体"/>
          <w:szCs w:val="21"/>
        </w:rPr>
      </w:pPr>
      <w:r w:rsidRPr="00766223">
        <w:rPr>
          <w:rFonts w:ascii="楷体" w:eastAsia="楷体" w:hAnsi="楷体" w:hint="eastAsia"/>
          <w:szCs w:val="21"/>
        </w:rPr>
        <w:t>本文作者</w:t>
      </w:r>
      <w:r>
        <w:rPr>
          <w:rFonts w:ascii="楷体" w:eastAsia="楷体" w:hAnsi="楷体"/>
          <w:szCs w:val="21"/>
          <w:u w:val="single"/>
        </w:rPr>
        <w:t xml:space="preserve">           </w:t>
      </w:r>
      <w:r w:rsidRPr="00766223">
        <w:rPr>
          <w:rFonts w:ascii="楷体" w:eastAsia="楷体" w:hAnsi="楷体" w:hint="eastAsia"/>
          <w:szCs w:val="21"/>
        </w:rPr>
        <w:t>，</w:t>
      </w:r>
      <w:r>
        <w:rPr>
          <w:rFonts w:ascii="楷体" w:eastAsia="楷体" w:hAnsi="楷体"/>
          <w:szCs w:val="21"/>
          <w:u w:val="single"/>
        </w:rPr>
        <w:t xml:space="preserve">     </w:t>
      </w:r>
      <w:r w:rsidRPr="00766223">
        <w:rPr>
          <w:rFonts w:ascii="楷体" w:eastAsia="楷体" w:hAnsi="楷体" w:hint="eastAsia"/>
          <w:szCs w:val="21"/>
        </w:rPr>
        <w:t>国著名作家、电影编剧。代表作《人世之歌》《庞神三部曲》《屋顶上的轻骑兵》和《一个郁郁寡欢的国王》。</w:t>
      </w:r>
    </w:p>
    <w:p w:rsidR="00625697" w:rsidRDefault="00625697" w:rsidP="00D67CDD">
      <w:r>
        <w:rPr>
          <w:rFonts w:hint="eastAsia"/>
        </w:rPr>
        <w:t>（</w:t>
      </w:r>
      <w:r>
        <w:t>2</w:t>
      </w:r>
      <w:r>
        <w:rPr>
          <w:rFonts w:hint="eastAsia"/>
        </w:rPr>
        <w:t>）背景知识</w:t>
      </w:r>
    </w:p>
    <w:p w:rsidR="00625697" w:rsidRPr="00D04178" w:rsidRDefault="00625697" w:rsidP="00D04178">
      <w:pPr>
        <w:widowControl/>
        <w:wordWrap w:val="0"/>
        <w:spacing w:line="300" w:lineRule="atLeast"/>
        <w:jc w:val="left"/>
        <w:rPr>
          <w:rFonts w:ascii="楷体" w:eastAsia="楷体" w:hAnsi="楷体"/>
          <w:szCs w:val="21"/>
        </w:rPr>
      </w:pPr>
      <w:r w:rsidRPr="00D04178">
        <w:rPr>
          <w:rFonts w:ascii="楷体" w:eastAsia="楷体" w:hAnsi="楷体" w:hint="eastAsia"/>
          <w:szCs w:val="21"/>
        </w:rPr>
        <w:t>《植树的牧羊人》描述了一战至二战时期法国普罗旺斯地区的一个孤独牧羊人，将内心对家人的思念转化为了对大自然的关爱，将余生倾注在阿尔卑斯山上荒原的植树工作，用自己的双手和坚韧的毅力将荒芜之地变成了人们可以安居乐业的田园。这部作品在</w:t>
      </w:r>
      <w:r w:rsidRPr="00D04178">
        <w:rPr>
          <w:rFonts w:ascii="楷体" w:eastAsia="楷体" w:hAnsi="楷体"/>
          <w:szCs w:val="21"/>
        </w:rPr>
        <w:t>1987</w:t>
      </w:r>
      <w:r w:rsidRPr="00D04178">
        <w:rPr>
          <w:rFonts w:ascii="楷体" w:eastAsia="楷体" w:hAnsi="楷体" w:hint="eastAsia"/>
          <w:szCs w:val="21"/>
        </w:rPr>
        <w:t>年被著名的加拿大动画大师弗烈德瑞克制作成一部动画片，并荣获第六十届</w:t>
      </w:r>
      <w:r w:rsidRPr="00D04178">
        <w:rPr>
          <w:rFonts w:ascii="楷体" w:eastAsia="楷体" w:hAnsi="楷体"/>
          <w:szCs w:val="21"/>
        </w:rPr>
        <w:t>(1988)</w:t>
      </w:r>
      <w:r w:rsidRPr="00D04178">
        <w:rPr>
          <w:rFonts w:ascii="楷体" w:eastAsia="楷体" w:hAnsi="楷体" w:hint="eastAsia"/>
          <w:szCs w:val="21"/>
        </w:rPr>
        <w:t>奥斯卡最佳动画短片奖。在环保逐渐恶化的今天，《植树的牧羊人》所描写的“一个平凡人热爱大地”的精神，更给人以启示。</w:t>
      </w:r>
    </w:p>
    <w:p w:rsidR="00625697" w:rsidRPr="00687E14" w:rsidRDefault="00625697" w:rsidP="00766223">
      <w:pPr>
        <w:widowControl/>
        <w:wordWrap w:val="0"/>
        <w:spacing w:line="300" w:lineRule="atLeast"/>
        <w:jc w:val="left"/>
        <w:rPr>
          <w:rFonts w:ascii="宋体" w:cs="宋体"/>
          <w:color w:val="1E1E1E"/>
          <w:kern w:val="0"/>
          <w:szCs w:val="21"/>
        </w:rPr>
      </w:pPr>
      <w:r w:rsidRPr="003120EA">
        <w:rPr>
          <w:rFonts w:hint="eastAsia"/>
        </w:rPr>
        <w:t>（</w:t>
      </w:r>
      <w:r w:rsidRPr="003120EA">
        <w:t>3</w:t>
      </w:r>
      <w:r w:rsidRPr="003120EA">
        <w:rPr>
          <w:rFonts w:hint="eastAsia"/>
        </w:rPr>
        <w:t>）</w:t>
      </w:r>
      <w:r w:rsidRPr="00687E14">
        <w:rPr>
          <w:rFonts w:ascii="宋体" w:hAnsi="宋体" w:cs="宋体" w:hint="eastAsia"/>
          <w:color w:val="1E1E1E"/>
          <w:kern w:val="0"/>
          <w:szCs w:val="21"/>
        </w:rPr>
        <w:t>知识链接：</w:t>
      </w:r>
    </w:p>
    <w:p w:rsidR="00625697" w:rsidRPr="00D04178" w:rsidRDefault="00625697" w:rsidP="00D04178">
      <w:pPr>
        <w:widowControl/>
        <w:wordWrap w:val="0"/>
        <w:spacing w:line="300" w:lineRule="atLeast"/>
        <w:jc w:val="left"/>
        <w:rPr>
          <w:rFonts w:ascii="宋体" w:cs="宋体"/>
          <w:color w:val="1E1E1E"/>
          <w:kern w:val="0"/>
          <w:szCs w:val="21"/>
        </w:rPr>
      </w:pPr>
      <w:r w:rsidRPr="00D04178">
        <w:rPr>
          <w:rFonts w:ascii="楷体" w:eastAsia="楷体" w:hAnsi="楷体" w:hint="eastAsia"/>
          <w:szCs w:val="21"/>
        </w:rPr>
        <w:t>环境描写的作用：①</w:t>
      </w:r>
      <w:r>
        <w:rPr>
          <w:rFonts w:ascii="楷体" w:eastAsia="楷体" w:hAnsi="楷体" w:hint="eastAsia"/>
          <w:szCs w:val="21"/>
        </w:rPr>
        <w:t>交代故事发生的时间、地点。</w:t>
      </w:r>
      <w:r w:rsidRPr="00687E14">
        <w:rPr>
          <w:rFonts w:ascii="宋体" w:cs="宋体"/>
          <w:color w:val="1E1E1E"/>
          <w:kern w:val="0"/>
          <w:szCs w:val="21"/>
        </w:rPr>
        <w:t> </w:t>
      </w:r>
      <w:r w:rsidRPr="00D04178">
        <w:rPr>
          <w:rFonts w:ascii="楷体" w:eastAsia="楷体" w:hAnsi="楷体" w:hint="eastAsia"/>
          <w:szCs w:val="21"/>
        </w:rPr>
        <w:t>②衬托人物心理，</w:t>
      </w:r>
      <w:r>
        <w:rPr>
          <w:rFonts w:ascii="楷体" w:eastAsia="楷体" w:hAnsi="楷体" w:hint="eastAsia"/>
          <w:szCs w:val="21"/>
        </w:rPr>
        <w:t>情感，</w:t>
      </w:r>
      <w:r w:rsidRPr="00D04178">
        <w:rPr>
          <w:rFonts w:ascii="楷体" w:eastAsia="楷体" w:hAnsi="楷体" w:hint="eastAsia"/>
          <w:szCs w:val="21"/>
        </w:rPr>
        <w:t>表现人物性格。</w:t>
      </w:r>
      <w:r w:rsidRPr="00D04178">
        <w:rPr>
          <w:rFonts w:ascii="楷体" w:eastAsia="楷体" w:hAnsi="楷体"/>
          <w:szCs w:val="21"/>
        </w:rPr>
        <w:t xml:space="preserve"> </w:t>
      </w:r>
      <w:r w:rsidRPr="00D04178">
        <w:rPr>
          <w:rFonts w:ascii="楷体" w:eastAsia="楷体" w:hAnsi="楷体" w:hint="eastAsia"/>
          <w:szCs w:val="21"/>
        </w:rPr>
        <w:t>③深化主题。</w:t>
      </w:r>
      <w:r w:rsidRPr="00D04178">
        <w:rPr>
          <w:rFonts w:ascii="楷体" w:eastAsia="楷体" w:hAnsi="楷体"/>
          <w:szCs w:val="21"/>
        </w:rPr>
        <w:t xml:space="preserve">  </w:t>
      </w:r>
      <w:r w:rsidRPr="00D04178">
        <w:rPr>
          <w:rFonts w:ascii="楷体" w:eastAsia="楷体" w:hAnsi="楷体" w:hint="eastAsia"/>
          <w:szCs w:val="21"/>
        </w:rPr>
        <w:t>④交代背景，渲染气氛</w:t>
      </w:r>
      <w:r>
        <w:rPr>
          <w:rFonts w:ascii="楷体" w:eastAsia="楷体" w:hAnsi="楷体" w:hint="eastAsia"/>
          <w:szCs w:val="21"/>
        </w:rPr>
        <w:t>，为下文做铺垫</w:t>
      </w:r>
      <w:r w:rsidRPr="00D04178">
        <w:rPr>
          <w:rFonts w:ascii="楷体" w:eastAsia="楷体" w:hAnsi="楷体" w:hint="eastAsia"/>
          <w:szCs w:val="21"/>
        </w:rPr>
        <w:t>。</w:t>
      </w:r>
      <w:r w:rsidRPr="00D04178">
        <w:rPr>
          <w:rFonts w:ascii="楷体" w:eastAsia="楷体" w:hAnsi="楷体"/>
          <w:szCs w:val="21"/>
        </w:rPr>
        <w:t xml:space="preserve"> </w:t>
      </w:r>
      <w:r w:rsidRPr="00D04178">
        <w:rPr>
          <w:rFonts w:ascii="楷体" w:eastAsia="楷体" w:hAnsi="楷体" w:hint="eastAsia"/>
          <w:szCs w:val="21"/>
        </w:rPr>
        <w:t>⑤</w:t>
      </w:r>
      <w:r>
        <w:rPr>
          <w:rFonts w:ascii="楷体" w:eastAsia="楷体" w:hAnsi="楷体" w:hint="eastAsia"/>
          <w:szCs w:val="21"/>
        </w:rPr>
        <w:t>预示或</w:t>
      </w:r>
      <w:r w:rsidRPr="00D04178">
        <w:rPr>
          <w:rFonts w:ascii="楷体" w:eastAsia="楷体" w:hAnsi="楷体" w:hint="eastAsia"/>
          <w:szCs w:val="21"/>
        </w:rPr>
        <w:t>推动故事情节的发展。</w:t>
      </w:r>
      <w:r w:rsidRPr="00687E14">
        <w:rPr>
          <w:rFonts w:ascii="宋体" w:hAnsi="宋体" w:cs="宋体"/>
          <w:color w:val="1E1E1E"/>
          <w:kern w:val="0"/>
          <w:szCs w:val="21"/>
        </w:rPr>
        <w:t xml:space="preserve"> </w:t>
      </w:r>
    </w:p>
    <w:p w:rsidR="00625697" w:rsidRDefault="00625697" w:rsidP="00D67CDD">
      <w:pPr>
        <w:rPr>
          <w:b/>
        </w:rPr>
      </w:pPr>
      <w:r>
        <w:rPr>
          <w:b/>
        </w:rPr>
        <w:t>2.</w:t>
      </w:r>
      <w:r w:rsidRPr="00D04178">
        <w:t xml:space="preserve"> </w:t>
      </w:r>
      <w:r w:rsidRPr="00D04178">
        <w:rPr>
          <w:rFonts w:hint="eastAsia"/>
          <w:b/>
        </w:rPr>
        <w:t>音形识记。</w:t>
      </w:r>
    </w:p>
    <w:p w:rsidR="00625697" w:rsidRPr="00D04178" w:rsidRDefault="00625697" w:rsidP="00D04178">
      <w:r>
        <w:rPr>
          <w:rFonts w:hint="eastAsia"/>
        </w:rPr>
        <w:t>（</w:t>
      </w:r>
      <w:r>
        <w:t>1</w:t>
      </w:r>
      <w:r>
        <w:rPr>
          <w:rFonts w:hint="eastAsia"/>
        </w:rPr>
        <w:t>）</w:t>
      </w:r>
      <w:r w:rsidRPr="00D04178">
        <w:t xml:space="preserve">  </w:t>
      </w:r>
      <w:r w:rsidRPr="00D04178">
        <w:rPr>
          <w:rFonts w:hint="eastAsia"/>
        </w:rPr>
        <w:t>戳（</w:t>
      </w:r>
      <w:r w:rsidRPr="00D04178">
        <w:t xml:space="preserve">      </w:t>
      </w:r>
      <w:r w:rsidRPr="00D04178">
        <w:rPr>
          <w:rFonts w:hint="eastAsia"/>
        </w:rPr>
        <w:t>）</w:t>
      </w:r>
      <w:r w:rsidRPr="00D04178">
        <w:t xml:space="preserve">   t</w:t>
      </w:r>
      <w:r w:rsidRPr="00D04178">
        <w:rPr>
          <w:rFonts w:hint="eastAsia"/>
        </w:rPr>
        <w:t>ā</w:t>
      </w:r>
      <w:r w:rsidRPr="00D04178">
        <w:t>n(    )</w:t>
      </w:r>
      <w:r w:rsidRPr="00D04178">
        <w:rPr>
          <w:rFonts w:hint="eastAsia"/>
        </w:rPr>
        <w:t>塌</w:t>
      </w:r>
      <w:r w:rsidRPr="00D04178">
        <w:t xml:space="preserve">  </w:t>
      </w:r>
      <w:r w:rsidRPr="00D04178">
        <w:rPr>
          <w:rFonts w:hint="eastAsia"/>
        </w:rPr>
        <w:t>山毛</w:t>
      </w:r>
      <w:r w:rsidRPr="00D04178">
        <w:rPr>
          <w:rFonts w:hint="eastAsia"/>
          <w:u w:val="single"/>
        </w:rPr>
        <w:t>榉</w:t>
      </w:r>
      <w:r w:rsidRPr="00D04178">
        <w:rPr>
          <w:rFonts w:hint="eastAsia"/>
        </w:rPr>
        <w:t>（</w:t>
      </w:r>
      <w:r w:rsidRPr="00D04178">
        <w:t xml:space="preserve">     </w:t>
      </w:r>
      <w:r w:rsidRPr="00D04178">
        <w:rPr>
          <w:rFonts w:hint="eastAsia"/>
        </w:rPr>
        <w:t>）</w:t>
      </w:r>
      <w:r w:rsidRPr="00D04178">
        <w:t xml:space="preserve">  </w:t>
      </w:r>
      <w:r w:rsidRPr="00D04178">
        <w:rPr>
          <w:rFonts w:hint="eastAsia"/>
        </w:rPr>
        <w:t>废</w:t>
      </w:r>
      <w:r w:rsidRPr="00D04178">
        <w:t>x</w:t>
      </w:r>
      <w:r w:rsidRPr="00D04178">
        <w:rPr>
          <w:rFonts w:hint="eastAsia"/>
        </w:rPr>
        <w:t>ū</w:t>
      </w:r>
      <w:r w:rsidRPr="00D04178">
        <w:t>(     )</w:t>
      </w:r>
    </w:p>
    <w:p w:rsidR="00625697" w:rsidRPr="00D04178" w:rsidRDefault="00625697" w:rsidP="00D04178">
      <w:r w:rsidRPr="00D04178">
        <w:t xml:space="preserve">     Ch</w:t>
      </w:r>
      <w:r>
        <w:rPr>
          <w:rFonts w:ascii="宋体" w:hAnsi="宋体" w:hint="eastAsia"/>
        </w:rPr>
        <w:t>ò</w:t>
      </w:r>
      <w:r w:rsidRPr="00D04178">
        <w:t>u(    )</w:t>
      </w:r>
      <w:r w:rsidRPr="00D04178">
        <w:rPr>
          <w:rFonts w:hint="eastAsia"/>
        </w:rPr>
        <w:t>劳</w:t>
      </w:r>
      <w:r w:rsidRPr="00D04178">
        <w:t xml:space="preserve">    </w:t>
      </w:r>
      <w:r w:rsidRPr="00D04178">
        <w:rPr>
          <w:rFonts w:hint="eastAsia"/>
        </w:rPr>
        <w:t>水</w:t>
      </w:r>
      <w:r w:rsidRPr="00D04178">
        <w:t>q</w:t>
      </w:r>
      <w:r w:rsidRPr="00D04178">
        <w:rPr>
          <w:rFonts w:hint="eastAsia"/>
        </w:rPr>
        <w:t>ú</w:t>
      </w:r>
      <w:r w:rsidRPr="00D04178">
        <w:t xml:space="preserve">(    )  </w:t>
      </w:r>
      <w:r w:rsidRPr="00D04178">
        <w:rPr>
          <w:rFonts w:hint="eastAsia"/>
        </w:rPr>
        <w:t>缝</w:t>
      </w:r>
      <w:r w:rsidRPr="00D04178">
        <w:rPr>
          <w:rFonts w:hint="eastAsia"/>
          <w:u w:val="single"/>
        </w:rPr>
        <w:t>隙</w:t>
      </w:r>
      <w:r w:rsidRPr="00D04178">
        <w:rPr>
          <w:rFonts w:hint="eastAsia"/>
        </w:rPr>
        <w:t>（</w:t>
      </w:r>
      <w:r w:rsidRPr="00D04178">
        <w:t xml:space="preserve">      </w:t>
      </w:r>
      <w:r w:rsidRPr="00D04178">
        <w:rPr>
          <w:rFonts w:hint="eastAsia"/>
        </w:rPr>
        <w:t>）</w:t>
      </w:r>
      <w:r w:rsidRPr="00D04178">
        <w:t xml:space="preserve">  </w:t>
      </w:r>
      <w:r w:rsidRPr="00D04178">
        <w:rPr>
          <w:rFonts w:hint="eastAsia"/>
        </w:rPr>
        <w:t>干</w:t>
      </w:r>
      <w:r w:rsidRPr="00D04178">
        <w:rPr>
          <w:rFonts w:hint="eastAsia"/>
          <w:u w:val="single"/>
        </w:rPr>
        <w:t>涸</w:t>
      </w:r>
      <w:r w:rsidRPr="00D04178">
        <w:rPr>
          <w:rFonts w:hint="eastAsia"/>
        </w:rPr>
        <w:t>（</w:t>
      </w:r>
      <w:r w:rsidRPr="00D04178">
        <w:t xml:space="preserve">     </w:t>
      </w:r>
      <w:r w:rsidRPr="00D04178">
        <w:rPr>
          <w:rFonts w:hint="eastAsia"/>
        </w:rPr>
        <w:t>）</w:t>
      </w:r>
    </w:p>
    <w:p w:rsidR="00625697" w:rsidRPr="001274FE" w:rsidRDefault="00625697" w:rsidP="00D67CDD">
      <w:r>
        <w:rPr>
          <w:rFonts w:hint="eastAsia"/>
        </w:rPr>
        <w:t>（</w:t>
      </w:r>
      <w:r>
        <w:t>2</w:t>
      </w:r>
      <w:r>
        <w:rPr>
          <w:rFonts w:hint="eastAsia"/>
        </w:rPr>
        <w:t>）辨析形近字，注音并组词</w:t>
      </w:r>
    </w:p>
    <w:p w:rsidR="00625697" w:rsidRPr="00E971D4" w:rsidRDefault="00625697" w:rsidP="00D67CDD">
      <w:pPr>
        <w:rPr>
          <w:rFonts w:ascii="宋体"/>
          <w:sz w:val="24"/>
          <w:szCs w:val="24"/>
          <w:u w:val="single"/>
        </w:rPr>
      </w:pPr>
      <w:r>
        <w:rPr>
          <w:noProof/>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26" type="#_x0000_t87" style="position:absolute;left:0;text-align:left;margin-left:203.95pt;margin-top:8.1pt;width:3.55pt;height:36pt;z-index:251657216"/>
        </w:pict>
      </w:r>
      <w:r>
        <w:rPr>
          <w:noProof/>
        </w:rPr>
        <w:pict>
          <v:shape id="_x0000_s1027" type="#_x0000_t87" style="position:absolute;left:0;text-align:left;margin-left:4.05pt;margin-top:8.1pt;width:7.15pt;height:36pt;z-index:251656192"/>
        </w:pict>
      </w:r>
      <w:r>
        <w:t xml:space="preserve">    </w:t>
      </w:r>
      <w:r>
        <w:rPr>
          <w:rFonts w:hint="eastAsia"/>
        </w:rPr>
        <w:t>戳（</w:t>
      </w:r>
      <w:r>
        <w:t xml:space="preserve">   </w:t>
      </w:r>
      <w:r>
        <w:rPr>
          <w:rFonts w:hint="eastAsia"/>
        </w:rPr>
        <w:t>）</w:t>
      </w:r>
      <w:r>
        <w:rPr>
          <w:u w:val="single"/>
        </w:rPr>
        <w:t xml:space="preserve">        </w:t>
      </w:r>
      <w:r>
        <w:t xml:space="preserve">                    </w:t>
      </w:r>
      <w:r>
        <w:rPr>
          <w:rFonts w:hint="eastAsia"/>
        </w:rPr>
        <w:t>躁（</w:t>
      </w:r>
      <w:r>
        <w:t xml:space="preserve">   </w:t>
      </w:r>
      <w:r>
        <w:rPr>
          <w:rFonts w:hint="eastAsia"/>
        </w:rPr>
        <w:t>）</w:t>
      </w:r>
      <w:r>
        <w:rPr>
          <w:u w:val="single"/>
        </w:rPr>
        <w:t xml:space="preserve">         </w:t>
      </w:r>
    </w:p>
    <w:p w:rsidR="00625697" w:rsidRDefault="00625697" w:rsidP="00D67CDD">
      <w:r>
        <w:t xml:space="preserve">    </w:t>
      </w:r>
      <w:r>
        <w:rPr>
          <w:rFonts w:hint="eastAsia"/>
        </w:rPr>
        <w:t>截（</w:t>
      </w:r>
      <w:r>
        <w:t xml:space="preserve">   </w:t>
      </w:r>
      <w:r>
        <w:rPr>
          <w:rFonts w:hint="eastAsia"/>
        </w:rPr>
        <w:t>）</w:t>
      </w:r>
      <w:r>
        <w:rPr>
          <w:u w:val="single"/>
        </w:rPr>
        <w:t xml:space="preserve">        </w:t>
      </w:r>
      <w:r>
        <w:t xml:space="preserve">                    </w:t>
      </w:r>
      <w:r>
        <w:rPr>
          <w:rFonts w:hint="eastAsia"/>
        </w:rPr>
        <w:t>燥（</w:t>
      </w:r>
      <w:r>
        <w:t xml:space="preserve">   </w:t>
      </w:r>
      <w:r>
        <w:rPr>
          <w:rFonts w:hint="eastAsia"/>
        </w:rPr>
        <w:t>）</w:t>
      </w:r>
      <w:r>
        <w:rPr>
          <w:u w:val="single"/>
        </w:rPr>
        <w:t xml:space="preserve">         </w:t>
      </w:r>
      <w:r>
        <w:t xml:space="preserve"> </w:t>
      </w:r>
    </w:p>
    <w:p w:rsidR="00625697" w:rsidRPr="00E971D4" w:rsidRDefault="00625697" w:rsidP="0091188F">
      <w:pPr>
        <w:ind w:firstLineChars="100" w:firstLine="31680"/>
        <w:rPr>
          <w:u w:val="single"/>
        </w:rPr>
      </w:pPr>
      <w:r>
        <w:t xml:space="preserve">  </w:t>
      </w:r>
      <w:r>
        <w:rPr>
          <w:rFonts w:hint="eastAsia"/>
        </w:rPr>
        <w:t>戮（</w:t>
      </w:r>
      <w:r>
        <w:t xml:space="preserve">   </w:t>
      </w:r>
      <w:r>
        <w:rPr>
          <w:rFonts w:hint="eastAsia"/>
        </w:rPr>
        <w:t>）</w:t>
      </w:r>
      <w:r>
        <w:rPr>
          <w:u w:val="single"/>
        </w:rPr>
        <w:t xml:space="preserve">        </w:t>
      </w:r>
      <w:r>
        <w:t xml:space="preserve">                    </w:t>
      </w:r>
      <w:r>
        <w:rPr>
          <w:rFonts w:hint="eastAsia"/>
        </w:rPr>
        <w:t>噪（</w:t>
      </w:r>
      <w:r>
        <w:t xml:space="preserve">   </w:t>
      </w:r>
      <w:r>
        <w:rPr>
          <w:rFonts w:hint="eastAsia"/>
        </w:rPr>
        <w:t>）</w:t>
      </w:r>
      <w:r>
        <w:rPr>
          <w:u w:val="single"/>
        </w:rPr>
        <w:t xml:space="preserve">         </w:t>
      </w:r>
    </w:p>
    <w:p w:rsidR="00625697" w:rsidRPr="00095E06" w:rsidRDefault="00625697" w:rsidP="00D67CDD">
      <w:pPr>
        <w:rPr>
          <w:b/>
        </w:rPr>
      </w:pPr>
      <w:r w:rsidRPr="00095E06">
        <w:rPr>
          <w:b/>
        </w:rPr>
        <w:t>3.</w:t>
      </w:r>
      <w:r>
        <w:rPr>
          <w:rFonts w:hint="eastAsia"/>
          <w:b/>
        </w:rPr>
        <w:t>根据词义写词语</w:t>
      </w:r>
      <w:r w:rsidRPr="00095E06">
        <w:rPr>
          <w:rFonts w:hint="eastAsia"/>
          <w:b/>
        </w:rPr>
        <w:t>。</w:t>
      </w:r>
    </w:p>
    <w:p w:rsidR="00625697" w:rsidRPr="000D2B91" w:rsidRDefault="00625697" w:rsidP="00D67CDD">
      <w:r>
        <w:rPr>
          <w:rFonts w:hint="eastAsia"/>
        </w:rPr>
        <w:t>（</w:t>
      </w:r>
      <w:r>
        <w:t>1</w:t>
      </w:r>
      <w:r>
        <w:rPr>
          <w:rFonts w:hint="eastAsia"/>
        </w:rPr>
        <w:t>）建筑物或堆积物倒下来。</w:t>
      </w:r>
      <w:r>
        <w:t xml:space="preserve">                   </w:t>
      </w:r>
      <w:r>
        <w:rPr>
          <w:rFonts w:hint="eastAsia"/>
        </w:rPr>
        <w:t>（</w:t>
      </w:r>
      <w:r>
        <w:t xml:space="preserve">          </w:t>
      </w:r>
      <w:r>
        <w:rPr>
          <w:rFonts w:hint="eastAsia"/>
        </w:rPr>
        <w:t>）</w:t>
      </w:r>
    </w:p>
    <w:p w:rsidR="00625697" w:rsidRDefault="00625697" w:rsidP="00D67CDD">
      <w:r>
        <w:rPr>
          <w:rFonts w:hint="eastAsia"/>
        </w:rPr>
        <w:t>（</w:t>
      </w:r>
      <w:r>
        <w:t>2</w:t>
      </w:r>
      <w:r>
        <w:rPr>
          <w:rFonts w:hint="eastAsia"/>
        </w:rPr>
        <w:t>）干枯，没有水。</w:t>
      </w:r>
      <w:r>
        <w:t xml:space="preserve">                           </w:t>
      </w:r>
      <w:r>
        <w:rPr>
          <w:rFonts w:hint="eastAsia"/>
        </w:rPr>
        <w:t>（</w:t>
      </w:r>
      <w:r>
        <w:t xml:space="preserve">          </w:t>
      </w:r>
      <w:r>
        <w:rPr>
          <w:rFonts w:hint="eastAsia"/>
        </w:rPr>
        <w:t>）</w:t>
      </w:r>
    </w:p>
    <w:p w:rsidR="00625697" w:rsidRDefault="00625697" w:rsidP="00D67CDD">
      <w:r>
        <w:rPr>
          <w:rFonts w:hint="eastAsia"/>
        </w:rPr>
        <w:t>（</w:t>
      </w:r>
      <w:r>
        <w:t>3</w:t>
      </w:r>
      <w:r>
        <w:rPr>
          <w:rFonts w:hint="eastAsia"/>
        </w:rPr>
        <w:t>）城市、村庄遭受破坏或灾害后变成的荒凉之地</w:t>
      </w:r>
      <w:r>
        <w:t xml:space="preserve"> </w:t>
      </w:r>
      <w:r>
        <w:rPr>
          <w:rFonts w:hint="eastAsia"/>
        </w:rPr>
        <w:t>（</w:t>
      </w:r>
      <w:r>
        <w:t xml:space="preserve">          </w:t>
      </w:r>
      <w:r>
        <w:rPr>
          <w:rFonts w:hint="eastAsia"/>
        </w:rPr>
        <w:t>）</w:t>
      </w:r>
    </w:p>
    <w:p w:rsidR="00625697" w:rsidRDefault="00625697" w:rsidP="00D67CDD">
      <w:r>
        <w:rPr>
          <w:rFonts w:hint="eastAsia"/>
        </w:rPr>
        <w:t>（</w:t>
      </w:r>
      <w:r>
        <w:t>4</w:t>
      </w:r>
      <w:r>
        <w:rPr>
          <w:rFonts w:hint="eastAsia"/>
        </w:rPr>
        <w:t>）不长草木的地方。</w:t>
      </w:r>
      <w:r>
        <w:t xml:space="preserve">                         </w:t>
      </w:r>
      <w:r>
        <w:rPr>
          <w:rFonts w:hint="eastAsia"/>
        </w:rPr>
        <w:t>（</w:t>
      </w:r>
      <w:r>
        <w:t xml:space="preserve">          </w:t>
      </w:r>
      <w:r>
        <w:rPr>
          <w:rFonts w:hint="eastAsia"/>
        </w:rPr>
        <w:t>）</w:t>
      </w:r>
    </w:p>
    <w:p w:rsidR="00625697" w:rsidRDefault="00625697" w:rsidP="000D2B91">
      <w:r>
        <w:rPr>
          <w:rFonts w:hint="eastAsia"/>
        </w:rPr>
        <w:t>（</w:t>
      </w:r>
      <w:r>
        <w:t>5</w:t>
      </w:r>
      <w:r>
        <w:rPr>
          <w:rFonts w:hint="eastAsia"/>
        </w:rPr>
        <w:t>）追究底细。</w:t>
      </w:r>
      <w:r>
        <w:t xml:space="preserve">                               </w:t>
      </w:r>
      <w:r>
        <w:rPr>
          <w:rFonts w:hint="eastAsia"/>
        </w:rPr>
        <w:t>（</w:t>
      </w:r>
      <w:r>
        <w:t xml:space="preserve">          </w:t>
      </w:r>
      <w:r>
        <w:rPr>
          <w:rFonts w:hint="eastAsia"/>
        </w:rPr>
        <w:t>）</w:t>
      </w:r>
    </w:p>
    <w:p w:rsidR="00625697" w:rsidRPr="00095E06" w:rsidRDefault="00625697" w:rsidP="00D67CDD">
      <w:pPr>
        <w:rPr>
          <w:b/>
        </w:rPr>
      </w:pPr>
      <w:r w:rsidRPr="00095E06">
        <w:rPr>
          <w:b/>
        </w:rPr>
        <w:t>4</w:t>
      </w:r>
      <w:r>
        <w:rPr>
          <w:b/>
        </w:rPr>
        <w:t xml:space="preserve"> </w:t>
      </w:r>
      <w:r>
        <w:rPr>
          <w:rFonts w:hint="eastAsia"/>
          <w:b/>
        </w:rPr>
        <w:t>默读课文，了解文章内容，理清主要情节。</w:t>
      </w:r>
      <w:r>
        <w:rPr>
          <w:b/>
        </w:rPr>
        <w:t xml:space="preserve">                                                                                                                </w:t>
      </w:r>
    </w:p>
    <w:tbl>
      <w:tblPr>
        <w:tblpPr w:leftFromText="180" w:rightFromText="180" w:vertAnchor="text" w:horzAnchor="margin" w:tblpXSpec="right" w:tblpY="38"/>
        <w:tblW w:w="1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59"/>
      </w:tblGrid>
      <w:tr w:rsidR="00625697" w:rsidRPr="002C7F50" w:rsidTr="002C7F50">
        <w:trPr>
          <w:trHeight w:val="1124"/>
        </w:trPr>
        <w:tc>
          <w:tcPr>
            <w:tcW w:w="1559" w:type="dxa"/>
          </w:tcPr>
          <w:p w:rsidR="00625697" w:rsidRPr="002C7F50" w:rsidRDefault="00625697" w:rsidP="002C7F50">
            <w:pPr>
              <w:pStyle w:val="PlainText"/>
              <w:spacing w:line="360" w:lineRule="auto"/>
              <w:rPr>
                <w:rFonts w:ascii="Times New Roman" w:hAnsi="Times New Roman" w:cs="Times New Roman"/>
                <w:kern w:val="0"/>
                <w:sz w:val="20"/>
              </w:rPr>
            </w:pPr>
            <w:r w:rsidRPr="002C7F50">
              <w:rPr>
                <w:rFonts w:ascii="Times New Roman" w:hAnsi="Times New Roman" w:cs="Times New Roman" w:hint="eastAsia"/>
                <w:kern w:val="0"/>
                <w:sz w:val="20"/>
              </w:rPr>
              <w:t>二维码《植树的牧羊人》</w:t>
            </w:r>
          </w:p>
          <w:p w:rsidR="00625697" w:rsidRPr="002C7F50" w:rsidRDefault="00625697" w:rsidP="002C7F50">
            <w:pPr>
              <w:pStyle w:val="PlainText"/>
              <w:spacing w:line="360" w:lineRule="auto"/>
              <w:rPr>
                <w:rFonts w:ascii="Times New Roman" w:hAnsi="Times New Roman" w:cs="Times New Roman"/>
                <w:kern w:val="0"/>
                <w:sz w:val="20"/>
              </w:rPr>
            </w:pPr>
            <w:r w:rsidRPr="002C7F50">
              <w:rPr>
                <w:rFonts w:ascii="Times New Roman" w:hAnsi="Times New Roman" w:cs="Times New Roman" w:hint="eastAsia"/>
                <w:kern w:val="0"/>
                <w:sz w:val="20"/>
              </w:rPr>
              <w:t>课文朗读</w:t>
            </w:r>
          </w:p>
        </w:tc>
      </w:tr>
    </w:tbl>
    <w:p w:rsidR="00625697" w:rsidRPr="008D30F0" w:rsidRDefault="00625697" w:rsidP="009D7D58">
      <w:pPr>
        <w:widowControl/>
        <w:wordWrap w:val="0"/>
        <w:spacing w:line="300" w:lineRule="atLeast"/>
        <w:jc w:val="left"/>
        <w:rPr>
          <w:rFonts w:ascii="楷体" w:eastAsia="楷体" w:hAnsi="楷体"/>
          <w:color w:val="FF0000"/>
          <w:szCs w:val="21"/>
        </w:rPr>
      </w:pPr>
      <w:r>
        <w:rPr>
          <w:rFonts w:hint="eastAsia"/>
        </w:rPr>
        <w:t>（</w:t>
      </w:r>
      <w:r>
        <w:t>1</w:t>
      </w:r>
      <w:r>
        <w:rPr>
          <w:rFonts w:hint="eastAsia"/>
        </w:rPr>
        <w:t>）</w:t>
      </w:r>
      <w:r w:rsidRPr="00D374B1">
        <w:rPr>
          <w:rFonts w:hint="eastAsia"/>
          <w:szCs w:val="21"/>
        </w:rPr>
        <w:t>用一句话概括文章内容</w:t>
      </w:r>
      <w:r>
        <w:rPr>
          <w:rFonts w:hint="eastAsia"/>
          <w:szCs w:val="21"/>
        </w:rPr>
        <w:t>。</w:t>
      </w:r>
      <w:r w:rsidRPr="008D30F0">
        <w:rPr>
          <w:rFonts w:ascii="楷体" w:eastAsia="楷体" w:hAnsi="楷体" w:hint="eastAsia"/>
          <w:color w:val="FF0000"/>
          <w:szCs w:val="21"/>
        </w:rPr>
        <w:t>通过“我”的回忆，讲述了一个荒漠中的牧羊人默默无闻地种树的故事。</w:t>
      </w:r>
    </w:p>
    <w:p w:rsidR="00625697" w:rsidRPr="008D30F0" w:rsidRDefault="00625697" w:rsidP="009D7D58">
      <w:pPr>
        <w:widowControl/>
        <w:wordWrap w:val="0"/>
        <w:spacing w:line="300" w:lineRule="atLeast"/>
        <w:jc w:val="left"/>
        <w:rPr>
          <w:rFonts w:ascii="楷体" w:eastAsia="楷体" w:hAnsi="楷体"/>
          <w:color w:val="FF0000"/>
          <w:szCs w:val="21"/>
        </w:rPr>
      </w:pPr>
      <w:r>
        <w:rPr>
          <w:rFonts w:hint="eastAsia"/>
        </w:rPr>
        <w:t>（</w:t>
      </w:r>
      <w:r>
        <w:t>2</w:t>
      </w:r>
      <w:r>
        <w:rPr>
          <w:rFonts w:hint="eastAsia"/>
        </w:rPr>
        <w:t>）</w:t>
      </w:r>
      <w:r w:rsidRPr="00687E14">
        <w:rPr>
          <w:rFonts w:ascii="宋体" w:hAnsi="宋体" w:cs="宋体" w:hint="eastAsia"/>
          <w:color w:val="1E1E1E"/>
          <w:kern w:val="0"/>
          <w:szCs w:val="21"/>
        </w:rPr>
        <w:t>作者用什么顺序记述故事，哪些详写，哪些略写</w:t>
      </w:r>
      <w:r>
        <w:rPr>
          <w:rFonts w:ascii="宋体" w:hAnsi="宋体" w:cs="宋体" w:hint="eastAsia"/>
          <w:color w:val="1E1E1E"/>
          <w:kern w:val="0"/>
          <w:szCs w:val="21"/>
        </w:rPr>
        <w:t>？</w:t>
      </w:r>
      <w:r w:rsidRPr="008D30F0">
        <w:rPr>
          <w:rFonts w:ascii="楷体" w:eastAsia="楷体" w:hAnsi="楷体" w:hint="eastAsia"/>
          <w:color w:val="FF0000"/>
          <w:szCs w:val="21"/>
        </w:rPr>
        <w:t>作者运用以时间先后为序的顺叙方法。作者与牧羊人第一次见面的情形，第一次世界大战后再次见面所看到的巨大变化，最后一次见面的感受写得详细。</w:t>
      </w:r>
      <w:r w:rsidRPr="008D30F0">
        <w:rPr>
          <w:rFonts w:ascii="楷体" w:eastAsia="楷体" w:hAnsi="楷体"/>
          <w:color w:val="FF0000"/>
          <w:szCs w:val="21"/>
        </w:rPr>
        <w:t>1920</w:t>
      </w:r>
      <w:r w:rsidRPr="008D30F0">
        <w:rPr>
          <w:rFonts w:ascii="楷体" w:eastAsia="楷体" w:hAnsi="楷体" w:hint="eastAsia"/>
          <w:color w:val="FF0000"/>
          <w:szCs w:val="21"/>
        </w:rPr>
        <w:t>年后我几乎每年都去看望他，寥寥两句写得简略之极</w:t>
      </w:r>
    </w:p>
    <w:p w:rsidR="00625697" w:rsidRDefault="00625697" w:rsidP="00D67CDD">
      <w:pPr>
        <w:rPr>
          <w:rFonts w:ascii="宋体" w:cs="宋体"/>
          <w:color w:val="1E1E1E"/>
          <w:kern w:val="0"/>
          <w:szCs w:val="21"/>
        </w:rPr>
      </w:pPr>
      <w:r>
        <w:rPr>
          <w:rFonts w:hint="eastAsia"/>
        </w:rPr>
        <w:t>（</w:t>
      </w:r>
      <w:r w:rsidRPr="009D7D58">
        <w:rPr>
          <w:rFonts w:ascii="宋体" w:hAnsi="宋体" w:cs="宋体"/>
          <w:color w:val="1E1E1E"/>
          <w:kern w:val="0"/>
          <w:szCs w:val="21"/>
        </w:rPr>
        <w:t>3</w:t>
      </w:r>
      <w:r w:rsidRPr="009D7D58">
        <w:rPr>
          <w:rFonts w:ascii="宋体" w:hAnsi="宋体" w:cs="宋体" w:hint="eastAsia"/>
          <w:color w:val="1E1E1E"/>
          <w:kern w:val="0"/>
          <w:szCs w:val="21"/>
        </w:rPr>
        <w:t>）</w:t>
      </w:r>
      <w:r>
        <w:rPr>
          <w:rFonts w:ascii="宋体" w:hAnsi="宋体" w:cs="宋体" w:hint="eastAsia"/>
          <w:color w:val="1E1E1E"/>
          <w:kern w:val="0"/>
          <w:szCs w:val="21"/>
        </w:rPr>
        <w:t>默读课文，勾画出故事情节发展的语句，填写下表。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59"/>
        <w:gridCol w:w="2126"/>
        <w:gridCol w:w="3119"/>
      </w:tblGrid>
      <w:tr w:rsidR="00625697" w:rsidRPr="002C7F50" w:rsidTr="002C7F50">
        <w:trPr>
          <w:trHeight w:val="392"/>
        </w:trPr>
        <w:tc>
          <w:tcPr>
            <w:tcW w:w="1559" w:type="dxa"/>
          </w:tcPr>
          <w:p w:rsidR="00625697" w:rsidRPr="002C7F50" w:rsidRDefault="00625697" w:rsidP="00423234">
            <w:pPr>
              <w:rPr>
                <w:rFonts w:ascii="Times New Roman" w:hAnsi="Times New Roman"/>
                <w:kern w:val="0"/>
                <w:sz w:val="20"/>
                <w:szCs w:val="20"/>
              </w:rPr>
            </w:pPr>
          </w:p>
        </w:tc>
        <w:tc>
          <w:tcPr>
            <w:tcW w:w="2126" w:type="dxa"/>
          </w:tcPr>
          <w:p w:rsidR="00625697" w:rsidRPr="002C7F50" w:rsidRDefault="00625697" w:rsidP="00423234">
            <w:pPr>
              <w:rPr>
                <w:rFonts w:ascii="Times New Roman" w:hAnsi="Times New Roman"/>
                <w:kern w:val="0"/>
                <w:sz w:val="20"/>
                <w:szCs w:val="20"/>
              </w:rPr>
            </w:pPr>
            <w:r w:rsidRPr="002C7F50">
              <w:rPr>
                <w:rFonts w:ascii="Times New Roman" w:hAnsi="Times New Roman"/>
                <w:kern w:val="0"/>
                <w:sz w:val="20"/>
                <w:szCs w:val="20"/>
              </w:rPr>
              <w:t xml:space="preserve">   </w:t>
            </w:r>
            <w:r w:rsidRPr="002C7F50">
              <w:rPr>
                <w:rFonts w:ascii="Times New Roman" w:hAnsi="Times New Roman" w:hint="eastAsia"/>
                <w:kern w:val="0"/>
                <w:sz w:val="20"/>
                <w:szCs w:val="20"/>
              </w:rPr>
              <w:t>牧羊人的情况</w:t>
            </w:r>
          </w:p>
        </w:tc>
        <w:tc>
          <w:tcPr>
            <w:tcW w:w="3119" w:type="dxa"/>
          </w:tcPr>
          <w:p w:rsidR="00625697" w:rsidRPr="002C7F50" w:rsidRDefault="00625697" w:rsidP="00423234">
            <w:pPr>
              <w:rPr>
                <w:rFonts w:ascii="Times New Roman" w:hAnsi="Times New Roman"/>
                <w:kern w:val="0"/>
                <w:sz w:val="20"/>
                <w:szCs w:val="20"/>
              </w:rPr>
            </w:pPr>
            <w:r w:rsidRPr="002C7F50">
              <w:rPr>
                <w:rFonts w:ascii="Times New Roman" w:hAnsi="Times New Roman"/>
                <w:kern w:val="0"/>
                <w:sz w:val="20"/>
                <w:szCs w:val="20"/>
              </w:rPr>
              <w:t xml:space="preserve">        </w:t>
            </w:r>
            <w:r w:rsidRPr="002C7F50">
              <w:rPr>
                <w:rFonts w:ascii="Times New Roman" w:hAnsi="Times New Roman" w:hint="eastAsia"/>
                <w:kern w:val="0"/>
                <w:sz w:val="20"/>
                <w:szCs w:val="20"/>
              </w:rPr>
              <w:t>高原的情况</w:t>
            </w:r>
          </w:p>
        </w:tc>
      </w:tr>
      <w:tr w:rsidR="00625697" w:rsidRPr="002C7F50" w:rsidTr="002C7F50">
        <w:trPr>
          <w:trHeight w:val="623"/>
        </w:trPr>
        <w:tc>
          <w:tcPr>
            <w:tcW w:w="1559" w:type="dxa"/>
          </w:tcPr>
          <w:p w:rsidR="00625697" w:rsidRPr="002C7F50" w:rsidRDefault="00625697" w:rsidP="00423234">
            <w:pPr>
              <w:rPr>
                <w:rFonts w:ascii="Times New Roman" w:hAnsi="Times New Roman"/>
                <w:kern w:val="0"/>
                <w:sz w:val="20"/>
                <w:szCs w:val="20"/>
              </w:rPr>
            </w:pPr>
            <w:r w:rsidRPr="002C7F50">
              <w:rPr>
                <w:rFonts w:ascii="Times New Roman" w:hAnsi="Times New Roman" w:hint="eastAsia"/>
                <w:kern w:val="0"/>
                <w:sz w:val="20"/>
                <w:szCs w:val="20"/>
              </w:rPr>
              <w:t>初遇牧羊人</w:t>
            </w:r>
          </w:p>
        </w:tc>
        <w:tc>
          <w:tcPr>
            <w:tcW w:w="2126" w:type="dxa"/>
          </w:tcPr>
          <w:p w:rsidR="00625697" w:rsidRPr="002C7F50" w:rsidRDefault="00625697" w:rsidP="00423234">
            <w:pPr>
              <w:rPr>
                <w:rFonts w:ascii="Times New Roman" w:hAnsi="Times New Roman"/>
                <w:kern w:val="0"/>
                <w:sz w:val="20"/>
                <w:szCs w:val="20"/>
              </w:rPr>
            </w:pPr>
          </w:p>
        </w:tc>
        <w:tc>
          <w:tcPr>
            <w:tcW w:w="3119" w:type="dxa"/>
          </w:tcPr>
          <w:p w:rsidR="00625697" w:rsidRPr="002C7F50" w:rsidRDefault="00625697" w:rsidP="00423234">
            <w:pPr>
              <w:rPr>
                <w:rFonts w:ascii="Times New Roman" w:hAnsi="Times New Roman"/>
                <w:kern w:val="0"/>
                <w:sz w:val="20"/>
                <w:szCs w:val="20"/>
              </w:rPr>
            </w:pPr>
          </w:p>
        </w:tc>
      </w:tr>
      <w:tr w:rsidR="00625697" w:rsidRPr="002C7F50" w:rsidTr="002C7F50">
        <w:trPr>
          <w:trHeight w:val="559"/>
        </w:trPr>
        <w:tc>
          <w:tcPr>
            <w:tcW w:w="1559" w:type="dxa"/>
          </w:tcPr>
          <w:p w:rsidR="00625697" w:rsidRPr="002C7F50" w:rsidRDefault="00625697" w:rsidP="00423234">
            <w:pPr>
              <w:rPr>
                <w:rFonts w:ascii="Times New Roman" w:hAnsi="Times New Roman"/>
                <w:kern w:val="0"/>
                <w:sz w:val="20"/>
                <w:szCs w:val="20"/>
              </w:rPr>
            </w:pPr>
            <w:r w:rsidRPr="002C7F50">
              <w:rPr>
                <w:rFonts w:ascii="Times New Roman" w:hAnsi="Times New Roman" w:hint="eastAsia"/>
                <w:kern w:val="0"/>
                <w:sz w:val="20"/>
                <w:szCs w:val="20"/>
              </w:rPr>
              <w:t>再见牧羊人</w:t>
            </w:r>
          </w:p>
        </w:tc>
        <w:tc>
          <w:tcPr>
            <w:tcW w:w="2126" w:type="dxa"/>
          </w:tcPr>
          <w:p w:rsidR="00625697" w:rsidRPr="002C7F50" w:rsidRDefault="00625697" w:rsidP="00423234">
            <w:pPr>
              <w:rPr>
                <w:rFonts w:ascii="Times New Roman" w:hAnsi="Times New Roman"/>
                <w:kern w:val="0"/>
                <w:sz w:val="20"/>
                <w:szCs w:val="20"/>
              </w:rPr>
            </w:pPr>
          </w:p>
        </w:tc>
        <w:tc>
          <w:tcPr>
            <w:tcW w:w="3119" w:type="dxa"/>
          </w:tcPr>
          <w:p w:rsidR="00625697" w:rsidRPr="002C7F50" w:rsidRDefault="00625697" w:rsidP="00423234">
            <w:pPr>
              <w:rPr>
                <w:rFonts w:ascii="Times New Roman" w:hAnsi="Times New Roman"/>
                <w:kern w:val="0"/>
                <w:sz w:val="20"/>
                <w:szCs w:val="20"/>
              </w:rPr>
            </w:pPr>
          </w:p>
        </w:tc>
      </w:tr>
      <w:tr w:rsidR="00625697" w:rsidRPr="002C7F50" w:rsidTr="002C7F50">
        <w:trPr>
          <w:trHeight w:val="665"/>
        </w:trPr>
        <w:tc>
          <w:tcPr>
            <w:tcW w:w="1559" w:type="dxa"/>
          </w:tcPr>
          <w:p w:rsidR="00625697" w:rsidRPr="002C7F50" w:rsidRDefault="00625697" w:rsidP="00B35DA4">
            <w:pPr>
              <w:rPr>
                <w:rFonts w:ascii="Times New Roman" w:hAnsi="Times New Roman"/>
                <w:kern w:val="0"/>
                <w:sz w:val="20"/>
                <w:szCs w:val="20"/>
              </w:rPr>
            </w:pPr>
            <w:r w:rsidRPr="002C7F50">
              <w:rPr>
                <w:rFonts w:ascii="Times New Roman" w:hAnsi="Times New Roman" w:hint="eastAsia"/>
                <w:kern w:val="0"/>
                <w:sz w:val="20"/>
                <w:szCs w:val="20"/>
              </w:rPr>
              <w:t>最后一次相见</w:t>
            </w:r>
          </w:p>
        </w:tc>
        <w:tc>
          <w:tcPr>
            <w:tcW w:w="2126" w:type="dxa"/>
          </w:tcPr>
          <w:p w:rsidR="00625697" w:rsidRPr="002C7F50" w:rsidRDefault="00625697" w:rsidP="00423234">
            <w:pPr>
              <w:rPr>
                <w:rFonts w:ascii="Times New Roman" w:hAnsi="Times New Roman"/>
                <w:kern w:val="0"/>
                <w:sz w:val="20"/>
                <w:szCs w:val="20"/>
              </w:rPr>
            </w:pPr>
          </w:p>
        </w:tc>
        <w:tc>
          <w:tcPr>
            <w:tcW w:w="3119" w:type="dxa"/>
          </w:tcPr>
          <w:p w:rsidR="00625697" w:rsidRPr="002C7F50" w:rsidRDefault="00625697" w:rsidP="00423234">
            <w:pPr>
              <w:rPr>
                <w:rFonts w:ascii="Times New Roman" w:hAnsi="Times New Roman"/>
                <w:kern w:val="0"/>
                <w:sz w:val="20"/>
                <w:szCs w:val="20"/>
              </w:rPr>
            </w:pPr>
          </w:p>
        </w:tc>
      </w:tr>
    </w:tbl>
    <w:p w:rsidR="00625697" w:rsidRDefault="00625697" w:rsidP="00693DC2">
      <w:pPr>
        <w:rPr>
          <w:sz w:val="30"/>
          <w:szCs w:val="30"/>
        </w:rPr>
      </w:pPr>
      <w:r w:rsidRPr="00397645">
        <w:rPr>
          <w:rFonts w:hint="eastAsia"/>
          <w:sz w:val="30"/>
          <w:szCs w:val="30"/>
          <w:highlight w:val="yellow"/>
        </w:rPr>
        <w:t>合作探究</w:t>
      </w:r>
    </w:p>
    <w:p w:rsidR="00625697" w:rsidRDefault="00625697" w:rsidP="00693DC2">
      <w:pPr>
        <w:rPr>
          <w:rFonts w:ascii="黑体" w:eastAsia="黑体" w:hAnsi="黑体"/>
          <w:sz w:val="24"/>
          <w:szCs w:val="24"/>
        </w:rPr>
      </w:pPr>
      <w:r w:rsidRPr="00DE096C">
        <w:rPr>
          <w:rFonts w:ascii="黑体" w:eastAsia="黑体" w:hAnsi="黑体" w:hint="eastAsia"/>
          <w:sz w:val="24"/>
          <w:szCs w:val="24"/>
        </w:rPr>
        <w:t>一</w:t>
      </w:r>
      <w:r w:rsidRPr="00DE096C">
        <w:rPr>
          <w:rFonts w:ascii="黑体" w:eastAsia="黑体" w:hAnsi="黑体"/>
          <w:sz w:val="24"/>
          <w:szCs w:val="24"/>
        </w:rPr>
        <w:t>.</w:t>
      </w:r>
      <w:r w:rsidRPr="00DE096C">
        <w:rPr>
          <w:rFonts w:ascii="黑体" w:eastAsia="黑体" w:hAnsi="黑体" w:hint="eastAsia"/>
          <w:sz w:val="24"/>
          <w:szCs w:val="24"/>
        </w:rPr>
        <w:t>研读课文，思考问题。</w:t>
      </w:r>
    </w:p>
    <w:p w:rsidR="00625697" w:rsidRDefault="00625697" w:rsidP="00693DC2">
      <w:pPr>
        <w:rPr>
          <w:rFonts w:ascii="宋体" w:cs="宋体"/>
          <w:color w:val="1E1E1E"/>
          <w:kern w:val="0"/>
          <w:szCs w:val="21"/>
        </w:rPr>
      </w:pPr>
      <w:r>
        <w:rPr>
          <w:rFonts w:ascii="宋体" w:hAnsi="宋体" w:cs="宋体"/>
          <w:color w:val="1E1E1E"/>
          <w:kern w:val="0"/>
          <w:szCs w:val="21"/>
        </w:rPr>
        <w:t>(</w:t>
      </w:r>
      <w:r>
        <w:rPr>
          <w:rFonts w:ascii="宋体" w:hAnsi="宋体" w:cs="宋体" w:hint="eastAsia"/>
          <w:color w:val="1E1E1E"/>
          <w:kern w:val="0"/>
          <w:szCs w:val="21"/>
        </w:rPr>
        <w:t>一</w:t>
      </w:r>
      <w:r>
        <w:rPr>
          <w:rFonts w:ascii="宋体" w:cs="宋体"/>
          <w:color w:val="1E1E1E"/>
          <w:kern w:val="0"/>
          <w:szCs w:val="21"/>
        </w:rPr>
        <w:t>)</w:t>
      </w:r>
      <w:r w:rsidRPr="00693DC2">
        <w:rPr>
          <w:rFonts w:ascii="宋体" w:hAnsi="宋体" w:cs="宋体" w:hint="eastAsia"/>
          <w:color w:val="1E1E1E"/>
          <w:kern w:val="0"/>
          <w:szCs w:val="21"/>
        </w:rPr>
        <w:t>结合文章的语句，参照示例，以“他是一个</w:t>
      </w:r>
      <w:r>
        <w:rPr>
          <w:rFonts w:ascii="宋体" w:hAnsi="宋体" w:cs="宋体"/>
          <w:color w:val="1E1E1E"/>
          <w:kern w:val="0"/>
          <w:szCs w:val="21"/>
          <w:u w:val="single"/>
        </w:rPr>
        <w:t xml:space="preserve">                        </w:t>
      </w:r>
      <w:r>
        <w:rPr>
          <w:rFonts w:ascii="宋体" w:hAnsi="宋体" w:cs="宋体"/>
          <w:color w:val="1E1E1E"/>
          <w:kern w:val="0"/>
          <w:szCs w:val="21"/>
        </w:rPr>
        <w:t xml:space="preserve"> </w:t>
      </w:r>
      <w:r w:rsidRPr="00693DC2">
        <w:rPr>
          <w:rFonts w:ascii="宋体" w:hAnsi="宋体" w:cs="宋体" w:hint="eastAsia"/>
          <w:color w:val="1E1E1E"/>
          <w:kern w:val="0"/>
          <w:szCs w:val="21"/>
        </w:rPr>
        <w:t>的人</w:t>
      </w:r>
      <w:r>
        <w:rPr>
          <w:rFonts w:ascii="宋体" w:hAnsi="宋体" w:cs="宋体" w:hint="eastAsia"/>
          <w:color w:val="1E1E1E"/>
          <w:kern w:val="0"/>
          <w:szCs w:val="21"/>
        </w:rPr>
        <w:t>，从文中</w:t>
      </w:r>
      <w:r>
        <w:rPr>
          <w:rFonts w:ascii="宋体" w:hAnsi="宋体" w:cs="宋体"/>
          <w:color w:val="1E1E1E"/>
          <w:kern w:val="0"/>
          <w:szCs w:val="21"/>
          <w:u w:val="single"/>
        </w:rPr>
        <w:t xml:space="preserve">               </w:t>
      </w:r>
      <w:r w:rsidRPr="00693DC2">
        <w:rPr>
          <w:rFonts w:ascii="宋体" w:hAnsi="宋体" w:cs="宋体" w:hint="eastAsia"/>
          <w:color w:val="1E1E1E"/>
          <w:kern w:val="0"/>
          <w:szCs w:val="21"/>
        </w:rPr>
        <w:t>可以看出。”的句式说说你对牧羊人的认识。</w:t>
      </w:r>
    </w:p>
    <w:p w:rsidR="00625697" w:rsidRPr="008D30F0" w:rsidRDefault="00625697" w:rsidP="00693DC2">
      <w:pPr>
        <w:rPr>
          <w:rFonts w:ascii="楷体" w:eastAsia="楷体" w:hAnsi="楷体"/>
          <w:color w:val="FF0000"/>
          <w:szCs w:val="21"/>
        </w:rPr>
      </w:pPr>
      <w:r w:rsidRPr="008D30F0">
        <w:rPr>
          <w:rFonts w:ascii="楷体" w:eastAsia="楷体" w:hAnsi="楷体" w:hint="eastAsia"/>
          <w:color w:val="FF0000"/>
          <w:szCs w:val="21"/>
        </w:rPr>
        <w:t>示例</w:t>
      </w:r>
      <w:r w:rsidRPr="008D30F0">
        <w:rPr>
          <w:rFonts w:ascii="楷体" w:eastAsia="楷体" w:hAnsi="楷体"/>
          <w:color w:val="FF0000"/>
          <w:szCs w:val="21"/>
        </w:rPr>
        <w:t>:</w:t>
      </w:r>
      <w:r w:rsidRPr="008D30F0">
        <w:rPr>
          <w:rFonts w:ascii="楷体" w:eastAsia="楷体" w:hAnsi="楷体" w:hint="eastAsia"/>
          <w:color w:val="FF0000"/>
          <w:szCs w:val="21"/>
        </w:rPr>
        <w:t>他是一个热爱生活、一丝不苟的人。从“房间里收拾得很整齐，餐具洗得干干净净，地板上没有一点儿灰尘，猎枪也上过了油。炉子上，还煮着一锅热腾腾的汤。看得出，他刚刚刮过胡子”等细节可以看出，他热爱生活，每一天的生活都安排得井井有条。</w:t>
      </w:r>
    </w:p>
    <w:p w:rsidR="00625697" w:rsidRPr="00693DC2" w:rsidRDefault="00625697" w:rsidP="00693DC2">
      <w:pPr>
        <w:rPr>
          <w:sz w:val="30"/>
          <w:szCs w:val="30"/>
          <w:highlight w:val="yellow"/>
        </w:rPr>
      </w:pPr>
      <w:r>
        <w:rPr>
          <w:rFonts w:ascii="宋体" w:hAnsi="宋体" w:cs="宋体"/>
          <w:color w:val="1E1E1E"/>
          <w:kern w:val="0"/>
          <w:szCs w:val="21"/>
        </w:rPr>
        <w:t>(</w:t>
      </w:r>
      <w:r>
        <w:rPr>
          <w:rFonts w:ascii="宋体" w:hAnsi="宋体" w:cs="宋体" w:hint="eastAsia"/>
          <w:color w:val="1E1E1E"/>
          <w:kern w:val="0"/>
          <w:szCs w:val="21"/>
        </w:rPr>
        <w:t>二</w:t>
      </w:r>
      <w:r>
        <w:rPr>
          <w:rFonts w:ascii="宋体" w:cs="宋体"/>
          <w:color w:val="1E1E1E"/>
          <w:kern w:val="0"/>
          <w:szCs w:val="21"/>
        </w:rPr>
        <w:t>)</w:t>
      </w:r>
      <w:r w:rsidRPr="00693DC2">
        <w:rPr>
          <w:rFonts w:ascii="宋体" w:hAnsi="宋体" w:cs="宋体" w:hint="eastAsia"/>
          <w:color w:val="1E1E1E"/>
          <w:kern w:val="0"/>
          <w:szCs w:val="21"/>
        </w:rPr>
        <w:t>第</w:t>
      </w:r>
      <w:r w:rsidRPr="00693DC2">
        <w:rPr>
          <w:rFonts w:ascii="宋体" w:cs="宋体" w:hint="eastAsia"/>
          <w:color w:val="1E1E1E"/>
          <w:kern w:val="0"/>
          <w:szCs w:val="21"/>
        </w:rPr>
        <w:t>②</w:t>
      </w:r>
      <w:r w:rsidRPr="00693DC2">
        <w:rPr>
          <w:rFonts w:ascii="宋体" w:hAnsi="宋体" w:cs="宋体" w:hint="eastAsia"/>
          <w:color w:val="1E1E1E"/>
          <w:kern w:val="0"/>
          <w:szCs w:val="21"/>
        </w:rPr>
        <w:t>段中，作者细致描写</w:t>
      </w:r>
      <w:r w:rsidRPr="00693DC2">
        <w:rPr>
          <w:rFonts w:ascii="宋体" w:cs="宋体" w:hint="eastAsia"/>
          <w:color w:val="1E1E1E"/>
          <w:kern w:val="0"/>
          <w:szCs w:val="21"/>
        </w:rPr>
        <w:t>“</w:t>
      </w:r>
      <w:r w:rsidRPr="00693DC2">
        <w:rPr>
          <w:rFonts w:ascii="宋体" w:hAnsi="宋体" w:cs="宋体" w:hint="eastAsia"/>
          <w:color w:val="1E1E1E"/>
          <w:kern w:val="0"/>
          <w:szCs w:val="21"/>
        </w:rPr>
        <w:t>在无边无际的荒野中</w:t>
      </w:r>
      <w:r w:rsidRPr="00693DC2">
        <w:rPr>
          <w:rFonts w:ascii="宋体" w:cs="宋体" w:hint="eastAsia"/>
          <w:color w:val="1E1E1E"/>
          <w:kern w:val="0"/>
          <w:szCs w:val="21"/>
        </w:rPr>
        <w:t>”</w:t>
      </w:r>
      <w:r w:rsidRPr="00693DC2">
        <w:rPr>
          <w:rFonts w:ascii="宋体" w:hAnsi="宋体" w:cs="宋体" w:hint="eastAsia"/>
          <w:color w:val="1E1E1E"/>
          <w:kern w:val="0"/>
          <w:szCs w:val="21"/>
        </w:rPr>
        <w:t>等环境，这对表现主题有什么作用？</w:t>
      </w:r>
    </w:p>
    <w:p w:rsidR="00625697" w:rsidRPr="008D30F0" w:rsidRDefault="00625697" w:rsidP="003709EA">
      <w:pPr>
        <w:rPr>
          <w:rFonts w:ascii="楷体" w:eastAsia="楷体" w:hAnsi="楷体"/>
          <w:color w:val="FF0000"/>
          <w:szCs w:val="21"/>
        </w:rPr>
      </w:pPr>
      <w:r w:rsidRPr="008D30F0">
        <w:rPr>
          <w:rFonts w:ascii="楷体" w:eastAsia="楷体" w:hAnsi="楷体"/>
          <w:color w:val="FF0000"/>
          <w:szCs w:val="21"/>
        </w:rPr>
        <w:t xml:space="preserve"> </w:t>
      </w:r>
      <w:r w:rsidRPr="008D30F0">
        <w:rPr>
          <w:rFonts w:ascii="楷体" w:eastAsia="楷体" w:hAnsi="楷体" w:hint="eastAsia"/>
          <w:color w:val="FF0000"/>
          <w:szCs w:val="21"/>
        </w:rPr>
        <w:t>为后面写牧羊人的植树做了铺垫，这大片荒凉的原野、废弃的家园、稀少的人烟、贫瘠的土地、干燥的气候都与后面呈现出来的绿色、富饶、滋润、美丽幸福的乐园似的情景形成鲜明对照，突出了牧羊人植树所创造的奇迹。</w:t>
      </w:r>
    </w:p>
    <w:p w:rsidR="00625697" w:rsidRDefault="00625697" w:rsidP="003709EA">
      <w:r>
        <w:t>(</w:t>
      </w:r>
      <w:r>
        <w:rPr>
          <w:rFonts w:hint="eastAsia"/>
        </w:rPr>
        <w:t>三</w:t>
      </w:r>
      <w:r>
        <w:t>)</w:t>
      </w:r>
      <w:r>
        <w:rPr>
          <w:rFonts w:hint="eastAsia"/>
        </w:rPr>
        <w:t>文章多处运用了对比手法，请你找出其中一处，分析对比手法的表达效果。</w:t>
      </w:r>
    </w:p>
    <w:p w:rsidR="00625697" w:rsidRPr="008D30F0" w:rsidRDefault="00625697" w:rsidP="00DD5C58">
      <w:pPr>
        <w:widowControl/>
        <w:wordWrap w:val="0"/>
        <w:spacing w:line="300" w:lineRule="atLeast"/>
        <w:jc w:val="left"/>
        <w:rPr>
          <w:rFonts w:ascii="楷体" w:eastAsia="楷体" w:hAnsi="楷体"/>
          <w:color w:val="FF0000"/>
          <w:szCs w:val="21"/>
        </w:rPr>
      </w:pPr>
      <w:r w:rsidRPr="008D30F0">
        <w:rPr>
          <w:rFonts w:ascii="楷体" w:eastAsia="楷体" w:hAnsi="楷体" w:hint="eastAsia"/>
          <w:color w:val="FF0000"/>
          <w:szCs w:val="21"/>
        </w:rPr>
        <w:t>文中有很多种树前后普罗旺斯地区变化的句子，通过对比，展现现了牧羊人将荒凉的土地变成了流着奶与蜜的田园的事实，从而表现牧羊人的坚强毅力和执着伟大。</w:t>
      </w:r>
    </w:p>
    <w:p w:rsidR="00625697" w:rsidRDefault="00625697" w:rsidP="003709EA">
      <w:pPr>
        <w:rPr>
          <w:rFonts w:ascii="宋体" w:cs="宋体"/>
          <w:color w:val="1E1E1E"/>
          <w:kern w:val="0"/>
          <w:szCs w:val="21"/>
        </w:rPr>
      </w:pPr>
      <w:r>
        <w:t>(</w:t>
      </w:r>
      <w:commentRangeStart w:id="0"/>
      <w:r>
        <w:rPr>
          <w:rFonts w:hint="eastAsia"/>
        </w:rPr>
        <w:t>四</w:t>
      </w:r>
      <w:r>
        <w:t>)</w:t>
      </w:r>
      <w:r w:rsidRPr="00DE096C">
        <w:rPr>
          <w:rFonts w:ascii="宋体" w:hAnsi="宋体" w:cs="宋体"/>
          <w:color w:val="1E1E1E"/>
          <w:kern w:val="0"/>
          <w:szCs w:val="21"/>
        </w:rPr>
        <w:t xml:space="preserve"> </w:t>
      </w:r>
      <w:r w:rsidRPr="00687E14">
        <w:rPr>
          <w:rFonts w:ascii="宋体" w:hAnsi="宋体" w:cs="宋体" w:hint="eastAsia"/>
          <w:color w:val="1E1E1E"/>
          <w:kern w:val="0"/>
          <w:szCs w:val="21"/>
        </w:rPr>
        <w:t>课文以“植树的牧羊人”为题，有什么好处？</w:t>
      </w:r>
      <w:commentRangeEnd w:id="0"/>
      <w:r>
        <w:rPr>
          <w:rStyle w:val="CommentReference"/>
        </w:rPr>
        <w:commentReference w:id="0"/>
      </w:r>
    </w:p>
    <w:p w:rsidR="00625697" w:rsidRPr="008D30F0" w:rsidRDefault="00625697" w:rsidP="00DD5C58">
      <w:pPr>
        <w:widowControl/>
        <w:wordWrap w:val="0"/>
        <w:spacing w:line="300" w:lineRule="atLeast"/>
        <w:jc w:val="left"/>
        <w:rPr>
          <w:rFonts w:ascii="楷体" w:eastAsia="楷体" w:hAnsi="楷体"/>
          <w:color w:val="FF0000"/>
          <w:szCs w:val="21"/>
        </w:rPr>
      </w:pPr>
      <w:r w:rsidRPr="008D30F0">
        <w:rPr>
          <w:rFonts w:ascii="楷体" w:eastAsia="楷体" w:hAnsi="楷体" w:hint="eastAsia"/>
          <w:color w:val="FF0000"/>
          <w:szCs w:val="21"/>
        </w:rPr>
        <w:t>既概括了文章的主要内容，又点</w:t>
      </w:r>
      <w:r w:rsidRPr="008D30F0">
        <w:rPr>
          <w:rFonts w:ascii="楷体" w:eastAsia="楷体" w:hAnsi="楷体"/>
          <w:color w:val="FF0000"/>
          <w:szCs w:val="21"/>
        </w:rPr>
        <w:t xml:space="preserve"> </w:t>
      </w:r>
      <w:r w:rsidRPr="008D30F0">
        <w:rPr>
          <w:rFonts w:ascii="楷体" w:eastAsia="楷体" w:hAnsi="楷体" w:hint="eastAsia"/>
          <w:color w:val="FF0000"/>
          <w:szCs w:val="21"/>
        </w:rPr>
        <w:t>明了故事的主人公。同时又让人产生一系列的联想：牧羊人为何要植树呢？他的成果如何呢？</w:t>
      </w:r>
      <w:r w:rsidRPr="008D30F0">
        <w:rPr>
          <w:rFonts w:ascii="楷体" w:eastAsia="楷体" w:hAnsi="楷体"/>
          <w:color w:val="FF0000"/>
          <w:szCs w:val="21"/>
        </w:rPr>
        <w:t xml:space="preserve">       </w:t>
      </w:r>
    </w:p>
    <w:p w:rsidR="00625697" w:rsidRPr="008D30F0" w:rsidRDefault="00625697" w:rsidP="00DD5C58">
      <w:pPr>
        <w:widowControl/>
        <w:wordWrap w:val="0"/>
        <w:spacing w:line="300" w:lineRule="atLeast"/>
        <w:jc w:val="left"/>
        <w:rPr>
          <w:rFonts w:ascii="楷体" w:eastAsia="楷体" w:hAnsi="楷体"/>
          <w:color w:val="FF0000"/>
          <w:szCs w:val="21"/>
        </w:rPr>
      </w:pPr>
      <w:r w:rsidRPr="008D30F0">
        <w:rPr>
          <w:rFonts w:ascii="楷体" w:eastAsia="楷体" w:hAnsi="楷体"/>
          <w:color w:val="FF0000"/>
          <w:szCs w:val="21"/>
        </w:rPr>
        <w:t> </w:t>
      </w:r>
      <w:r w:rsidRPr="008D30F0">
        <w:rPr>
          <w:rFonts w:ascii="楷体" w:eastAsia="楷体" w:hAnsi="楷体" w:hint="eastAsia"/>
          <w:color w:val="FF0000"/>
          <w:szCs w:val="21"/>
        </w:rPr>
        <w:t>题目的作用：设置悬念，吸引读者的阅读兴趣。</w:t>
      </w:r>
    </w:p>
    <w:p w:rsidR="00625697" w:rsidRDefault="00625697" w:rsidP="00D67CDD">
      <w:pPr>
        <w:rPr>
          <w:rFonts w:ascii="黑体" w:eastAsia="黑体" w:hAnsi="黑体"/>
          <w:sz w:val="24"/>
          <w:szCs w:val="24"/>
        </w:rPr>
      </w:pPr>
      <w:r>
        <w:rPr>
          <w:rFonts w:ascii="黑体" w:eastAsia="黑体" w:hAnsi="黑体" w:hint="eastAsia"/>
          <w:sz w:val="24"/>
          <w:szCs w:val="24"/>
        </w:rPr>
        <w:t>二、品味精彩的语言</w:t>
      </w:r>
    </w:p>
    <w:p w:rsidR="00625697" w:rsidRDefault="00625697" w:rsidP="00EF3DDA">
      <w:pPr>
        <w:widowControl/>
        <w:wordWrap w:val="0"/>
        <w:spacing w:line="300" w:lineRule="atLeast"/>
        <w:jc w:val="left"/>
        <w:rPr>
          <w:rFonts w:ascii="宋体" w:cs="宋体"/>
          <w:color w:val="1E1E1E"/>
          <w:kern w:val="0"/>
          <w:szCs w:val="21"/>
        </w:rPr>
      </w:pPr>
      <w:r>
        <w:rPr>
          <w:rFonts w:ascii="宋体" w:hAnsi="宋体" w:cs="宋体" w:hint="eastAsia"/>
          <w:color w:val="1E1E1E"/>
          <w:kern w:val="0"/>
          <w:szCs w:val="21"/>
        </w:rPr>
        <w:t>请从修辞方法的角度赏析下面句子</w:t>
      </w:r>
      <w:r w:rsidRPr="00687E14">
        <w:rPr>
          <w:rFonts w:ascii="宋体" w:hAnsi="宋体" w:cs="宋体" w:hint="eastAsia"/>
          <w:color w:val="1E1E1E"/>
          <w:kern w:val="0"/>
          <w:szCs w:val="21"/>
        </w:rPr>
        <w:t>。</w:t>
      </w:r>
      <w:r w:rsidRPr="00687E14">
        <w:rPr>
          <w:rFonts w:ascii="宋体" w:cs="宋体"/>
          <w:color w:val="1E1E1E"/>
          <w:kern w:val="0"/>
          <w:szCs w:val="21"/>
        </w:rPr>
        <w:br/>
      </w:r>
      <w:r w:rsidRPr="00687E14">
        <w:rPr>
          <w:rFonts w:ascii="宋体" w:hAnsi="宋体" w:cs="宋体" w:hint="eastAsia"/>
          <w:color w:val="1E1E1E"/>
          <w:kern w:val="0"/>
          <w:szCs w:val="21"/>
        </w:rPr>
        <w:t>（</w:t>
      </w:r>
      <w:r w:rsidRPr="00687E14">
        <w:rPr>
          <w:rFonts w:ascii="宋体" w:hAnsi="宋体" w:cs="宋体"/>
          <w:color w:val="1E1E1E"/>
          <w:kern w:val="0"/>
          <w:szCs w:val="21"/>
        </w:rPr>
        <w:t>1</w:t>
      </w:r>
      <w:r w:rsidRPr="00687E14">
        <w:rPr>
          <w:rFonts w:ascii="宋体" w:hAnsi="宋体" w:cs="宋体" w:hint="eastAsia"/>
          <w:color w:val="1E1E1E"/>
          <w:kern w:val="0"/>
          <w:szCs w:val="21"/>
        </w:rPr>
        <w:t>）“向远处望去，看到了一片薄薄的雾气，像地毯一样，铺在高原上。”</w:t>
      </w:r>
      <w:r w:rsidRPr="00687E14">
        <w:rPr>
          <w:rFonts w:ascii="宋体" w:cs="宋体"/>
          <w:color w:val="1E1E1E"/>
          <w:kern w:val="0"/>
          <w:szCs w:val="21"/>
        </w:rPr>
        <w:t> </w:t>
      </w:r>
    </w:p>
    <w:p w:rsidR="00625697" w:rsidRPr="008D30F0" w:rsidRDefault="00625697" w:rsidP="00EF3DDA">
      <w:pPr>
        <w:widowControl/>
        <w:wordWrap w:val="0"/>
        <w:spacing w:line="300" w:lineRule="atLeast"/>
        <w:jc w:val="left"/>
        <w:rPr>
          <w:rFonts w:ascii="宋体" w:cs="宋体"/>
          <w:color w:val="FF0000"/>
          <w:kern w:val="0"/>
          <w:szCs w:val="21"/>
        </w:rPr>
      </w:pPr>
      <w:r w:rsidRPr="008D30F0">
        <w:rPr>
          <w:rFonts w:ascii="宋体" w:hAnsi="宋体" w:cs="宋体" w:hint="eastAsia"/>
          <w:color w:val="FF0000"/>
          <w:kern w:val="0"/>
          <w:szCs w:val="21"/>
        </w:rPr>
        <w:t>（</w:t>
      </w:r>
      <w:r w:rsidRPr="008D30F0">
        <w:rPr>
          <w:rFonts w:ascii="楷体" w:eastAsia="楷体" w:hAnsi="楷体" w:cs="Arial"/>
          <w:color w:val="FF0000"/>
          <w:sz w:val="19"/>
          <w:szCs w:val="19"/>
          <w:shd w:val="clear" w:color="auto" w:fill="FFFFFF"/>
        </w:rPr>
        <w:t>1</w:t>
      </w:r>
      <w:r w:rsidRPr="008D30F0">
        <w:rPr>
          <w:rFonts w:ascii="楷体" w:eastAsia="楷体" w:hAnsi="楷体" w:cs="Arial" w:hint="eastAsia"/>
          <w:color w:val="FF0000"/>
          <w:sz w:val="19"/>
          <w:szCs w:val="19"/>
          <w:shd w:val="clear" w:color="auto" w:fill="FFFFFF"/>
        </w:rPr>
        <w:t>）用比喻的修辞手法，生动形象地描绘出那个曾经被废弃的荒凉的村庄现在已经是满目绿色像地毯一样覆盖着的景象了。</w:t>
      </w:r>
    </w:p>
    <w:p w:rsidR="00625697" w:rsidRDefault="00625697" w:rsidP="00DE096C">
      <w:pPr>
        <w:widowControl/>
        <w:wordWrap w:val="0"/>
        <w:spacing w:line="300" w:lineRule="atLeast"/>
        <w:jc w:val="left"/>
        <w:rPr>
          <w:rFonts w:ascii="宋体" w:cs="宋体"/>
          <w:color w:val="1E1E1E"/>
          <w:kern w:val="0"/>
          <w:szCs w:val="21"/>
        </w:rPr>
      </w:pPr>
      <w:r w:rsidRPr="00687E14">
        <w:rPr>
          <w:rFonts w:ascii="宋体" w:hAnsi="宋体" w:cs="宋体" w:hint="eastAsia"/>
          <w:color w:val="1E1E1E"/>
          <w:kern w:val="0"/>
          <w:szCs w:val="21"/>
        </w:rPr>
        <w:t>（</w:t>
      </w:r>
      <w:r w:rsidRPr="00687E14">
        <w:rPr>
          <w:rFonts w:ascii="宋体" w:hAnsi="宋体" w:cs="宋体"/>
          <w:color w:val="1E1E1E"/>
          <w:kern w:val="0"/>
          <w:szCs w:val="21"/>
        </w:rPr>
        <w:t>2</w:t>
      </w:r>
      <w:r w:rsidRPr="00687E14">
        <w:rPr>
          <w:rFonts w:ascii="宋体" w:hAnsi="宋体" w:cs="宋体" w:hint="eastAsia"/>
          <w:color w:val="1E1E1E"/>
          <w:kern w:val="0"/>
          <w:szCs w:val="21"/>
        </w:rPr>
        <w:t>）“这些白桦树棵棵挺拔，像笔直站立的少年一样，蔚然成林。”</w:t>
      </w:r>
      <w:r>
        <w:rPr>
          <w:rFonts w:ascii="宋体" w:hAnsi="宋体" w:cs="宋体"/>
          <w:color w:val="1E1E1E"/>
          <w:kern w:val="0"/>
          <w:szCs w:val="21"/>
        </w:rPr>
        <w:t xml:space="preserve">           </w:t>
      </w:r>
    </w:p>
    <w:p w:rsidR="00625697" w:rsidRPr="008D30F0" w:rsidRDefault="00625697" w:rsidP="00DE096C">
      <w:pPr>
        <w:widowControl/>
        <w:wordWrap w:val="0"/>
        <w:spacing w:line="300" w:lineRule="atLeast"/>
        <w:jc w:val="left"/>
        <w:rPr>
          <w:rFonts w:ascii="宋体" w:cs="宋体"/>
          <w:color w:val="FF0000"/>
          <w:kern w:val="0"/>
          <w:szCs w:val="21"/>
        </w:rPr>
      </w:pPr>
      <w:r w:rsidRPr="008D30F0">
        <w:rPr>
          <w:rFonts w:ascii="楷体" w:eastAsia="楷体" w:hAnsi="楷体" w:cs="Arial" w:hint="eastAsia"/>
          <w:color w:val="FF0000"/>
          <w:sz w:val="19"/>
          <w:szCs w:val="19"/>
          <w:shd w:val="clear" w:color="auto" w:fill="FFFFFF"/>
        </w:rPr>
        <w:t>（</w:t>
      </w:r>
      <w:r w:rsidRPr="008D30F0">
        <w:rPr>
          <w:rFonts w:ascii="楷体" w:eastAsia="楷体" w:hAnsi="楷体" w:cs="Arial"/>
          <w:color w:val="FF0000"/>
          <w:sz w:val="19"/>
          <w:szCs w:val="19"/>
          <w:shd w:val="clear" w:color="auto" w:fill="FFFFFF"/>
        </w:rPr>
        <w:t>2</w:t>
      </w:r>
      <w:r w:rsidRPr="008D30F0">
        <w:rPr>
          <w:rFonts w:ascii="楷体" w:eastAsia="楷体" w:hAnsi="楷体" w:cs="Arial" w:hint="eastAsia"/>
          <w:color w:val="FF0000"/>
          <w:sz w:val="19"/>
          <w:szCs w:val="19"/>
          <w:shd w:val="clear" w:color="auto" w:fill="FFFFFF"/>
        </w:rPr>
        <w:t>）这个句子用比喻的修辞手法，把白桦树比喻为“笔直站立的少年”，生动形象地描绘出牧羊人在谷底种的白桦树充满生机的壮观景象。</w:t>
      </w:r>
      <w:r w:rsidRPr="008D30F0">
        <w:rPr>
          <w:rFonts w:ascii="楷体" w:eastAsia="楷体" w:hAnsi="楷体" w:cs="Arial"/>
          <w:color w:val="FF0000"/>
          <w:sz w:val="19"/>
          <w:szCs w:val="19"/>
          <w:shd w:val="clear" w:color="auto" w:fill="FFFFFF"/>
        </w:rPr>
        <w:t> </w:t>
      </w:r>
    </w:p>
    <w:p w:rsidR="00625697" w:rsidRPr="004D6453" w:rsidRDefault="00625697" w:rsidP="00D67CDD">
      <w:pPr>
        <w:rPr>
          <w:sz w:val="30"/>
          <w:szCs w:val="30"/>
          <w:highlight w:val="yellow"/>
        </w:rPr>
      </w:pPr>
      <w:r w:rsidRPr="004D6453">
        <w:rPr>
          <w:rFonts w:hint="eastAsia"/>
          <w:sz w:val="30"/>
          <w:szCs w:val="30"/>
          <w:highlight w:val="yellow"/>
        </w:rPr>
        <w:t>课堂小结</w:t>
      </w:r>
    </w:p>
    <w:p w:rsidR="00625697" w:rsidRDefault="00625697">
      <w:pPr>
        <w:rPr>
          <w:b/>
          <w:noProof/>
        </w:rPr>
      </w:pPr>
      <w:r>
        <w:rPr>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8" type="#_x0000_t88" style="position:absolute;left:0;text-align:left;margin-left:220.1pt;margin-top:3.1pt;width:7.15pt;height:81.5pt;z-index:251659264"/>
        </w:pict>
      </w:r>
      <w:r>
        <w:rPr>
          <w:noProof/>
        </w:rPr>
        <w:pict>
          <v:shape id="_x0000_s1029" type="#_x0000_t87" style="position:absolute;left:0;text-align:left;margin-left:66.55pt;margin-top:3.1pt;width:7.15pt;height:69.95pt;z-index:251658240"/>
        </w:pict>
      </w:r>
      <w:r>
        <w:rPr>
          <w:b/>
          <w:noProof/>
        </w:rPr>
        <w:t xml:space="preserve">               </w:t>
      </w:r>
      <w:r>
        <w:rPr>
          <w:rFonts w:hint="eastAsia"/>
          <w:b/>
          <w:noProof/>
        </w:rPr>
        <w:t>初遇</w:t>
      </w:r>
      <w:r>
        <w:rPr>
          <w:b/>
          <w:noProof/>
        </w:rPr>
        <w:t xml:space="preserve">   </w:t>
      </w:r>
      <w:r>
        <w:rPr>
          <w:rFonts w:hint="eastAsia"/>
          <w:b/>
          <w:noProof/>
        </w:rPr>
        <w:t>阿尔卑斯山地荒芜</w:t>
      </w:r>
    </w:p>
    <w:p w:rsidR="00625697" w:rsidRDefault="00625697">
      <w:pPr>
        <w:rPr>
          <w:b/>
          <w:noProof/>
        </w:rPr>
      </w:pPr>
      <w:r>
        <w:rPr>
          <w:b/>
          <w:noProof/>
        </w:rPr>
        <w:t xml:space="preserve">                      </w:t>
      </w:r>
      <w:r>
        <w:rPr>
          <w:rFonts w:hint="eastAsia"/>
          <w:b/>
          <w:noProof/>
        </w:rPr>
        <w:t>牧羊人种橡树</w:t>
      </w:r>
    </w:p>
    <w:p w:rsidR="00625697" w:rsidRDefault="00625697" w:rsidP="005C6FCA">
      <w:pPr>
        <w:rPr>
          <w:b/>
          <w:noProof/>
        </w:rPr>
      </w:pPr>
      <w:r>
        <w:rPr>
          <w:rFonts w:hint="eastAsia"/>
          <w:b/>
          <w:noProof/>
        </w:rPr>
        <w:t>植树的牧羊人</w:t>
      </w:r>
      <w:r>
        <w:rPr>
          <w:b/>
          <w:noProof/>
        </w:rPr>
        <w:t xml:space="preserve">   </w:t>
      </w:r>
      <w:r>
        <w:rPr>
          <w:rFonts w:hint="eastAsia"/>
          <w:b/>
          <w:noProof/>
        </w:rPr>
        <w:t>再逢</w:t>
      </w:r>
      <w:r>
        <w:rPr>
          <w:b/>
          <w:noProof/>
        </w:rPr>
        <w:t xml:space="preserve">   </w:t>
      </w:r>
      <w:r>
        <w:rPr>
          <w:rFonts w:hint="eastAsia"/>
          <w:b/>
          <w:noProof/>
        </w:rPr>
        <w:t>养蜜蜂，绿树成荫</w:t>
      </w:r>
      <w:r>
        <w:rPr>
          <w:b/>
          <w:noProof/>
        </w:rPr>
        <w:t xml:space="preserve">       </w:t>
      </w:r>
      <w:r>
        <w:rPr>
          <w:rFonts w:hint="eastAsia"/>
          <w:b/>
          <w:noProof/>
        </w:rPr>
        <w:t>热爱大地</w:t>
      </w:r>
    </w:p>
    <w:p w:rsidR="00625697" w:rsidRDefault="00625697">
      <w:pPr>
        <w:rPr>
          <w:b/>
          <w:noProof/>
        </w:rPr>
      </w:pPr>
      <w:r>
        <w:rPr>
          <w:b/>
          <w:noProof/>
        </w:rPr>
        <w:t xml:space="preserve">                      </w:t>
      </w:r>
      <w:r>
        <w:rPr>
          <w:rFonts w:hint="eastAsia"/>
          <w:b/>
          <w:noProof/>
        </w:rPr>
        <w:t>山地有了溪水</w:t>
      </w:r>
      <w:r>
        <w:rPr>
          <w:b/>
          <w:noProof/>
        </w:rPr>
        <w:t xml:space="preserve">           </w:t>
      </w:r>
      <w:r>
        <w:rPr>
          <w:rFonts w:hint="eastAsia"/>
          <w:b/>
          <w:noProof/>
        </w:rPr>
        <w:t>心存善念</w:t>
      </w:r>
    </w:p>
    <w:p w:rsidR="00625697" w:rsidRDefault="00625697">
      <w:pPr>
        <w:rPr>
          <w:b/>
          <w:noProof/>
        </w:rPr>
      </w:pPr>
      <w:r>
        <w:rPr>
          <w:b/>
          <w:noProof/>
        </w:rPr>
        <w:t xml:space="preserve">               </w:t>
      </w:r>
      <w:r>
        <w:rPr>
          <w:rFonts w:hint="eastAsia"/>
          <w:b/>
        </w:rPr>
        <w:t>最后</w:t>
      </w:r>
      <w:r>
        <w:rPr>
          <w:b/>
        </w:rPr>
        <w:t xml:space="preserve">   </w:t>
      </w:r>
      <w:r>
        <w:rPr>
          <w:rFonts w:hint="eastAsia"/>
          <w:b/>
        </w:rPr>
        <w:t>荒地变绿洲</w:t>
      </w:r>
      <w:r>
        <w:rPr>
          <w:b/>
          <w:noProof/>
        </w:rPr>
        <w:t xml:space="preserve">             </w:t>
      </w:r>
      <w:r>
        <w:rPr>
          <w:rFonts w:hint="eastAsia"/>
          <w:b/>
          <w:noProof/>
        </w:rPr>
        <w:t>幸福他人</w:t>
      </w:r>
    </w:p>
    <w:p w:rsidR="00625697" w:rsidRPr="00D131FE" w:rsidRDefault="00625697">
      <w:pPr>
        <w:rPr>
          <w:b/>
        </w:rPr>
      </w:pPr>
      <w:r>
        <w:rPr>
          <w:b/>
          <w:noProof/>
        </w:rPr>
        <w:t xml:space="preserve">                      </w:t>
      </w:r>
      <w:r>
        <w:rPr>
          <w:rFonts w:hint="eastAsia"/>
          <w:b/>
        </w:rPr>
        <w:t>带给一万多人幸福</w:t>
      </w:r>
      <w:r>
        <w:rPr>
          <w:b/>
        </w:rPr>
        <w:t xml:space="preserve">  </w:t>
      </w:r>
    </w:p>
    <w:sectPr w:rsidR="00625697" w:rsidRPr="00D131FE" w:rsidSect="002A5667">
      <w:pgSz w:w="11906" w:h="16838"/>
      <w:pgMar w:top="1440" w:right="1800" w:bottom="1440" w:left="1800" w:header="851" w:footer="992" w:gutter="0"/>
      <w:cols w:space="425"/>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lenovo" w:date="1950-05-09T22:32:00Z" w:initials="l">
    <w:p w:rsidR="00625697" w:rsidRDefault="00625697">
      <w:pPr>
        <w:pStyle w:val="CommentText"/>
      </w:pPr>
      <w:r>
        <w:rPr>
          <w:rStyle w:val="CommentReference"/>
        </w:rPr>
        <w:annotationRef/>
      </w:r>
      <w:r>
        <w:rPr>
          <w:rFonts w:hint="eastAsia"/>
        </w:rPr>
        <w:t>①标题的内容作用：点明中心事件、主题情感、主旨；点明话题、事件、背景。②标题的结构作用：行文线索，贯穿全文。③标题的形式：从修辞、句式、用词等方面分析，作用有形象、突出、醒目、新颖、设置悬念等。</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5697" w:rsidRDefault="00625697" w:rsidP="00D67CDD">
      <w:r>
        <w:separator/>
      </w:r>
    </w:p>
  </w:endnote>
  <w:endnote w:type="continuationSeparator" w:id="0">
    <w:p w:rsidR="00625697" w:rsidRDefault="00625697" w:rsidP="00D67C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5697" w:rsidRDefault="00625697" w:rsidP="00D67CDD">
      <w:r>
        <w:separator/>
      </w:r>
    </w:p>
  </w:footnote>
  <w:footnote w:type="continuationSeparator" w:id="0">
    <w:p w:rsidR="00625697" w:rsidRDefault="00625697" w:rsidP="00D67C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50106"/>
    <w:multiLevelType w:val="hybridMultilevel"/>
    <w:tmpl w:val="4814749E"/>
    <w:lvl w:ilvl="0" w:tplc="FD2C05B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009A42A6"/>
    <w:multiLevelType w:val="multilevel"/>
    <w:tmpl w:val="009A42A6"/>
    <w:lvl w:ilvl="0">
      <w:start w:val="1"/>
      <w:numFmt w:val="decimal"/>
      <w:lvlText w:val="%1"/>
      <w:lvlJc w:val="left"/>
      <w:pPr>
        <w:ind w:left="5385" w:hanging="360"/>
      </w:pPr>
      <w:rPr>
        <w:rFonts w:cs="Times New Roman" w:hint="default"/>
      </w:rPr>
    </w:lvl>
    <w:lvl w:ilvl="1">
      <w:start w:val="1"/>
      <w:numFmt w:val="lowerLetter"/>
      <w:lvlText w:val="%2)"/>
      <w:lvlJc w:val="left"/>
      <w:pPr>
        <w:ind w:left="5865" w:hanging="420"/>
      </w:pPr>
      <w:rPr>
        <w:rFonts w:cs="Times New Roman"/>
      </w:rPr>
    </w:lvl>
    <w:lvl w:ilvl="2">
      <w:start w:val="1"/>
      <w:numFmt w:val="lowerRoman"/>
      <w:lvlText w:val="%3."/>
      <w:lvlJc w:val="right"/>
      <w:pPr>
        <w:ind w:left="6285" w:hanging="420"/>
      </w:pPr>
      <w:rPr>
        <w:rFonts w:cs="Times New Roman"/>
      </w:rPr>
    </w:lvl>
    <w:lvl w:ilvl="3">
      <w:start w:val="1"/>
      <w:numFmt w:val="decimal"/>
      <w:lvlText w:val="%4."/>
      <w:lvlJc w:val="left"/>
      <w:pPr>
        <w:ind w:left="6705" w:hanging="420"/>
      </w:pPr>
      <w:rPr>
        <w:rFonts w:cs="Times New Roman"/>
      </w:rPr>
    </w:lvl>
    <w:lvl w:ilvl="4">
      <w:start w:val="1"/>
      <w:numFmt w:val="lowerLetter"/>
      <w:lvlText w:val="%5)"/>
      <w:lvlJc w:val="left"/>
      <w:pPr>
        <w:ind w:left="7125" w:hanging="420"/>
      </w:pPr>
      <w:rPr>
        <w:rFonts w:cs="Times New Roman"/>
      </w:rPr>
    </w:lvl>
    <w:lvl w:ilvl="5">
      <w:start w:val="1"/>
      <w:numFmt w:val="lowerRoman"/>
      <w:lvlText w:val="%6."/>
      <w:lvlJc w:val="right"/>
      <w:pPr>
        <w:ind w:left="7545" w:hanging="420"/>
      </w:pPr>
      <w:rPr>
        <w:rFonts w:cs="Times New Roman"/>
      </w:rPr>
    </w:lvl>
    <w:lvl w:ilvl="6">
      <w:start w:val="1"/>
      <w:numFmt w:val="decimal"/>
      <w:lvlText w:val="%7."/>
      <w:lvlJc w:val="left"/>
      <w:pPr>
        <w:ind w:left="7965" w:hanging="420"/>
      </w:pPr>
      <w:rPr>
        <w:rFonts w:cs="Times New Roman"/>
      </w:rPr>
    </w:lvl>
    <w:lvl w:ilvl="7">
      <w:start w:val="1"/>
      <w:numFmt w:val="lowerLetter"/>
      <w:lvlText w:val="%8)"/>
      <w:lvlJc w:val="left"/>
      <w:pPr>
        <w:ind w:left="8385" w:hanging="420"/>
      </w:pPr>
      <w:rPr>
        <w:rFonts w:cs="Times New Roman"/>
      </w:rPr>
    </w:lvl>
    <w:lvl w:ilvl="8">
      <w:start w:val="1"/>
      <w:numFmt w:val="lowerRoman"/>
      <w:lvlText w:val="%9."/>
      <w:lvlJc w:val="right"/>
      <w:pPr>
        <w:ind w:left="8805" w:hanging="420"/>
      </w:pPr>
      <w:rPr>
        <w:rFonts w:cs="Times New Roman"/>
      </w:rPr>
    </w:lvl>
  </w:abstractNum>
  <w:abstractNum w:abstractNumId="2">
    <w:nsid w:val="350E2A3D"/>
    <w:multiLevelType w:val="multilevel"/>
    <w:tmpl w:val="350E2A3D"/>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
    <w:nsid w:val="54F033B8"/>
    <w:multiLevelType w:val="hybridMultilevel"/>
    <w:tmpl w:val="38DA6790"/>
    <w:lvl w:ilvl="0" w:tplc="D72C72C4">
      <w:start w:val="1"/>
      <w:numFmt w:val="japaneseCounting"/>
      <w:lvlText w:val="%1、"/>
      <w:lvlJc w:val="left"/>
      <w:pPr>
        <w:ind w:left="480" w:hanging="48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59A11D42"/>
    <w:multiLevelType w:val="singleLevel"/>
    <w:tmpl w:val="59A11D42"/>
    <w:lvl w:ilvl="0">
      <w:start w:val="3"/>
      <w:numFmt w:val="decimal"/>
      <w:suff w:val="nothing"/>
      <w:lvlText w:val="（%1）"/>
      <w:lvlJc w:val="left"/>
      <w:rPr>
        <w:rFonts w:cs="Times New Roman"/>
      </w:rPr>
    </w:lvl>
  </w:abstractNum>
  <w:abstractNum w:abstractNumId="5">
    <w:nsid w:val="59A14410"/>
    <w:multiLevelType w:val="singleLevel"/>
    <w:tmpl w:val="59A14410"/>
    <w:lvl w:ilvl="0">
      <w:start w:val="4"/>
      <w:numFmt w:val="chineseCounting"/>
      <w:suff w:val="nothing"/>
      <w:lvlText w:val="%1、"/>
      <w:lvlJc w:val="left"/>
      <w:rPr>
        <w:rFonts w:cs="Times New Roman"/>
      </w:rPr>
    </w:lvl>
  </w:abstractNum>
  <w:num w:numId="1">
    <w:abstractNumId w:val="1"/>
  </w:num>
  <w:num w:numId="2">
    <w:abstractNumId w:val="2"/>
  </w:num>
  <w:num w:numId="3">
    <w:abstractNumId w:val="4"/>
  </w:num>
  <w:num w:numId="4">
    <w:abstractNumId w:val="5"/>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67CDD"/>
    <w:rsid w:val="0001264E"/>
    <w:rsid w:val="000240A5"/>
    <w:rsid w:val="00062D26"/>
    <w:rsid w:val="00065691"/>
    <w:rsid w:val="00095E06"/>
    <w:rsid w:val="000B21A7"/>
    <w:rsid w:val="000C0B37"/>
    <w:rsid w:val="000D2B91"/>
    <w:rsid w:val="00104522"/>
    <w:rsid w:val="00110626"/>
    <w:rsid w:val="001264AF"/>
    <w:rsid w:val="001274FE"/>
    <w:rsid w:val="0018425F"/>
    <w:rsid w:val="00191A3D"/>
    <w:rsid w:val="001938CF"/>
    <w:rsid w:val="001A7F74"/>
    <w:rsid w:val="001B0E77"/>
    <w:rsid w:val="001E2B39"/>
    <w:rsid w:val="001F5B5D"/>
    <w:rsid w:val="00200D78"/>
    <w:rsid w:val="00205FAA"/>
    <w:rsid w:val="00214476"/>
    <w:rsid w:val="00223B50"/>
    <w:rsid w:val="002434CA"/>
    <w:rsid w:val="00251D7E"/>
    <w:rsid w:val="00264789"/>
    <w:rsid w:val="002846F0"/>
    <w:rsid w:val="002A5667"/>
    <w:rsid w:val="002C7F50"/>
    <w:rsid w:val="002E55AC"/>
    <w:rsid w:val="002F0DC1"/>
    <w:rsid w:val="002F3478"/>
    <w:rsid w:val="00310FAC"/>
    <w:rsid w:val="003120EA"/>
    <w:rsid w:val="00312C7F"/>
    <w:rsid w:val="00323F79"/>
    <w:rsid w:val="00343E2F"/>
    <w:rsid w:val="0035617B"/>
    <w:rsid w:val="003709EA"/>
    <w:rsid w:val="00397645"/>
    <w:rsid w:val="003C0819"/>
    <w:rsid w:val="003C313B"/>
    <w:rsid w:val="003D5D17"/>
    <w:rsid w:val="003F6BCD"/>
    <w:rsid w:val="00423234"/>
    <w:rsid w:val="00453C58"/>
    <w:rsid w:val="00456BCA"/>
    <w:rsid w:val="0046657A"/>
    <w:rsid w:val="004936E7"/>
    <w:rsid w:val="004942D2"/>
    <w:rsid w:val="004B3B8E"/>
    <w:rsid w:val="004D6453"/>
    <w:rsid w:val="004E2BFB"/>
    <w:rsid w:val="00507C0F"/>
    <w:rsid w:val="00544C24"/>
    <w:rsid w:val="00592E60"/>
    <w:rsid w:val="005C6FCA"/>
    <w:rsid w:val="005D596D"/>
    <w:rsid w:val="005F671D"/>
    <w:rsid w:val="0062558F"/>
    <w:rsid w:val="00625697"/>
    <w:rsid w:val="00642D90"/>
    <w:rsid w:val="00655FEF"/>
    <w:rsid w:val="0067420B"/>
    <w:rsid w:val="00686B52"/>
    <w:rsid w:val="00687E14"/>
    <w:rsid w:val="00693DC2"/>
    <w:rsid w:val="006D72F6"/>
    <w:rsid w:val="007055E4"/>
    <w:rsid w:val="00720CF4"/>
    <w:rsid w:val="00731406"/>
    <w:rsid w:val="00742D51"/>
    <w:rsid w:val="00766223"/>
    <w:rsid w:val="00777A5F"/>
    <w:rsid w:val="00791D8A"/>
    <w:rsid w:val="007E5B34"/>
    <w:rsid w:val="007F1A80"/>
    <w:rsid w:val="007F77BB"/>
    <w:rsid w:val="0081678F"/>
    <w:rsid w:val="00856392"/>
    <w:rsid w:val="008D30F0"/>
    <w:rsid w:val="008E53D2"/>
    <w:rsid w:val="0091188F"/>
    <w:rsid w:val="0092008A"/>
    <w:rsid w:val="00927E8A"/>
    <w:rsid w:val="00972CBC"/>
    <w:rsid w:val="00981727"/>
    <w:rsid w:val="00986E32"/>
    <w:rsid w:val="00990473"/>
    <w:rsid w:val="009926A3"/>
    <w:rsid w:val="00995215"/>
    <w:rsid w:val="009C7C10"/>
    <w:rsid w:val="009D7D58"/>
    <w:rsid w:val="009E1156"/>
    <w:rsid w:val="009E22F7"/>
    <w:rsid w:val="00A2191D"/>
    <w:rsid w:val="00A273AB"/>
    <w:rsid w:val="00A4591B"/>
    <w:rsid w:val="00A84D46"/>
    <w:rsid w:val="00AE2EB7"/>
    <w:rsid w:val="00AF6B69"/>
    <w:rsid w:val="00B216AF"/>
    <w:rsid w:val="00B2380C"/>
    <w:rsid w:val="00B35DA4"/>
    <w:rsid w:val="00B80E3D"/>
    <w:rsid w:val="00B87BA6"/>
    <w:rsid w:val="00BA47B6"/>
    <w:rsid w:val="00BC2AF9"/>
    <w:rsid w:val="00C04200"/>
    <w:rsid w:val="00C1572B"/>
    <w:rsid w:val="00C2092B"/>
    <w:rsid w:val="00C52E81"/>
    <w:rsid w:val="00C836CA"/>
    <w:rsid w:val="00C873FC"/>
    <w:rsid w:val="00CB1EB2"/>
    <w:rsid w:val="00CC44EB"/>
    <w:rsid w:val="00CC5FD6"/>
    <w:rsid w:val="00CD10AF"/>
    <w:rsid w:val="00CD6610"/>
    <w:rsid w:val="00CE6DB4"/>
    <w:rsid w:val="00D04178"/>
    <w:rsid w:val="00D131FE"/>
    <w:rsid w:val="00D374B1"/>
    <w:rsid w:val="00D52C3D"/>
    <w:rsid w:val="00D60062"/>
    <w:rsid w:val="00D67CDD"/>
    <w:rsid w:val="00D81218"/>
    <w:rsid w:val="00D81DAE"/>
    <w:rsid w:val="00DA33F3"/>
    <w:rsid w:val="00DA7C4B"/>
    <w:rsid w:val="00DD5C58"/>
    <w:rsid w:val="00DE096C"/>
    <w:rsid w:val="00E06372"/>
    <w:rsid w:val="00E31A13"/>
    <w:rsid w:val="00E67262"/>
    <w:rsid w:val="00E971D4"/>
    <w:rsid w:val="00EA1503"/>
    <w:rsid w:val="00EC602C"/>
    <w:rsid w:val="00EF1486"/>
    <w:rsid w:val="00EF3DDA"/>
    <w:rsid w:val="00EF7A1F"/>
    <w:rsid w:val="00F10FF8"/>
    <w:rsid w:val="00FD1FD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7CDD"/>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D67CD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D67CDD"/>
    <w:rPr>
      <w:rFonts w:cs="Times New Roman"/>
      <w:sz w:val="18"/>
      <w:szCs w:val="18"/>
    </w:rPr>
  </w:style>
  <w:style w:type="paragraph" w:styleId="Footer">
    <w:name w:val="footer"/>
    <w:basedOn w:val="Normal"/>
    <w:link w:val="FooterChar"/>
    <w:uiPriority w:val="99"/>
    <w:semiHidden/>
    <w:rsid w:val="00D67CD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D67CDD"/>
    <w:rPr>
      <w:rFonts w:cs="Times New Roman"/>
      <w:sz w:val="18"/>
      <w:szCs w:val="18"/>
    </w:rPr>
  </w:style>
  <w:style w:type="paragraph" w:styleId="PlainText">
    <w:name w:val="Plain Text"/>
    <w:basedOn w:val="Normal"/>
    <w:link w:val="PlainTextChar"/>
    <w:uiPriority w:val="99"/>
    <w:rsid w:val="00D67CDD"/>
    <w:rPr>
      <w:rFonts w:ascii="宋体" w:hAnsi="Courier New" w:cs="Courier New"/>
      <w:szCs w:val="21"/>
    </w:rPr>
  </w:style>
  <w:style w:type="character" w:customStyle="1" w:styleId="PlainTextChar">
    <w:name w:val="Plain Text Char"/>
    <w:basedOn w:val="DefaultParagraphFont"/>
    <w:link w:val="PlainText"/>
    <w:uiPriority w:val="99"/>
    <w:locked/>
    <w:rsid w:val="00D67CDD"/>
    <w:rPr>
      <w:rFonts w:ascii="宋体" w:eastAsia="宋体" w:hAnsi="Courier New" w:cs="Courier New"/>
      <w:sz w:val="21"/>
      <w:szCs w:val="21"/>
    </w:rPr>
  </w:style>
  <w:style w:type="table" w:styleId="TableGrid">
    <w:name w:val="Table Grid"/>
    <w:basedOn w:val="TableNormal"/>
    <w:uiPriority w:val="99"/>
    <w:rsid w:val="00D67CDD"/>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Normal"/>
    <w:uiPriority w:val="99"/>
    <w:rsid w:val="00D67CDD"/>
    <w:pPr>
      <w:ind w:firstLineChars="200" w:firstLine="420"/>
    </w:pPr>
  </w:style>
  <w:style w:type="paragraph" w:styleId="BalloonText">
    <w:name w:val="Balloon Text"/>
    <w:basedOn w:val="Normal"/>
    <w:link w:val="BalloonTextChar"/>
    <w:uiPriority w:val="99"/>
    <w:semiHidden/>
    <w:rsid w:val="00D67CDD"/>
    <w:rPr>
      <w:sz w:val="18"/>
      <w:szCs w:val="18"/>
    </w:rPr>
  </w:style>
  <w:style w:type="character" w:customStyle="1" w:styleId="BalloonTextChar">
    <w:name w:val="Balloon Text Char"/>
    <w:basedOn w:val="DefaultParagraphFont"/>
    <w:link w:val="BalloonText"/>
    <w:uiPriority w:val="99"/>
    <w:semiHidden/>
    <w:locked/>
    <w:rsid w:val="00D67CDD"/>
    <w:rPr>
      <w:rFonts w:cs="Times New Roman"/>
      <w:sz w:val="18"/>
      <w:szCs w:val="18"/>
    </w:rPr>
  </w:style>
  <w:style w:type="paragraph" w:styleId="ListParagraph">
    <w:name w:val="List Paragraph"/>
    <w:basedOn w:val="Normal"/>
    <w:uiPriority w:val="99"/>
    <w:qFormat/>
    <w:rsid w:val="00CC5FD6"/>
    <w:pPr>
      <w:ind w:firstLineChars="200" w:firstLine="420"/>
    </w:pPr>
  </w:style>
  <w:style w:type="character" w:styleId="Hyperlink">
    <w:name w:val="Hyperlink"/>
    <w:basedOn w:val="DefaultParagraphFont"/>
    <w:uiPriority w:val="99"/>
    <w:rsid w:val="00995215"/>
    <w:rPr>
      <w:rFonts w:cs="Times New Roman"/>
      <w:color w:val="0000FF"/>
      <w:u w:val="single"/>
    </w:rPr>
  </w:style>
  <w:style w:type="character" w:styleId="CommentReference">
    <w:name w:val="annotation reference"/>
    <w:basedOn w:val="DefaultParagraphFont"/>
    <w:uiPriority w:val="99"/>
    <w:semiHidden/>
    <w:rsid w:val="008E53D2"/>
    <w:rPr>
      <w:rFonts w:cs="Times New Roman"/>
      <w:sz w:val="21"/>
      <w:szCs w:val="21"/>
    </w:rPr>
  </w:style>
  <w:style w:type="paragraph" w:styleId="CommentText">
    <w:name w:val="annotation text"/>
    <w:basedOn w:val="Normal"/>
    <w:link w:val="CommentTextChar"/>
    <w:uiPriority w:val="99"/>
    <w:semiHidden/>
    <w:rsid w:val="008E53D2"/>
    <w:pPr>
      <w:jc w:val="left"/>
    </w:pPr>
  </w:style>
  <w:style w:type="character" w:customStyle="1" w:styleId="CommentTextChar">
    <w:name w:val="Comment Text Char"/>
    <w:basedOn w:val="DefaultParagraphFont"/>
    <w:link w:val="CommentText"/>
    <w:uiPriority w:val="99"/>
    <w:semiHidden/>
    <w:locked/>
    <w:rsid w:val="008E53D2"/>
    <w:rPr>
      <w:rFonts w:cs="Times New Roman"/>
    </w:rPr>
  </w:style>
  <w:style w:type="paragraph" w:styleId="CommentSubject">
    <w:name w:val="annotation subject"/>
    <w:basedOn w:val="CommentText"/>
    <w:next w:val="CommentText"/>
    <w:link w:val="CommentSubjectChar"/>
    <w:uiPriority w:val="99"/>
    <w:semiHidden/>
    <w:rsid w:val="008E53D2"/>
    <w:rPr>
      <w:b/>
      <w:bCs/>
    </w:rPr>
  </w:style>
  <w:style w:type="character" w:customStyle="1" w:styleId="CommentSubjectChar">
    <w:name w:val="Comment Subject Char"/>
    <w:basedOn w:val="CommentTextChar"/>
    <w:link w:val="CommentSubject"/>
    <w:uiPriority w:val="99"/>
    <w:semiHidden/>
    <w:locked/>
    <w:rsid w:val="008E53D2"/>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555</TotalTime>
  <Pages>2</Pages>
  <Words>375</Words>
  <Characters>2138</Characters>
  <Application>Microsoft Office Outlook</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admin</cp:lastModifiedBy>
  <cp:revision>123</cp:revision>
  <dcterms:created xsi:type="dcterms:W3CDTF">2017-10-26T05:21:00Z</dcterms:created>
  <dcterms:modified xsi:type="dcterms:W3CDTF">2018-01-12T05:43:00Z</dcterms:modified>
</cp:coreProperties>
</file>