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9E2" w:rsidRDefault="007839E2" w:rsidP="007839E2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18 </w:t>
      </w:r>
      <w:r>
        <w:rPr>
          <w:rFonts w:hint="eastAsia"/>
          <w:sz w:val="24"/>
        </w:rPr>
        <w:t>广玉兰（教学反思参考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</w:p>
    <w:p w:rsidR="007839E2" w:rsidRDefault="007839E2" w:rsidP="007839E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《广玉兰》是一篇状物的散文，本课重难点是理解课文内容，了解广玉兰花瓣的色泽、质感、花开时的各种形态以及叶片的特点，体会广玉兰花的色美、形秀以及叶片的独特情趣，这些都要通过朗读让学生来感受。因此，我根据教学内容设计了多种朗读方式，有自由朗读，齐读，配乐齐读，指名读，男女生读，默读，浏览等，逐步深入而有效地训练学生对文本的解读。</w:t>
      </w:r>
    </w:p>
    <w:p w:rsidR="007839E2" w:rsidRDefault="007839E2" w:rsidP="007839E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为了让能学生对广玉兰花开的各种形态有更为直观的印象，仅仅靠课前的观察是远远不够的，因为校园里的广玉兰都很高，要进行细致的观察根本不可能。所以我选择使用多媒体，多媒体的使用如何做到不削弱语言文字本身对学生的作用？考虑再三我决定只选用广玉兰花开的四种形态的图片，以及树木郁郁葱葱的两张图片，在学生充分感悟文字的内涵之后进行欣赏，加深印象，并找出差距，拓展其想象空间。</w:t>
      </w:r>
    </w:p>
    <w:p w:rsidR="007839E2" w:rsidRDefault="007839E2" w:rsidP="007839E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基于学生写作能力的欠缺，在日常的教学中，我也时时渗透写作方法的教学，在潜移默化中让学生学会运用。但单纯的讲解会削弱文本的人文情感，使学生感到枯燥。因此，本文的构段修辞的妙处我也采用了较为隐蔽的方式渗透。如问学生从“迫不及待”中体会到什么，学生会说到感受到了花儿的香气，师追问本句话有没有说到花？没有！但却通过小蜜蜂的描写让我们感受到了这种香，这就是“侧面烘托”。还有“总分总”构段，拟人，比喻等，让学生明白，文章的美是离不开巧妙的写作手法的。</w:t>
      </w:r>
    </w:p>
    <w:p w:rsidR="007839E2" w:rsidRDefault="007839E2" w:rsidP="007839E2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备课时关注到了课后的习题，要求学生背诵文章的一部分，所以在设计教学时充分考虑到这一点。因为平时有许多学生对于背诵课文总感到头痛，其实这都是他们没有找到作者运用语言的规律，在教学时，我让学生按花开姿态的顺序来学习，学完之后让其找到规律，然后让学生根据提示试背，难点就突破了，学生当堂背出就不在少数了。</w:t>
      </w:r>
    </w:p>
    <w:p w:rsidR="00DC21CD" w:rsidRDefault="00DC21CD">
      <w:bookmarkStart w:id="0" w:name="_GoBack"/>
      <w:bookmarkEnd w:id="0"/>
    </w:p>
    <w:sectPr w:rsidR="00DC2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9E2"/>
    <w:rsid w:val="007839E2"/>
    <w:rsid w:val="00DC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79B160-71BF-450A-A6BE-8897C4A5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9E2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0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2018-07-18T01:49:00Z</dcterms:created>
  <dcterms:modified xsi:type="dcterms:W3CDTF">2018-07-18T01:49:00Z</dcterms:modified>
</cp:coreProperties>
</file>