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055" w:rsidRPr="005C6055" w:rsidRDefault="005C6055" w:rsidP="005C6055">
      <w:pPr>
        <w:widowControl/>
        <w:shd w:val="clear" w:color="auto" w:fill="FFFFFF"/>
        <w:spacing w:before="225" w:after="225" w:line="480" w:lineRule="atLeast"/>
        <w:ind w:firstLine="480"/>
        <w:jc w:val="center"/>
        <w:rPr>
          <w:rFonts w:ascii="Segoe UI" w:eastAsia="宋体" w:hAnsi="Segoe UI" w:cs="Segoe UI" w:hint="eastAsia"/>
          <w:color w:val="000000"/>
          <w:kern w:val="0"/>
          <w:sz w:val="26"/>
          <w:szCs w:val="26"/>
          <w:lang w:bidi="ar-SA"/>
        </w:rPr>
      </w:pPr>
      <w:r w:rsidRPr="005C6055">
        <w:rPr>
          <w:rFonts w:ascii="Segoe UI" w:eastAsia="宋体" w:hAnsi="Segoe UI" w:cs="Segoe UI"/>
          <w:color w:val="000000"/>
          <w:kern w:val="0"/>
          <w:sz w:val="26"/>
          <w:szCs w:val="26"/>
          <w:lang w:bidi="ar-SA"/>
        </w:rPr>
        <w:t>《江南春》教学反思</w:t>
      </w:r>
      <w:bookmarkStart w:id="0" w:name="_GoBack"/>
      <w:bookmarkEnd w:id="0"/>
    </w:p>
    <w:p w:rsidR="005C6055" w:rsidRPr="005C6055" w:rsidRDefault="005C6055" w:rsidP="005C6055">
      <w:pPr>
        <w:widowControl/>
        <w:shd w:val="clear" w:color="auto" w:fill="FFFFFF"/>
        <w:spacing w:before="225" w:after="225" w:line="480" w:lineRule="atLeast"/>
        <w:ind w:firstLine="480"/>
        <w:jc w:val="left"/>
        <w:rPr>
          <w:rFonts w:ascii="Segoe UI" w:eastAsia="宋体" w:hAnsi="Segoe UI" w:cs="Segoe UI"/>
          <w:color w:val="000000"/>
          <w:kern w:val="0"/>
          <w:sz w:val="26"/>
          <w:szCs w:val="26"/>
          <w:lang w:bidi="ar-SA"/>
        </w:rPr>
      </w:pPr>
      <w:r w:rsidRPr="005C6055">
        <w:rPr>
          <w:rFonts w:ascii="Segoe UI" w:eastAsia="宋体" w:hAnsi="Segoe UI" w:cs="Segoe UI"/>
          <w:color w:val="000000"/>
          <w:kern w:val="0"/>
          <w:sz w:val="26"/>
          <w:szCs w:val="26"/>
          <w:lang w:bidi="ar-SA"/>
        </w:rPr>
        <w:t>《江南春》是唐代诗人杜牧的一首七言绝句。描写了春天的美丽景色，情境交互，融为一体，指导学生反复朗读，感受古诗语言和意境的美。</w:t>
      </w:r>
    </w:p>
    <w:p w:rsidR="005C6055" w:rsidRPr="005C6055" w:rsidRDefault="005C6055" w:rsidP="005C6055">
      <w:pPr>
        <w:widowControl/>
        <w:shd w:val="clear" w:color="auto" w:fill="FFFFFF"/>
        <w:spacing w:before="225" w:after="225" w:line="480" w:lineRule="atLeast"/>
        <w:ind w:firstLine="480"/>
        <w:jc w:val="left"/>
        <w:rPr>
          <w:rFonts w:ascii="Segoe UI" w:eastAsia="宋体" w:hAnsi="Segoe UI" w:cs="Segoe UI"/>
          <w:color w:val="000000"/>
          <w:kern w:val="0"/>
          <w:sz w:val="26"/>
          <w:szCs w:val="26"/>
          <w:lang w:bidi="ar-SA"/>
        </w:rPr>
      </w:pPr>
      <w:r w:rsidRPr="005C6055">
        <w:rPr>
          <w:rFonts w:ascii="Segoe UI" w:eastAsia="宋体" w:hAnsi="Segoe UI" w:cs="Segoe UI"/>
          <w:color w:val="000000"/>
          <w:kern w:val="0"/>
          <w:sz w:val="26"/>
          <w:szCs w:val="26"/>
          <w:lang w:bidi="ar-SA"/>
        </w:rPr>
        <w:t>先创设情境，引导学生谈谈春天的美景，回忆、交流描写春天的古诗，引出诗体，介绍作者。</w:t>
      </w:r>
    </w:p>
    <w:p w:rsidR="005C6055" w:rsidRPr="005C6055" w:rsidRDefault="005C6055" w:rsidP="005C6055">
      <w:pPr>
        <w:widowControl/>
        <w:shd w:val="clear" w:color="auto" w:fill="FFFFFF"/>
        <w:spacing w:before="225" w:after="225" w:line="480" w:lineRule="atLeast"/>
        <w:ind w:firstLine="480"/>
        <w:jc w:val="left"/>
        <w:rPr>
          <w:rFonts w:ascii="Segoe UI" w:eastAsia="宋体" w:hAnsi="Segoe UI" w:cs="Segoe UI"/>
          <w:color w:val="000000"/>
          <w:kern w:val="0"/>
          <w:sz w:val="26"/>
          <w:szCs w:val="26"/>
          <w:lang w:bidi="ar-SA"/>
        </w:rPr>
      </w:pPr>
      <w:r w:rsidRPr="005C6055">
        <w:rPr>
          <w:rFonts w:ascii="Segoe UI" w:eastAsia="宋体" w:hAnsi="Segoe UI" w:cs="Segoe UI"/>
          <w:color w:val="000000"/>
          <w:kern w:val="0"/>
          <w:sz w:val="26"/>
          <w:szCs w:val="26"/>
          <w:lang w:bidi="ar-SA"/>
        </w:rPr>
        <w:t>初读指导，教师先</w:t>
      </w:r>
      <w:proofErr w:type="gramStart"/>
      <w:r w:rsidRPr="005C6055">
        <w:rPr>
          <w:rFonts w:ascii="Segoe UI" w:eastAsia="宋体" w:hAnsi="Segoe UI" w:cs="Segoe UI"/>
          <w:color w:val="000000"/>
          <w:kern w:val="0"/>
          <w:sz w:val="26"/>
          <w:szCs w:val="26"/>
          <w:lang w:bidi="ar-SA"/>
        </w:rPr>
        <w:t>范</w:t>
      </w:r>
      <w:proofErr w:type="gramEnd"/>
      <w:r w:rsidRPr="005C6055">
        <w:rPr>
          <w:rFonts w:ascii="Segoe UI" w:eastAsia="宋体" w:hAnsi="Segoe UI" w:cs="Segoe UI"/>
          <w:color w:val="000000"/>
          <w:kern w:val="0"/>
          <w:sz w:val="26"/>
          <w:szCs w:val="26"/>
          <w:lang w:bidi="ar-SA"/>
        </w:rPr>
        <w:t>读课文，帮助学生整体感知诗歌。检查学生自读情况时，提醒学生看准拼音读准生字。指导学生按古诗的节奏读好诗句。在读通诗句的基础上，指导学生画出不理解的字词，查字典并联系上下文理解词句的意思。</w:t>
      </w:r>
    </w:p>
    <w:p w:rsidR="005C6055" w:rsidRPr="005C6055" w:rsidRDefault="005C6055" w:rsidP="005C6055">
      <w:pPr>
        <w:widowControl/>
        <w:shd w:val="clear" w:color="auto" w:fill="FFFFFF"/>
        <w:spacing w:before="225" w:after="225" w:line="480" w:lineRule="atLeast"/>
        <w:ind w:firstLine="480"/>
        <w:jc w:val="left"/>
        <w:rPr>
          <w:rFonts w:ascii="Segoe UI" w:eastAsia="宋体" w:hAnsi="Segoe UI" w:cs="Segoe UI"/>
          <w:color w:val="000000"/>
          <w:kern w:val="0"/>
          <w:sz w:val="26"/>
          <w:szCs w:val="26"/>
          <w:lang w:bidi="ar-SA"/>
        </w:rPr>
      </w:pPr>
      <w:r w:rsidRPr="005C6055">
        <w:rPr>
          <w:rFonts w:ascii="Segoe UI" w:eastAsia="宋体" w:hAnsi="Segoe UI" w:cs="Segoe UI"/>
          <w:color w:val="000000"/>
          <w:kern w:val="0"/>
          <w:sz w:val="26"/>
          <w:szCs w:val="26"/>
          <w:lang w:bidi="ar-SA"/>
        </w:rPr>
        <w:t>学生对诗句有了大体上的理解之后，让学生通过看图朗读、听音乐朗诵等形式反复体会诗歌的语言和意境，边读边想象，鼓励学生用自己的语言描述感受到的内容。引领学生体会课文的语言美和意境美，能够有感情地熟读及背诵古诗。</w:t>
      </w:r>
    </w:p>
    <w:p w:rsidR="009C2311" w:rsidRPr="005C6055" w:rsidRDefault="009C2311"/>
    <w:sectPr w:rsidR="009C2311" w:rsidRPr="005C6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055"/>
    <w:rsid w:val="005C6055"/>
    <w:rsid w:val="009C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FB5F0A-E41D-4C6F-B269-758C938B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60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0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2018-08-04T08:55:00Z</dcterms:created>
  <dcterms:modified xsi:type="dcterms:W3CDTF">2018-08-04T08:56:00Z</dcterms:modified>
</cp:coreProperties>
</file>