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57" w:rsidRDefault="005E4C57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教案2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bookmarkStart w:id="0" w:name="_GoBack"/>
      <w:bookmarkEnd w:id="0"/>
      <w:r>
        <w:rPr>
          <w:rFonts w:ascii="微软雅黑" w:eastAsia="微软雅黑" w:hAnsi="微软雅黑" w:hint="eastAsia"/>
          <w:color w:val="000000"/>
          <w:sz w:val="26"/>
          <w:szCs w:val="26"/>
        </w:rPr>
        <w:t>教学要求：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1、了解两首古诗的诗句的意思。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2、了解诗的作者的相关知识。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3理解诗句所蕴含的道理。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教学时间：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一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课时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教学过程：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一、学习第一首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1、解释诗题，简单介绍诗人。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（1）《江南春》作者唐代诗人杜牧。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（2）释题：江南春，顾名思义，描写江南的绮丽春色。同时又慨叹南朝覆灭，流露兴亡之感，寄托了讽喻之意。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（3）一二句写今：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千里江南，到处是绿叶红花，到处是水村山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郭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，到处是酒旗招风，展现了一幅生机勃勃、春色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无边景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无限的画面。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（4）三四句吊古：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南朝统治者迷信佛教，广建佛寺，意图托庇神灵，江山永固，可是时移事易，当年的四百八十寺，还有多少佛台经院掩映在苍茫的烟雨中呢？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2、有感情地朗读、背诵。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二、学习第二首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1、解释诗题，简单介绍诗人。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（1）《春日偶成》作者宋代诗人程颢。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（2）这首诗是作者春日郊游，即景生情，意兴所致写下来的。描写了风和日丽的春日景色，抒发了春日郊游的愉快心情。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2、一二句写景：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淡云、轻风、红花、绿柳，加上近午的日光，长流的河水，多么自然有致的大好春景啊！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3、三四句抒情：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身处这宜人春色里，使人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陶然若醉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，可是有谁知道他内心的快乐，甚至还以为他像少年人一样偷闲贪玩呢？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4、指导反复朗读，感受古诗文字和意境的美。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三、请学生搜集有关描绘春天美丽景色的古诗并背诵。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（二）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《江南春》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教学目标：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1、了解古诗所描绘的春天的美景。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2、用自己的话说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说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我们学校春天的美景，（小花园、植物园、苗苗常青园）从中感受到大自然的美。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教学重难点：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用自己的话描述校园的美景。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教学准备：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自由游览、观赏各园的景色。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一、让学生回忆学过的关于描写春天景色的古诗。《春晓》、《咏柳》等。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二、学习古诗《江南春》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1、板书课题《江南春》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2、解题：江南：指长江以南的地区。这是一首描写江南春光的绝句。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3、学习生字词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（1）自己读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（2）注意字的写法：（莺、旗）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（3）需要理解的词语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酒旗：挂在酒店门前做招牌的一面小旗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4、朗读诗句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根据注释说上面讲的词语的意思，试着讲讲诗的大意。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（1）请三四位同学读诗后，再各自朗读。闭上眼睛，想象诗句描述的景色，让头脑中产生画面。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（2）根据诗句，说说看到的景物。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在江南一带，到处可以听到莺的啼叫。百花开放、山青水绿，在邻近水边的村镇酒家的酒幔子在风中飘扬。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南朝的各代皇帝所建许多寺庙。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佛寺中的这亭台楼阁在蒙蒙的春雨中留着。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5、体会诗句描写的意境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（1）那些景物写江南的春天？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黄莺啼叫，百花争艳，青山绿水，依山靠水的小镇，迎风飘扬的酒旗。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（2）写出了什么特点？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江南景色的秀丽。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6、指导朗读（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标出句逗的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停顿）见书本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7、巩固练习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（1）同桌互相朗读试背，并说说诗意。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（2）请一两位同学说说诗意后，让大家补充。</w:t>
      </w:r>
    </w:p>
    <w:p w:rsidR="00540F92" w:rsidRDefault="00540F92" w:rsidP="00540F92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（3）抄写两遍古诗</w:t>
      </w:r>
    </w:p>
    <w:p w:rsidR="0046590C" w:rsidRDefault="0046590C"/>
    <w:sectPr w:rsidR="004659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F92"/>
    <w:rsid w:val="0046590C"/>
    <w:rsid w:val="00540F92"/>
    <w:rsid w:val="005E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A5BF98-DEBA-4C79-8BCB-F7F44E3E1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0F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0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173</Words>
  <Characters>989</Characters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2018-08-04T05:40:00Z</dcterms:created>
  <dcterms:modified xsi:type="dcterms:W3CDTF">2018-08-04T06:28:00Z</dcterms:modified>
</cp:coreProperties>
</file>