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FC" w:rsidRPr="0044156A" w:rsidRDefault="00BB6B43">
      <w:pPr>
        <w:rPr>
          <w:rFonts w:ascii="宋体" w:eastAsia="宋体" w:hAnsi="宋体"/>
          <w:sz w:val="28"/>
          <w:szCs w:val="28"/>
          <w:shd w:val="solid" w:color="FFFFFF" w:themeColor="background1" w:fill="FFFFFF" w:themeFill="background1"/>
        </w:rPr>
      </w:pP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教学目标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1、将象棋和语文学习融为一体，提高学生语文学习能力。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2、熟记八个成语及《古今贤文》。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3、写好钢笔字。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</w:t>
      </w:r>
      <w:r w:rsidR="003530DB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、练习口语交际，小烦恼</w:t>
      </w:r>
      <w:bookmarkStart w:id="0" w:name="_GoBack"/>
      <w:bookmarkEnd w:id="0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热线。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5、学写毛笔字。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教学重点 处处留心、口语交际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教学过程：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　　　　　　 　　</w:t>
      </w:r>
      <w:r w:rsidRPr="0044156A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第一课时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处处留心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一、导入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1、同学们喜欢下象棋吗？出示棋盘、棋子。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2、你对象棋了有什么了解？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二、教学第一部分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（1）自己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读读第一部分垢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内容。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（2）小组讨论“马后炮”、“过河卒子”、“棋逢对手”、“举棋不定”、“棋输一着”的意思，可以借助工具书。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（3）指名说，其他学生补充或纠正。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（4）你可以选一个词来说一句话吗？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三、教学第二部分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（1）你们想象象棋吗？这儿有一首歌诀，告诉我们了一些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>下棋规则。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（2）自己读一读，读后在自己做的棋盘中试一试。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（3）同桌一边背诵，一边演练歌诀所提示的下棋规则。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（4）可以跟自己好朋友演练演练，师巡视指导。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四、教学第三部分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（1）胡荣华就是著名的象棋大师，看看下面这段语是怎样写他的？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（2）自读，指名读，师生共同正音。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（3）这段话后面问题，你们会回答吗？可以联系上下文想一想。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（4）小组内互相讨论问，可以借助工具书，看看你们想得对吗？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（5）指名说词义，其他同学补充。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　　　　　　 　　</w:t>
      </w:r>
      <w:r w:rsidRPr="0044156A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第二课时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一、教学第二题：读读背背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（一）、教学成语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1、请学生借助字典，认读这几个词语。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2、指名读词语，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齐读词语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3、这些成语的意思，你们都知道吗？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4、是的，第一组关于改革开放，建设和发展国家的；第二组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>是表达睦邻友好相处的；第三组关于举荐和使用人才；第四组关于科教兴国的。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5、指导有感情朗读、背诵。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（二）、教学《古今贤文》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1、自读《古今贤文》，指名读，师生共同正音。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2、你对哪句的意思不明白？谁可以帮助他？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3、指导朗读、背诵。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二、教学第三题：写好钢笔字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1、指导。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（1）出示生字卡片，学生认读“犯、饱、它”这三个字。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（3）引导学生读帖，重点观察这三个字的结构和关键笔画的书写要求。在观察比较的基础上小结：“犯、饱、它”上下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两钩见了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面，总是下钩包上钩。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（4）指名说，相互交流，师补充。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2、练习。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（1）学生练习描红、临写，教师巡视指导。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（2）教师及时小结，再让学生仿写。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3、反馈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（1）展示写得好的字，并请学生说说好在哪儿。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（2）对写得不好的字，予以纠正，再练习。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　　　　　</w:t>
      </w:r>
      <w:r w:rsidRPr="0044156A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第三课时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　口语交际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br/>
        <w:t xml:space="preserve">　　1、审题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（1）谈话揭示讨论话题。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（2）指名读本次口语交际要求，教师引导学生进一步明确本次口语交际要求。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Ａ、如果有什么不愉快的事情，不要闷在心里，通过“小烦恼热线”倾诉一下，以此来释放心理压力，同时接受别人的帮助。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Ｂ、学会倾听别人的倾诉，学会在别人不愉快的时候给予及时的适当的帮助。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2、指导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（1）角色分配：主持人——教师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（2）小烦恼——某位同学。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（3）热心听众——其余同学。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指导内容：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a、教师要指导“小烦恼”清楚地表达自己内心的烦恼。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b、教师也要指导热心听众如何设法帮助“小烦恼”，并指导学生规范口语。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c、教师做主持人为同学作示范，从而明确该如何做好主持人。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3、练习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（1）学生分成若干小组，每小组设一个“小烦恼热线”，分别为“小烦恼热线１、２、３、４等”，在每小组中大家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各抒已见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，尽情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>诉，出谋划策，互帮互助，互评互补。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（2）各组选择较为典型的话题与全班同学交流，上台的主持人，小烦恼及本组热心听众应尽量做到口语表达清楚、流利、有条理等。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4、反馈。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（1）引导学生对口语内容进行点评。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（2）鼓励“小烦恼们”根据大家提供的方法尝试着做一做，尽快消除烦恼。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　　　　　　　 　　</w:t>
      </w:r>
      <w:r w:rsidRPr="0044156A">
        <w:rPr>
          <w:rStyle w:val="a3"/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第四课时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教学第五题（学写毛笔字）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1、明确本次学写的部首：方框儿、三框儿。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2、指导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（1）出示范字方框儿。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方框儿由哪几笔构成？方框儿形体有什么特点？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（2）分析“国”字。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写里边的有什么要求？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（3）出示范字“三框儿”。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　　“方框儿”和“三框儿”有什么区别？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（4）小结：“国”与“区”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外框方正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3、练习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lastRenderedPageBreak/>
        <w:t xml:space="preserve">　　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 xml:space="preserve">　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（1）教师</w:t>
      </w:r>
      <w:proofErr w:type="gramStart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范</w:t>
      </w:r>
      <w:proofErr w:type="gramEnd"/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t>写。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（2）学生练习，反馈，发现问题再指导。</w:t>
      </w:r>
      <w:r w:rsidRPr="0044156A">
        <w:rPr>
          <w:rFonts w:ascii="宋体" w:eastAsia="宋体" w:hAnsi="宋体" w:hint="eastAsia"/>
          <w:sz w:val="28"/>
          <w:szCs w:val="28"/>
          <w:shd w:val="solid" w:color="FFFFFF" w:themeColor="background1" w:fill="FFFFFF" w:themeFill="background1"/>
        </w:rPr>
        <w:br/>
        <w:t xml:space="preserve">　　　（3）学生再次临摹，教师巡视，帮助有困难的学生。</w:t>
      </w:r>
    </w:p>
    <w:sectPr w:rsidR="008455FC" w:rsidRPr="00441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B43"/>
    <w:rsid w:val="003530DB"/>
    <w:rsid w:val="0044156A"/>
    <w:rsid w:val="008455FC"/>
    <w:rsid w:val="00BB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92175E-6E76-4E85-BBB7-8A84845B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6B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298</Words>
  <Characters>1700</Characters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2018-08-06T03:11:00Z</dcterms:created>
  <dcterms:modified xsi:type="dcterms:W3CDTF">2018-08-06T03:37:00Z</dcterms:modified>
</cp:coreProperties>
</file>