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CEA" w:rsidRDefault="005F2CEA" w:rsidP="005F2CEA">
      <w:pPr>
        <w:pStyle w:val="a3"/>
        <w:spacing w:before="0" w:beforeAutospacing="0" w:after="0" w:afterAutospacing="0"/>
        <w:rPr>
          <w:rFonts w:ascii="Segoe UI" w:hAnsi="Segoe UI" w:cs="Segoe UI"/>
          <w:color w:val="000000"/>
          <w:sz w:val="21"/>
          <w:szCs w:val="21"/>
        </w:rPr>
      </w:pPr>
      <w:r>
        <w:rPr>
          <w:rFonts w:ascii="Segoe UI" w:hAnsi="Segoe UI" w:cs="Segoe UI"/>
          <w:color w:val="000000"/>
          <w:sz w:val="21"/>
          <w:szCs w:val="21"/>
        </w:rPr>
        <w:t>练习四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 Symbol" w:hAnsi="Segoe UI Symbol" w:cs="Segoe UI Symbol"/>
          <w:color w:val="000000"/>
          <w:sz w:val="21"/>
          <w:szCs w:val="21"/>
        </w:rPr>
        <w:t>★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一、教材分析：</w:t>
      </w:r>
      <w:r>
        <w:rPr>
          <w:rFonts w:ascii="Segoe UI" w:hAnsi="Segoe UI" w:cs="Segoe UI"/>
          <w:color w:val="000000"/>
          <w:sz w:val="21"/>
          <w:szCs w:val="21"/>
        </w:rPr>
        <w:br/>
        <w:t xml:space="preserve">    </w:t>
      </w:r>
      <w:r>
        <w:rPr>
          <w:rFonts w:ascii="Segoe UI" w:hAnsi="Segoe UI" w:cs="Segoe UI"/>
          <w:color w:val="000000"/>
          <w:sz w:val="21"/>
          <w:szCs w:val="21"/>
        </w:rPr>
        <w:t>《练习四》安排了如下的内容：处处留心、读读背背、写好钢笔字、口语交际、学写毛笔字等五项内容。处处留心主要是让学生了解常用的一些中药；读读背背，安排学生积累与课文《永远的白衣战士》内容有关的成语，积累《三字经》中的一个片段；写好钢笔字，要求学生正确、美观的书写左右结构的字；口语交际，要求讨论班级公约；学写毛笔字，安排了书字</w:t>
      </w:r>
      <w:r>
        <w:rPr>
          <w:rFonts w:ascii="Segoe UI" w:hAnsi="Segoe UI" w:cs="Segoe UI"/>
          <w:color w:val="000000"/>
          <w:sz w:val="21"/>
          <w:szCs w:val="21"/>
        </w:rPr>
        <w:t>“</w:t>
      </w:r>
      <w:r>
        <w:rPr>
          <w:rFonts w:ascii="Segoe UI" w:hAnsi="Segoe UI" w:cs="Segoe UI"/>
          <w:color w:val="000000"/>
          <w:sz w:val="21"/>
          <w:szCs w:val="21"/>
        </w:rPr>
        <w:t>歌</w:t>
      </w:r>
      <w:r>
        <w:rPr>
          <w:rFonts w:ascii="Segoe UI" w:hAnsi="Segoe UI" w:cs="Segoe UI"/>
          <w:color w:val="000000"/>
          <w:sz w:val="21"/>
          <w:szCs w:val="21"/>
        </w:rPr>
        <w:t>”</w:t>
      </w:r>
      <w:r>
        <w:rPr>
          <w:rFonts w:ascii="Segoe UI" w:hAnsi="Segoe UI" w:cs="Segoe UI"/>
          <w:color w:val="000000"/>
          <w:sz w:val="21"/>
          <w:szCs w:val="21"/>
        </w:rPr>
        <w:t>、</w:t>
      </w:r>
      <w:r>
        <w:rPr>
          <w:rFonts w:ascii="Segoe UI" w:hAnsi="Segoe UI" w:cs="Segoe UI"/>
          <w:color w:val="000000"/>
          <w:sz w:val="21"/>
          <w:szCs w:val="21"/>
        </w:rPr>
        <w:t>“</w:t>
      </w:r>
      <w:r>
        <w:rPr>
          <w:rFonts w:ascii="Segoe UI" w:hAnsi="Segoe UI" w:cs="Segoe UI"/>
          <w:color w:val="000000"/>
          <w:sz w:val="21"/>
          <w:szCs w:val="21"/>
        </w:rPr>
        <w:t>领</w:t>
      </w:r>
      <w:r>
        <w:rPr>
          <w:rFonts w:ascii="Segoe UI" w:hAnsi="Segoe UI" w:cs="Segoe UI"/>
          <w:color w:val="000000"/>
          <w:sz w:val="21"/>
          <w:szCs w:val="21"/>
        </w:rPr>
        <w:t>”</w:t>
      </w:r>
      <w:r>
        <w:rPr>
          <w:rFonts w:ascii="Segoe UI" w:hAnsi="Segoe UI" w:cs="Segoe UI"/>
          <w:color w:val="000000"/>
          <w:sz w:val="21"/>
          <w:szCs w:val="21"/>
        </w:rPr>
        <w:t>。</w:t>
      </w:r>
    </w:p>
    <w:p w:rsidR="005F2CEA" w:rsidRDefault="005F2CEA" w:rsidP="005F2CEA">
      <w:pPr>
        <w:pStyle w:val="a3"/>
        <w:spacing w:before="0" w:beforeAutospacing="0" w:after="0" w:afterAutospacing="0"/>
        <w:rPr>
          <w:rFonts w:ascii="Segoe UI" w:hAnsi="Segoe UI" w:cs="Segoe UI"/>
          <w:color w:val="000000"/>
          <w:sz w:val="21"/>
          <w:szCs w:val="21"/>
        </w:rPr>
      </w:pP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 Symbol" w:hAnsi="Segoe UI Symbol" w:cs="Segoe UI Symbol"/>
          <w:color w:val="000000"/>
          <w:sz w:val="21"/>
          <w:szCs w:val="21"/>
        </w:rPr>
        <w:t>★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二、教学要求：</w:t>
      </w:r>
      <w:r>
        <w:rPr>
          <w:rFonts w:ascii="Segoe UI" w:hAnsi="Segoe UI" w:cs="Segoe UI"/>
          <w:color w:val="000000"/>
          <w:sz w:val="21"/>
          <w:szCs w:val="21"/>
        </w:rPr>
        <w:br/>
        <w:t>1 .</w:t>
      </w:r>
      <w:r>
        <w:rPr>
          <w:rFonts w:ascii="Segoe UI" w:hAnsi="Segoe UI" w:cs="Segoe UI"/>
          <w:color w:val="000000"/>
          <w:sz w:val="21"/>
          <w:szCs w:val="21"/>
        </w:rPr>
        <w:t>认识中草药的名称，学会读懂、读好一份中成药的说明书。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>2 .</w:t>
      </w:r>
      <w:r>
        <w:rPr>
          <w:rFonts w:ascii="Segoe UI" w:hAnsi="Segoe UI" w:cs="Segoe UI"/>
          <w:color w:val="000000"/>
          <w:sz w:val="21"/>
          <w:szCs w:val="21"/>
        </w:rPr>
        <w:t>学会八个成语及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《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三字经》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中的一个片段。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</w:r>
      <w:proofErr w:type="gramStart"/>
      <w:r>
        <w:rPr>
          <w:rFonts w:ascii="Segoe UI" w:hAnsi="Segoe UI" w:cs="Segoe UI"/>
          <w:color w:val="000000"/>
          <w:sz w:val="21"/>
          <w:szCs w:val="21"/>
        </w:rPr>
        <w:t>3 .</w:t>
      </w:r>
      <w:proofErr w:type="gramEnd"/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能正确、美观地书写具有相同部件的字。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>4 .</w:t>
      </w:r>
      <w:r>
        <w:rPr>
          <w:rFonts w:ascii="Segoe UI" w:hAnsi="Segoe UI" w:cs="Segoe UI"/>
          <w:color w:val="000000"/>
          <w:sz w:val="21"/>
          <w:szCs w:val="21"/>
        </w:rPr>
        <w:t>口语交际：讨论班级公约。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>5 .</w:t>
      </w:r>
      <w:r>
        <w:rPr>
          <w:rFonts w:ascii="Segoe UI" w:hAnsi="Segoe UI" w:cs="Segoe UI"/>
          <w:color w:val="000000"/>
          <w:sz w:val="21"/>
          <w:szCs w:val="21"/>
        </w:rPr>
        <w:t>学写毛笔字。</w:t>
      </w:r>
    </w:p>
    <w:p w:rsidR="005F2CEA" w:rsidRDefault="005F2CEA" w:rsidP="005F2CEA">
      <w:pPr>
        <w:pStyle w:val="a3"/>
        <w:spacing w:before="0" w:beforeAutospacing="0" w:after="0" w:afterAutospacing="0"/>
        <w:rPr>
          <w:rFonts w:ascii="Segoe UI" w:hAnsi="Segoe UI" w:cs="Segoe UI"/>
          <w:color w:val="000000"/>
          <w:sz w:val="21"/>
          <w:szCs w:val="21"/>
        </w:rPr>
      </w:pPr>
      <w:r>
        <w:rPr>
          <w:rFonts w:ascii="Segoe UI Symbol" w:hAnsi="Segoe UI Symbol" w:cs="Segoe UI Symbol"/>
          <w:color w:val="000000"/>
          <w:sz w:val="21"/>
          <w:szCs w:val="21"/>
        </w:rPr>
        <w:t>★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三、教学重难点：</w:t>
      </w:r>
      <w:r>
        <w:rPr>
          <w:rFonts w:ascii="Segoe UI" w:hAnsi="Segoe UI" w:cs="Segoe UI"/>
          <w:color w:val="000000"/>
          <w:sz w:val="21"/>
          <w:szCs w:val="21"/>
        </w:rPr>
        <w:br/>
        <w:t xml:space="preserve">    </w:t>
      </w:r>
      <w:r>
        <w:rPr>
          <w:rFonts w:ascii="Segoe UI" w:hAnsi="Segoe UI" w:cs="Segoe UI"/>
          <w:color w:val="000000"/>
          <w:sz w:val="21"/>
          <w:szCs w:val="21"/>
        </w:rPr>
        <w:t>处处留心、读读背背和口语交际。</w:t>
      </w:r>
    </w:p>
    <w:p w:rsidR="005F2CEA" w:rsidRDefault="005F2CEA" w:rsidP="005F2CEA">
      <w:pPr>
        <w:pStyle w:val="a3"/>
        <w:spacing w:before="0" w:beforeAutospacing="0" w:after="0" w:afterAutospacing="0"/>
        <w:rPr>
          <w:rFonts w:ascii="Segoe UI" w:hAnsi="Segoe UI" w:cs="Segoe UI"/>
          <w:color w:val="000000"/>
          <w:sz w:val="21"/>
          <w:szCs w:val="21"/>
        </w:rPr>
      </w:pPr>
      <w:r>
        <w:rPr>
          <w:rFonts w:ascii="Segoe UI Symbol" w:hAnsi="Segoe UI Symbol" w:cs="Segoe UI Symbol"/>
          <w:color w:val="000000"/>
          <w:sz w:val="21"/>
          <w:szCs w:val="21"/>
        </w:rPr>
        <w:t>★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四、教学时间：三课时</w:t>
      </w:r>
    </w:p>
    <w:p w:rsidR="005F2CEA" w:rsidRDefault="005F2CEA" w:rsidP="005F2CEA">
      <w:pPr>
        <w:pStyle w:val="a3"/>
        <w:spacing w:before="0" w:beforeAutospacing="0" w:after="0" w:afterAutospacing="0"/>
        <w:rPr>
          <w:rFonts w:ascii="Segoe UI" w:hAnsi="Segoe UI" w:cs="Segoe UI"/>
          <w:color w:val="000000"/>
          <w:sz w:val="21"/>
          <w:szCs w:val="21"/>
        </w:rPr>
      </w:pPr>
      <w:r>
        <w:rPr>
          <w:rFonts w:ascii="Segoe UI Symbol" w:hAnsi="Segoe UI Symbol" w:cs="Segoe UI Symbol"/>
          <w:color w:val="000000"/>
          <w:sz w:val="21"/>
          <w:szCs w:val="21"/>
        </w:rPr>
        <w:t>★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五、教学过程：</w:t>
      </w:r>
    </w:p>
    <w:p w:rsidR="005F2CEA" w:rsidRDefault="005F2CEA" w:rsidP="005F2CEA">
      <w:pPr>
        <w:pStyle w:val="a3"/>
        <w:spacing w:before="0" w:beforeAutospacing="0" w:after="0" w:afterAutospacing="0"/>
        <w:rPr>
          <w:rFonts w:ascii="Segoe UI" w:hAnsi="Segoe UI" w:cs="Segoe UI"/>
          <w:color w:val="000000"/>
          <w:sz w:val="21"/>
          <w:szCs w:val="21"/>
        </w:rPr>
      </w:pPr>
      <w:r>
        <w:rPr>
          <w:rFonts w:ascii="Segoe UI" w:hAnsi="Segoe UI" w:cs="Segoe UI"/>
          <w:color w:val="000000"/>
          <w:sz w:val="21"/>
          <w:szCs w:val="21"/>
        </w:rPr>
        <w:t>第一课时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教学目标：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 xml:space="preserve">1 </w:t>
      </w:r>
      <w:r>
        <w:rPr>
          <w:rFonts w:ascii="Segoe UI" w:hAnsi="Segoe UI" w:cs="Segoe UI"/>
          <w:color w:val="000000"/>
          <w:sz w:val="21"/>
          <w:szCs w:val="21"/>
        </w:rPr>
        <w:t>．读准课文中出现的</w:t>
      </w:r>
      <w:r>
        <w:rPr>
          <w:rFonts w:ascii="Segoe UI" w:hAnsi="Segoe UI" w:cs="Segoe UI"/>
          <w:color w:val="000000"/>
          <w:sz w:val="21"/>
          <w:szCs w:val="21"/>
        </w:rPr>
        <w:t xml:space="preserve"> 7 </w:t>
      </w:r>
      <w:r>
        <w:rPr>
          <w:rFonts w:ascii="Segoe UI" w:hAnsi="Segoe UI" w:cs="Segoe UI"/>
          <w:color w:val="000000"/>
          <w:sz w:val="21"/>
          <w:szCs w:val="21"/>
        </w:rPr>
        <w:t>种中药的药名，初步了解中药的功效。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 xml:space="preserve">2 </w:t>
      </w:r>
      <w:r>
        <w:rPr>
          <w:rFonts w:ascii="Segoe UI" w:hAnsi="Segoe UI" w:cs="Segoe UI"/>
          <w:color w:val="000000"/>
          <w:sz w:val="21"/>
          <w:szCs w:val="21"/>
        </w:rPr>
        <w:t>．学会读懂中成药的说明书。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教学准备：投影仪</w:t>
      </w:r>
      <w:r>
        <w:rPr>
          <w:rFonts w:ascii="Segoe UI" w:hAnsi="Segoe UI" w:cs="Segoe UI"/>
          <w:color w:val="000000"/>
          <w:sz w:val="21"/>
          <w:szCs w:val="21"/>
        </w:rPr>
        <w:t xml:space="preserve">   </w:t>
      </w:r>
      <w:r>
        <w:rPr>
          <w:rFonts w:ascii="Segoe UI" w:hAnsi="Segoe UI" w:cs="Segoe UI"/>
          <w:color w:val="000000"/>
          <w:sz w:val="21"/>
          <w:szCs w:val="21"/>
        </w:rPr>
        <w:t>一份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《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小柴胡冲剂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》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的说明书</w:t>
      </w:r>
      <w:r>
        <w:rPr>
          <w:rFonts w:ascii="Segoe UI" w:hAnsi="Segoe UI" w:cs="Segoe UI"/>
          <w:color w:val="000000"/>
          <w:sz w:val="21"/>
          <w:szCs w:val="21"/>
        </w:rPr>
        <w:t xml:space="preserve">  7 </w:t>
      </w:r>
      <w:r>
        <w:rPr>
          <w:rFonts w:ascii="Segoe UI" w:hAnsi="Segoe UI" w:cs="Segoe UI"/>
          <w:color w:val="000000"/>
          <w:sz w:val="21"/>
          <w:szCs w:val="21"/>
        </w:rPr>
        <w:t>种中药的图片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教学过程：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一、教学第一部分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 xml:space="preserve">1 </w:t>
      </w:r>
      <w:r>
        <w:rPr>
          <w:rFonts w:ascii="Segoe UI" w:hAnsi="Segoe UI" w:cs="Segoe UI"/>
          <w:color w:val="000000"/>
          <w:sz w:val="21"/>
          <w:szCs w:val="21"/>
        </w:rPr>
        <w:t>．我们平常生病了，都会去医院看病，吃药或打针。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 xml:space="preserve">    </w:t>
      </w:r>
      <w:r>
        <w:rPr>
          <w:rFonts w:ascii="Segoe UI" w:hAnsi="Segoe UI" w:cs="Segoe UI"/>
          <w:color w:val="000000"/>
          <w:sz w:val="21"/>
          <w:szCs w:val="21"/>
        </w:rPr>
        <w:t>我们吃的药分成两类：中药、西药。今天，我们来初步认识中药。</w:t>
      </w:r>
      <w:r>
        <w:rPr>
          <w:rFonts w:ascii="Segoe UI" w:hAnsi="Segoe UI" w:cs="Segoe UI"/>
          <w:color w:val="000000"/>
          <w:sz w:val="21"/>
          <w:szCs w:val="21"/>
        </w:rPr>
        <w:t xml:space="preserve"> 2 </w:t>
      </w:r>
      <w:r>
        <w:rPr>
          <w:rFonts w:ascii="Segoe UI" w:hAnsi="Segoe UI" w:cs="Segoe UI"/>
          <w:color w:val="000000"/>
          <w:sz w:val="21"/>
          <w:szCs w:val="21"/>
        </w:rPr>
        <w:t>．你们对中药有什么了解？互相交流。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 xml:space="preserve">3 </w:t>
      </w:r>
      <w:r>
        <w:rPr>
          <w:rFonts w:ascii="Segoe UI" w:hAnsi="Segoe UI" w:cs="Segoe UI"/>
          <w:color w:val="000000"/>
          <w:sz w:val="21"/>
          <w:szCs w:val="21"/>
        </w:rPr>
        <w:t>．中医中所用的中药多以植物为材，也有以动物、矿物为材料的。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 xml:space="preserve">4 </w:t>
      </w:r>
      <w:r>
        <w:rPr>
          <w:rFonts w:ascii="Segoe UI" w:hAnsi="Segoe UI" w:cs="Segoe UI"/>
          <w:color w:val="000000"/>
          <w:sz w:val="21"/>
          <w:szCs w:val="21"/>
        </w:rPr>
        <w:t>．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《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本草纲目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》中就介绍多种中药的材料的功效，是我国医学、医药上的一个瑰宝。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 xml:space="preserve">5 </w:t>
      </w:r>
      <w:r>
        <w:rPr>
          <w:rFonts w:ascii="Segoe UI" w:hAnsi="Segoe UI" w:cs="Segoe UI"/>
          <w:color w:val="000000"/>
          <w:sz w:val="21"/>
          <w:szCs w:val="21"/>
        </w:rPr>
        <w:t>．今天，书上也出现</w:t>
      </w:r>
      <w:r>
        <w:rPr>
          <w:rFonts w:ascii="Segoe UI" w:hAnsi="Segoe UI" w:cs="Segoe UI"/>
          <w:color w:val="000000"/>
          <w:sz w:val="21"/>
          <w:szCs w:val="21"/>
        </w:rPr>
        <w:t xml:space="preserve"> 7 </w:t>
      </w:r>
      <w:r>
        <w:rPr>
          <w:rFonts w:ascii="Segoe UI" w:hAnsi="Segoe UI" w:cs="Segoe UI"/>
          <w:color w:val="000000"/>
          <w:sz w:val="21"/>
          <w:szCs w:val="21"/>
        </w:rPr>
        <w:t>种中药药名，读一读，读准它们的音。指名读，齐读。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 xml:space="preserve">6 </w:t>
      </w:r>
      <w:r>
        <w:rPr>
          <w:rFonts w:ascii="Segoe UI" w:hAnsi="Segoe UI" w:cs="Segoe UI"/>
          <w:color w:val="000000"/>
          <w:sz w:val="21"/>
          <w:szCs w:val="21"/>
        </w:rPr>
        <w:t>．出示图片：让我们来认识这</w:t>
      </w:r>
      <w:r>
        <w:rPr>
          <w:rFonts w:ascii="Segoe UI" w:hAnsi="Segoe UI" w:cs="Segoe UI"/>
          <w:color w:val="000000"/>
          <w:sz w:val="21"/>
          <w:szCs w:val="21"/>
        </w:rPr>
        <w:t xml:space="preserve"> 7 </w:t>
      </w:r>
      <w:r>
        <w:rPr>
          <w:rFonts w:ascii="Segoe UI" w:hAnsi="Segoe UI" w:cs="Segoe UI"/>
          <w:color w:val="000000"/>
          <w:sz w:val="21"/>
          <w:szCs w:val="21"/>
        </w:rPr>
        <w:t>种中药。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 xml:space="preserve">7 </w:t>
      </w:r>
      <w:r>
        <w:rPr>
          <w:rFonts w:ascii="Segoe UI" w:hAnsi="Segoe UI" w:cs="Segoe UI"/>
          <w:color w:val="000000"/>
          <w:sz w:val="21"/>
          <w:szCs w:val="21"/>
        </w:rPr>
        <w:t>．你知道这</w:t>
      </w:r>
      <w:r>
        <w:rPr>
          <w:rFonts w:ascii="Segoe UI" w:hAnsi="Segoe UI" w:cs="Segoe UI"/>
          <w:color w:val="000000"/>
          <w:sz w:val="21"/>
          <w:szCs w:val="21"/>
        </w:rPr>
        <w:t xml:space="preserve"> 7 </w:t>
      </w:r>
      <w:r>
        <w:rPr>
          <w:rFonts w:ascii="Segoe UI" w:hAnsi="Segoe UI" w:cs="Segoe UI"/>
          <w:color w:val="000000"/>
          <w:sz w:val="21"/>
          <w:szCs w:val="21"/>
        </w:rPr>
        <w:t>种中药有什么功效吗？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二、教学第二部分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 xml:space="preserve">1 </w:t>
      </w:r>
      <w:r>
        <w:rPr>
          <w:rFonts w:ascii="Segoe UI" w:hAnsi="Segoe UI" w:cs="Segoe UI"/>
          <w:color w:val="000000"/>
          <w:sz w:val="21"/>
          <w:szCs w:val="21"/>
        </w:rPr>
        <w:t>．阅读第二部分中奶奶的话。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 xml:space="preserve">2 </w:t>
      </w:r>
      <w:r>
        <w:rPr>
          <w:rFonts w:ascii="Segoe UI" w:hAnsi="Segoe UI" w:cs="Segoe UI"/>
          <w:color w:val="000000"/>
          <w:sz w:val="21"/>
          <w:szCs w:val="21"/>
        </w:rPr>
        <w:t>．自己读这份中成药的说明书，边读边想：从这份说明书中，你知道了什么？同桌互相讨论、交流。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 xml:space="preserve">3 </w:t>
      </w:r>
      <w:r>
        <w:rPr>
          <w:rFonts w:ascii="Segoe UI" w:hAnsi="Segoe UI" w:cs="Segoe UI"/>
          <w:color w:val="000000"/>
          <w:sz w:val="21"/>
          <w:szCs w:val="21"/>
        </w:rPr>
        <w:t>．现在你能代小芳来回答奶奶的问题吗？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 xml:space="preserve">4 </w:t>
      </w:r>
      <w:r>
        <w:rPr>
          <w:rFonts w:ascii="Segoe UI" w:hAnsi="Segoe UI" w:cs="Segoe UI"/>
          <w:color w:val="000000"/>
          <w:sz w:val="21"/>
          <w:szCs w:val="21"/>
        </w:rPr>
        <w:t>．好，我们下面来演一演这个场景，分角色扮演。同桌可以演也可以找你好朋友一起演。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 xml:space="preserve">5 </w:t>
      </w:r>
      <w:r>
        <w:rPr>
          <w:rFonts w:ascii="Segoe UI" w:hAnsi="Segoe UI" w:cs="Segoe UI"/>
          <w:color w:val="000000"/>
          <w:sz w:val="21"/>
          <w:szCs w:val="21"/>
        </w:rPr>
        <w:t>．指名上台表演。评比。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 xml:space="preserve">6 </w:t>
      </w:r>
      <w:r>
        <w:rPr>
          <w:rFonts w:ascii="Segoe UI" w:hAnsi="Segoe UI" w:cs="Segoe UI"/>
          <w:color w:val="000000"/>
          <w:sz w:val="21"/>
          <w:szCs w:val="21"/>
        </w:rPr>
        <w:t>．老师这几天有感冒，到医院开了一盒《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小柴胡冲剂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》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，你能帮老师看看说明书，然后告诉我该怎么吃？注意什么？</w:t>
      </w:r>
      <w:r>
        <w:rPr>
          <w:rFonts w:ascii="Segoe UI" w:hAnsi="Segoe UI" w:cs="Segoe UI"/>
          <w:color w:val="000000"/>
          <w:sz w:val="21"/>
          <w:szCs w:val="21"/>
        </w:rPr>
        <w:t xml:space="preserve"> 7 </w:t>
      </w:r>
      <w:r>
        <w:rPr>
          <w:rFonts w:ascii="Segoe UI" w:hAnsi="Segoe UI" w:cs="Segoe UI"/>
          <w:color w:val="000000"/>
          <w:sz w:val="21"/>
          <w:szCs w:val="21"/>
        </w:rPr>
        <w:t>．指名说。</w:t>
      </w:r>
    </w:p>
    <w:p w:rsidR="005F2CEA" w:rsidRDefault="005F2CEA" w:rsidP="005F2CEA">
      <w:pPr>
        <w:pStyle w:val="a3"/>
        <w:spacing w:before="0" w:beforeAutospacing="0" w:after="0" w:afterAutospacing="0"/>
        <w:rPr>
          <w:rFonts w:ascii="Segoe UI" w:hAnsi="Segoe UI" w:cs="Segoe UI"/>
          <w:color w:val="000000"/>
          <w:sz w:val="21"/>
          <w:szCs w:val="21"/>
        </w:rPr>
      </w:pPr>
      <w:r>
        <w:rPr>
          <w:rFonts w:ascii="Segoe UI" w:hAnsi="Segoe UI" w:cs="Segoe UI"/>
          <w:color w:val="000000"/>
          <w:sz w:val="21"/>
          <w:szCs w:val="21"/>
        </w:rPr>
        <w:lastRenderedPageBreak/>
        <w:br/>
      </w:r>
      <w:r>
        <w:rPr>
          <w:rFonts w:ascii="Segoe UI" w:hAnsi="Segoe UI" w:cs="Segoe UI"/>
          <w:color w:val="000000"/>
          <w:sz w:val="21"/>
          <w:szCs w:val="21"/>
        </w:rPr>
        <w:t>第二课时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教学目标：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 xml:space="preserve">1 </w:t>
      </w:r>
      <w:r>
        <w:rPr>
          <w:rFonts w:ascii="Segoe UI" w:hAnsi="Segoe UI" w:cs="Segoe UI"/>
          <w:color w:val="000000"/>
          <w:sz w:val="21"/>
          <w:szCs w:val="21"/>
        </w:rPr>
        <w:t>．联系所学课文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《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永远的白衣战士》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，学会八个成语。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 xml:space="preserve">2 </w:t>
      </w:r>
      <w:r>
        <w:rPr>
          <w:rFonts w:ascii="Segoe UI" w:hAnsi="Segoe UI" w:cs="Segoe UI"/>
          <w:color w:val="000000"/>
          <w:sz w:val="21"/>
          <w:szCs w:val="21"/>
        </w:rPr>
        <w:t>．正确、流利地朗读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《三字经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》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的片段，并能理解其意思。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 xml:space="preserve">3 </w:t>
      </w:r>
      <w:r>
        <w:rPr>
          <w:rFonts w:ascii="Segoe UI" w:hAnsi="Segoe UI" w:cs="Segoe UI"/>
          <w:color w:val="000000"/>
          <w:sz w:val="21"/>
          <w:szCs w:val="21"/>
        </w:rPr>
        <w:t>．能美观地书写具有相同部件的字。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教具准备：生字卡片、投影仪等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教学过程：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一、教学第二题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（一）教学第一部分。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 xml:space="preserve">1 </w:t>
      </w:r>
      <w:r>
        <w:rPr>
          <w:rFonts w:ascii="Segoe UI" w:hAnsi="Segoe UI" w:cs="Segoe UI"/>
          <w:color w:val="000000"/>
          <w:sz w:val="21"/>
          <w:szCs w:val="21"/>
        </w:rPr>
        <w:t>．自己读读这</w:t>
      </w:r>
      <w:r>
        <w:rPr>
          <w:rFonts w:ascii="Segoe UI" w:hAnsi="Segoe UI" w:cs="Segoe UI"/>
          <w:color w:val="000000"/>
          <w:sz w:val="21"/>
          <w:szCs w:val="21"/>
        </w:rPr>
        <w:t xml:space="preserve"> 8 </w:t>
      </w:r>
      <w:proofErr w:type="gramStart"/>
      <w:r>
        <w:rPr>
          <w:rFonts w:ascii="Segoe UI" w:hAnsi="Segoe UI" w:cs="Segoe UI"/>
          <w:color w:val="000000"/>
          <w:sz w:val="21"/>
          <w:szCs w:val="21"/>
        </w:rPr>
        <w:t>个</w:t>
      </w:r>
      <w:proofErr w:type="gramEnd"/>
      <w:r>
        <w:rPr>
          <w:rFonts w:ascii="Segoe UI" w:hAnsi="Segoe UI" w:cs="Segoe UI"/>
          <w:color w:val="000000"/>
          <w:sz w:val="21"/>
          <w:szCs w:val="21"/>
        </w:rPr>
        <w:t>成语，读准字音。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 xml:space="preserve">2 </w:t>
      </w:r>
      <w:r>
        <w:rPr>
          <w:rFonts w:ascii="Segoe UI" w:hAnsi="Segoe UI" w:cs="Segoe UI"/>
          <w:color w:val="000000"/>
          <w:sz w:val="21"/>
          <w:szCs w:val="21"/>
        </w:rPr>
        <w:t>．你会其中哪个成语的意思？在学生说的过程中，帮助他们回忆曾学过的《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永远的白衣战士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》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，来理解成语的意思。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 xml:space="preserve">3 </w:t>
      </w:r>
      <w:r>
        <w:rPr>
          <w:rFonts w:ascii="Segoe UI" w:hAnsi="Segoe UI" w:cs="Segoe UI"/>
          <w:color w:val="000000"/>
          <w:sz w:val="21"/>
          <w:szCs w:val="21"/>
        </w:rPr>
        <w:t>．读了这些词，你脑中仿佛出现了什么样的场面？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 xml:space="preserve">4 </w:t>
      </w:r>
      <w:r>
        <w:rPr>
          <w:rFonts w:ascii="Segoe UI" w:hAnsi="Segoe UI" w:cs="Segoe UI"/>
          <w:color w:val="000000"/>
          <w:sz w:val="21"/>
          <w:szCs w:val="21"/>
        </w:rPr>
        <w:t>．有感情朗读八个成语。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 xml:space="preserve">5 </w:t>
      </w:r>
      <w:r>
        <w:rPr>
          <w:rFonts w:ascii="Segoe UI" w:hAnsi="Segoe UI" w:cs="Segoe UI"/>
          <w:color w:val="000000"/>
          <w:sz w:val="21"/>
          <w:szCs w:val="21"/>
        </w:rPr>
        <w:t>．指导背诵。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（二）教学第二部分。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 xml:space="preserve">1 </w:t>
      </w:r>
      <w:r>
        <w:rPr>
          <w:rFonts w:ascii="Segoe UI" w:hAnsi="Segoe UI" w:cs="Segoe UI"/>
          <w:color w:val="000000"/>
          <w:sz w:val="21"/>
          <w:szCs w:val="21"/>
        </w:rPr>
        <w:t>．读一读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《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三字经》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的片段。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 xml:space="preserve">2 </w:t>
      </w:r>
      <w:r>
        <w:rPr>
          <w:rFonts w:ascii="Segoe UI" w:hAnsi="Segoe UI" w:cs="Segoe UI"/>
          <w:color w:val="000000"/>
          <w:sz w:val="21"/>
          <w:szCs w:val="21"/>
        </w:rPr>
        <w:t>．互相讨论、交流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《三字经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》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这个片段的意思。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 xml:space="preserve">3 </w:t>
      </w:r>
      <w:r>
        <w:rPr>
          <w:rFonts w:ascii="Segoe UI" w:hAnsi="Segoe UI" w:cs="Segoe UI"/>
          <w:color w:val="000000"/>
          <w:sz w:val="21"/>
          <w:szCs w:val="21"/>
        </w:rPr>
        <w:t>．指名说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《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三字经》</w:t>
      </w:r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的意思。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 xml:space="preserve">4 </w:t>
      </w:r>
      <w:r>
        <w:rPr>
          <w:rFonts w:ascii="Segoe UI" w:hAnsi="Segoe UI" w:cs="Segoe UI"/>
          <w:color w:val="000000"/>
          <w:sz w:val="21"/>
          <w:szCs w:val="21"/>
        </w:rPr>
        <w:t>．有感情读一读，注意抑扬顿挫。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 xml:space="preserve">5 </w:t>
      </w:r>
      <w:r>
        <w:rPr>
          <w:rFonts w:ascii="Segoe UI" w:hAnsi="Segoe UI" w:cs="Segoe UI"/>
          <w:color w:val="000000"/>
          <w:sz w:val="21"/>
          <w:szCs w:val="21"/>
        </w:rPr>
        <w:t>．指导背诵。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二、教学第三题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 xml:space="preserve">1 </w:t>
      </w:r>
      <w:r>
        <w:rPr>
          <w:rFonts w:ascii="Segoe UI" w:hAnsi="Segoe UI" w:cs="Segoe UI"/>
          <w:color w:val="000000"/>
          <w:sz w:val="21"/>
          <w:szCs w:val="21"/>
        </w:rPr>
        <w:t>．出示生字卡片，认读</w:t>
      </w:r>
      <w:r>
        <w:rPr>
          <w:rFonts w:ascii="Segoe UI" w:hAnsi="Segoe UI" w:cs="Segoe UI"/>
          <w:color w:val="000000"/>
          <w:sz w:val="21"/>
          <w:szCs w:val="21"/>
        </w:rPr>
        <w:t>“</w:t>
      </w:r>
      <w:r>
        <w:rPr>
          <w:rFonts w:ascii="Segoe UI" w:hAnsi="Segoe UI" w:cs="Segoe UI"/>
          <w:color w:val="000000"/>
          <w:sz w:val="21"/>
          <w:szCs w:val="21"/>
        </w:rPr>
        <w:t>羽、弱、器</w:t>
      </w:r>
      <w:r>
        <w:rPr>
          <w:rFonts w:ascii="Segoe UI" w:hAnsi="Segoe UI" w:cs="Segoe UI"/>
          <w:color w:val="000000"/>
          <w:sz w:val="21"/>
          <w:szCs w:val="21"/>
        </w:rPr>
        <w:t>”</w:t>
      </w:r>
      <w:r>
        <w:rPr>
          <w:rFonts w:ascii="Segoe UI" w:hAnsi="Segoe UI" w:cs="Segoe UI"/>
          <w:color w:val="000000"/>
          <w:sz w:val="21"/>
          <w:szCs w:val="21"/>
        </w:rPr>
        <w:t>。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>2 .</w:t>
      </w:r>
      <w:r>
        <w:rPr>
          <w:rFonts w:ascii="Segoe UI" w:hAnsi="Segoe UI" w:cs="Segoe UI"/>
          <w:color w:val="000000"/>
          <w:sz w:val="21"/>
          <w:szCs w:val="21"/>
        </w:rPr>
        <w:t>这三个字有什么共同点？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>3 .</w:t>
      </w:r>
      <w:r>
        <w:rPr>
          <w:rFonts w:ascii="Segoe UI" w:hAnsi="Segoe UI" w:cs="Segoe UI"/>
          <w:color w:val="000000"/>
          <w:sz w:val="21"/>
          <w:szCs w:val="21"/>
        </w:rPr>
        <w:t>对，这些字中都有相同的部件，怎样才能写美观呢？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</w:r>
      <w:proofErr w:type="gramStart"/>
      <w:r>
        <w:rPr>
          <w:rFonts w:ascii="Segoe UI" w:hAnsi="Segoe UI" w:cs="Segoe UI"/>
          <w:color w:val="000000"/>
          <w:sz w:val="21"/>
          <w:szCs w:val="21"/>
        </w:rPr>
        <w:t>4 .</w:t>
      </w:r>
      <w:proofErr w:type="gramEnd"/>
      <w:r>
        <w:rPr>
          <w:rFonts w:ascii="Segoe UI" w:hAnsi="Segoe UI" w:cs="Segoe UI"/>
          <w:color w:val="000000"/>
          <w:sz w:val="21"/>
          <w:szCs w:val="21"/>
        </w:rPr>
        <w:t xml:space="preserve"> </w:t>
      </w:r>
      <w:r>
        <w:rPr>
          <w:rFonts w:ascii="Segoe UI" w:hAnsi="Segoe UI" w:cs="Segoe UI"/>
          <w:color w:val="000000"/>
          <w:sz w:val="21"/>
          <w:szCs w:val="21"/>
        </w:rPr>
        <w:t>在学生说的基础上，师总结：右半边比左半边上头略高一点，下头略低才显得匀称端正。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>5 .</w:t>
      </w:r>
      <w:r>
        <w:rPr>
          <w:rFonts w:ascii="Segoe UI" w:hAnsi="Segoe UI" w:cs="Segoe UI"/>
          <w:color w:val="000000"/>
          <w:sz w:val="21"/>
          <w:szCs w:val="21"/>
        </w:rPr>
        <w:t>师范写</w:t>
      </w:r>
      <w:r>
        <w:rPr>
          <w:rFonts w:ascii="Segoe UI" w:hAnsi="Segoe UI" w:cs="Segoe UI"/>
          <w:color w:val="000000"/>
          <w:sz w:val="21"/>
          <w:szCs w:val="21"/>
        </w:rPr>
        <w:t>“</w:t>
      </w:r>
      <w:r>
        <w:rPr>
          <w:rFonts w:ascii="Segoe UI" w:hAnsi="Segoe UI" w:cs="Segoe UI"/>
          <w:color w:val="000000"/>
          <w:sz w:val="21"/>
          <w:szCs w:val="21"/>
        </w:rPr>
        <w:t>羽</w:t>
      </w:r>
      <w:r>
        <w:rPr>
          <w:rFonts w:ascii="Segoe UI" w:hAnsi="Segoe UI" w:cs="Segoe UI"/>
          <w:color w:val="000000"/>
          <w:sz w:val="21"/>
          <w:szCs w:val="21"/>
        </w:rPr>
        <w:t>”</w:t>
      </w:r>
      <w:r>
        <w:rPr>
          <w:rFonts w:ascii="Segoe UI" w:hAnsi="Segoe UI" w:cs="Segoe UI"/>
          <w:color w:val="000000"/>
          <w:sz w:val="21"/>
          <w:szCs w:val="21"/>
        </w:rPr>
        <w:t>。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>6 .</w:t>
      </w:r>
      <w:r>
        <w:rPr>
          <w:rFonts w:ascii="Segoe UI" w:hAnsi="Segoe UI" w:cs="Segoe UI"/>
          <w:color w:val="000000"/>
          <w:sz w:val="21"/>
          <w:szCs w:val="21"/>
        </w:rPr>
        <w:t>学生描红、仿写，师巡视指导。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>7 .</w:t>
      </w:r>
      <w:r>
        <w:rPr>
          <w:rFonts w:ascii="Segoe UI" w:hAnsi="Segoe UI" w:cs="Segoe UI"/>
          <w:color w:val="000000"/>
          <w:sz w:val="21"/>
          <w:szCs w:val="21"/>
        </w:rPr>
        <w:t>反馈。展示写得好的字，再展示写得不好的字，师生共同评析。</w:t>
      </w:r>
    </w:p>
    <w:p w:rsidR="005F2CEA" w:rsidRDefault="005F2CEA" w:rsidP="005F2CEA">
      <w:pPr>
        <w:pStyle w:val="a3"/>
        <w:spacing w:before="0" w:beforeAutospacing="0" w:after="0" w:afterAutospacing="0"/>
        <w:rPr>
          <w:rFonts w:ascii="Segoe UI" w:hAnsi="Segoe UI" w:cs="Segoe UI"/>
          <w:color w:val="000000"/>
          <w:sz w:val="21"/>
          <w:szCs w:val="21"/>
        </w:rPr>
      </w:pPr>
      <w:r>
        <w:rPr>
          <w:rFonts w:ascii="Segoe UI" w:hAnsi="Segoe UI" w:cs="Segoe UI"/>
          <w:color w:val="000000"/>
          <w:sz w:val="21"/>
          <w:szCs w:val="21"/>
        </w:rPr>
        <w:t>第三课时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教学目标：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 xml:space="preserve">1 </w:t>
      </w:r>
      <w:r>
        <w:rPr>
          <w:rFonts w:ascii="Segoe UI" w:hAnsi="Segoe UI" w:cs="Segoe UI"/>
          <w:color w:val="000000"/>
          <w:sz w:val="21"/>
          <w:szCs w:val="21"/>
        </w:rPr>
        <w:t>．训练学生口头表达能力。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 xml:space="preserve">2 </w:t>
      </w:r>
      <w:r>
        <w:rPr>
          <w:rFonts w:ascii="Segoe UI" w:hAnsi="Segoe UI" w:cs="Segoe UI"/>
          <w:color w:val="000000"/>
          <w:sz w:val="21"/>
          <w:szCs w:val="21"/>
        </w:rPr>
        <w:t>．培养学生热爱班级之情。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 xml:space="preserve">3 </w:t>
      </w:r>
      <w:r>
        <w:rPr>
          <w:rFonts w:ascii="Segoe UI" w:hAnsi="Segoe UI" w:cs="Segoe UI"/>
          <w:color w:val="000000"/>
          <w:sz w:val="21"/>
          <w:szCs w:val="21"/>
        </w:rPr>
        <w:t>．学写毛笔字。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教具准备：纸毛笔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教学过程：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一、审题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 xml:space="preserve">1 </w:t>
      </w:r>
      <w:r>
        <w:rPr>
          <w:rFonts w:ascii="Segoe UI" w:hAnsi="Segoe UI" w:cs="Segoe UI"/>
          <w:color w:val="000000"/>
          <w:sz w:val="21"/>
          <w:szCs w:val="21"/>
        </w:rPr>
        <w:t>．自读课文中的讨论要求．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 xml:space="preserve">2 </w:t>
      </w:r>
      <w:r>
        <w:rPr>
          <w:rFonts w:ascii="Segoe UI" w:hAnsi="Segoe UI" w:cs="Segoe UI"/>
          <w:color w:val="000000"/>
          <w:sz w:val="21"/>
          <w:szCs w:val="21"/>
        </w:rPr>
        <w:t>．明确本次口语交际的要求。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二、指导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 xml:space="preserve">1 </w:t>
      </w:r>
      <w:r>
        <w:rPr>
          <w:rFonts w:ascii="Segoe UI" w:hAnsi="Segoe UI" w:cs="Segoe UI"/>
          <w:color w:val="000000"/>
          <w:sz w:val="21"/>
          <w:szCs w:val="21"/>
        </w:rPr>
        <w:t>．班级公约的制定从哪些方面作思考呢？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  <w:t xml:space="preserve">2 </w:t>
      </w:r>
      <w:r>
        <w:rPr>
          <w:rFonts w:ascii="Segoe UI" w:hAnsi="Segoe UI" w:cs="Segoe UI"/>
          <w:color w:val="000000"/>
          <w:sz w:val="21"/>
          <w:szCs w:val="21"/>
        </w:rPr>
        <w:t>．互相讨论、交流，充分发表自己的意见，师可以做一些补充。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lastRenderedPageBreak/>
        <w:t xml:space="preserve">3 </w:t>
      </w:r>
      <w:r>
        <w:rPr>
          <w:rFonts w:ascii="Segoe UI" w:hAnsi="Segoe UI" w:cs="Segoe UI"/>
          <w:color w:val="000000"/>
          <w:sz w:val="21"/>
          <w:szCs w:val="21"/>
        </w:rPr>
        <w:t>．师总结，学生干部在一旁记录。</w:t>
      </w:r>
      <w:r>
        <w:rPr>
          <w:rStyle w:val="apple-converted-space"/>
          <w:rFonts w:ascii="Segoe UI" w:hAnsi="Segoe UI" w:cs="Segoe UI"/>
          <w:color w:val="000000"/>
          <w:sz w:val="21"/>
          <w:szCs w:val="21"/>
        </w:rPr>
        <w:t> 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t>三、把班级公约用笔抄写纸上，贴在墙上</w:t>
      </w:r>
    </w:p>
    <w:p w:rsidR="009C2FF3" w:rsidRPr="005F2CEA" w:rsidRDefault="009C2FF3">
      <w:bookmarkStart w:id="0" w:name="_GoBack"/>
      <w:bookmarkEnd w:id="0"/>
    </w:p>
    <w:sectPr w:rsidR="009C2FF3" w:rsidRPr="005F2C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CEA"/>
    <w:rsid w:val="005F2CEA"/>
    <w:rsid w:val="009C2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CB8B83-601E-4831-9CF6-B4489E3AF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F2CE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customStyle="1" w:styleId="apple-converted-space">
    <w:name w:val="apple-converted-space"/>
    <w:basedOn w:val="a0"/>
    <w:rsid w:val="005F2C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56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256</Words>
  <Characters>1464</Characters>
  <DocSecurity>0</DocSecurity>
  <Lines>12</Lines>
  <Paragraphs>3</Paragraphs>
  <ScaleCrop>false</ScaleCrop>
  <Company/>
  <LinksUpToDate>false</LinksUpToDate>
  <CharactersWithSpaces>1717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2018-08-06T05:34:00Z</dcterms:created>
  <dcterms:modified xsi:type="dcterms:W3CDTF">2018-08-06T05:34:00Z</dcterms:modified>
</cp:coreProperties>
</file>