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wordWrap w:val="0"/>
              <w:ind w:firstLine="514" w:firstLineChars="245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28.小城凤凰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月 </w:t>
            </w:r>
            <w:r>
              <w:rPr>
                <w:rFonts w:hint="eastAsia" w:ascii="黑体" w:eastAsia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1．学会12个生字，理解本课生词。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2．有感情地朗读课文，理解课文内容，积累好词佳句。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借助工具书或注音理解本课生字新词。通过朗读理解课文内容。</w:t>
            </w: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培养学生感悟美、鉴赏美的能力，激发对家乡的热爱之情。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学会生字，理解本课生词。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灯片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一、激情导入，指导预习，了解主要内容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1．导入</w:t>
            </w:r>
            <w:r>
              <w:rPr>
                <w:rFonts w:hint="eastAsia"/>
              </w:rPr>
              <w:t>：作客异乡的游子，魂牵梦绕的地方是故乡。故乡的山水，总是那样美；故乡的人，总是那样亲切。无论过去了多少年，故乡的一切如诗如画，映在脑海里，抹不去！今天，我们随作者黄永玉一起，走进他的故乡----小城凤凰，去了解他对小城的感受吧！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2．提出预习要求，学生自读课文。</w:t>
            </w:r>
          </w:p>
          <w:p>
            <w:pPr>
              <w:widowControl w:val="0"/>
              <w:spacing w:line="360" w:lineRule="auto"/>
              <w:jc w:val="both"/>
            </w:pPr>
            <w:r>
              <w:rPr>
                <w:b/>
                <w:bCs/>
              </w:rPr>
              <w:t>      </w:t>
            </w:r>
            <w:r>
              <w:t>（1）标出自然段。</w:t>
            </w:r>
          </w:p>
          <w:p>
            <w:pPr>
              <w:widowControl w:val="0"/>
              <w:spacing w:line="360" w:lineRule="auto"/>
              <w:jc w:val="both"/>
            </w:pPr>
            <w:r>
              <w:t>      （2）想一想：作者对小城凤凰的印象如何？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  <w:r>
              <w:t xml:space="preserve">    </w:t>
            </w:r>
            <w:r>
              <w:rPr>
                <w:rFonts w:hint="eastAsia"/>
              </w:rPr>
              <w:t xml:space="preserve">              （美）</w:t>
            </w:r>
          </w:p>
          <w:p>
            <w:pPr>
              <w:widowControl w:val="0"/>
              <w:spacing w:line="360" w:lineRule="auto"/>
              <w:jc w:val="both"/>
            </w:pPr>
            <w:r>
              <w:rPr>
                <w:rFonts w:hint="eastAsia"/>
              </w:rPr>
              <w:t xml:space="preserve">      </w:t>
            </w:r>
            <w:r>
              <w:t>3．检查预读情况。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二、创设情景，自主选读，感受小城之美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1．师：</w:t>
            </w:r>
            <w:r>
              <w:rPr>
                <w:rFonts w:hint="eastAsia"/>
              </w:rPr>
              <w:t>各位“小解说员”，</w:t>
            </w:r>
            <w:r>
              <w:t>我是初次来小城凤凰的游客，想在这留影，了解这里更多的情况，以便在照片背面写明。你们能帮助我吗？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2．学生自主选择段落。练习有感情地朗读至熟。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3．你最想推荐哪里，为什么？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t>指名说，在说理由的时候随机总结出“美”的关键处。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通过朗读竞赛等形式，激励学生展开想象，读出自豪、骄傲之情。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在说、读时</w:t>
            </w:r>
            <w:r>
              <w:rPr>
                <w:u w:val="wave" w:color="FF0000"/>
              </w:rPr>
              <w:t>相机出示有关图片、音像、文字资料，</w:t>
            </w:r>
            <w:r>
              <w:t>让学生看一看，读一读，谈一谈感受，激发骄傲之情。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（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小结）</w:t>
            </w:r>
          </w:p>
          <w:p>
            <w:pPr>
              <w:widowControl w:val="0"/>
              <w:spacing w:line="360" w:lineRule="auto"/>
              <w:ind w:firstLine="470" w:firstLineChars="196"/>
              <w:jc w:val="both"/>
              <w:rPr>
                <w:rFonts w:hint="eastAsia"/>
                <w:bCs/>
              </w:rPr>
            </w:pPr>
          </w:p>
          <w:p>
            <w:pPr>
              <w:widowControl w:val="0"/>
              <w:spacing w:line="360" w:lineRule="auto"/>
              <w:ind w:firstLine="470" w:firstLineChars="196"/>
              <w:jc w:val="both"/>
            </w:pPr>
            <w:r>
              <w:rPr>
                <w:bCs/>
              </w:rPr>
              <w:t>三、课堂小结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</w:pPr>
            <w:r>
              <w:t>由学生小结本节课的收获。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470" w:firstLineChars="196"/>
              <w:jc w:val="both"/>
            </w:pPr>
            <w:r>
              <w:rPr>
                <w:bCs/>
              </w:rPr>
              <w:t>四、小结练习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1．练习写生字新词。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2．练习有感情地朗读课文。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</w:p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spacing w:line="360" w:lineRule="auto"/>
              <w:ind w:firstLine="1946" w:firstLineChars="695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28.小城凤凰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cs="Tahoma"/>
              </w:rPr>
            </w:pPr>
            <w:r>
              <w:rPr>
                <w:rFonts w:ascii="Tahoma" w:hAnsi="Tahoma" w:cs="Tahoma"/>
              </w:rPr>
              <w:t>凤凰县地处湖南省西部边缘，湘西土家族苗族自治州的西南角。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cs="Tahoma"/>
              </w:rPr>
              <w:t>凤凰风景秀丽，是湖南省著名的风景名胜区，有“中国最美丽的小城”之誉。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wordWrap w:val="0"/>
              <w:ind w:firstLine="310" w:firstLineChars="147"/>
              <w:jc w:val="left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  <w:r>
              <w:rPr>
                <w:bCs/>
              </w:rPr>
              <w:t>28.小城凤凰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  <w:u w:val="none" w:color="FFFFFF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  <w:u w:val="none" w:color="FFFFFF"/>
              </w:rPr>
              <w:t>通过资料的收集、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教师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的展示、文章的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，了解凤凰，读懂课文。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强化朗读训练，让学生在读中领略小城凤凰的自然美和作者的情感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体会作者的思乡之情，激发学生热爱家乡的思想感情。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强化朗读训练，让学生在读中领略小城凤凰的自然美和作者的情感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ind w:firstLine="352" w:firstLineChars="147"/>
              <w:jc w:val="both"/>
            </w:pPr>
            <w:r>
              <w:rPr>
                <w:bCs/>
              </w:rPr>
              <w:t>一、复习，激情引入新课</w:t>
            </w:r>
          </w:p>
          <w:p>
            <w:pPr>
              <w:widowControl w:val="0"/>
              <w:wordWrap w:val="0"/>
              <w:ind w:firstLine="480" w:firstLineChars="200"/>
              <w:jc w:val="both"/>
              <w:rPr>
                <w:rFonts w:hint="eastAsia"/>
              </w:rPr>
            </w:pPr>
            <w:r>
              <w:t>上节课我们初步游览了一下凤凰小城，谁来说说小城凤凰给你留下了怎样的印象？（指名说）这节课我们继续走进凤凰，一起去细细品味一番凤凰的美。</w:t>
            </w:r>
          </w:p>
          <w:p>
            <w:pPr>
              <w:widowControl w:val="0"/>
              <w:wordWrap w:val="0"/>
              <w:ind w:firstLine="352" w:firstLineChars="147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二、师生互动，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学习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  <w:r>
              <w:rPr>
                <w:bCs/>
                <w:color w:val="auto"/>
                <w:u w:val="none" w:color="FFFFFF"/>
              </w:rPr>
              <w:t>新课</w:t>
            </w:r>
          </w:p>
          <w:p>
            <w:pPr>
              <w:widowControl w:val="0"/>
              <w:wordWrap w:val="0"/>
              <w:ind w:firstLine="480" w:firstLineChars="200"/>
              <w:jc w:val="both"/>
            </w:pPr>
            <w:r>
              <w:t>1．提出疑问，直入主题</w:t>
            </w:r>
          </w:p>
          <w:p>
            <w:pPr>
              <w:widowControl w:val="0"/>
              <w:wordWrap w:val="0"/>
              <w:ind w:firstLine="600" w:firstLineChars="250"/>
              <w:jc w:val="both"/>
            </w:pPr>
            <w:r>
              <w:t>通过上节课的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，我们知道了小时侯生活在故乡的作者最大的愿望是什么？而现在他又是怎样想的？是什么原因使作者发生了这么大的转变呢？又是什么样的“美”让作者在“天涯海角都为它而骄傲”？</w:t>
            </w:r>
          </w:p>
          <w:p>
            <w:pPr>
              <w:widowControl w:val="0"/>
              <w:wordWrap w:val="0"/>
              <w:ind w:firstLine="480" w:firstLineChars="200"/>
              <w:jc w:val="both"/>
            </w:pPr>
            <w:r>
              <w:t>交流：作者主要描写了哪些地方的美？（师随机板书：城墙、大桥、街道、清泉）在这些景物中你最喜欢哪一处景物？请把你最喜欢的地方美美地读一读。</w:t>
            </w:r>
          </w:p>
          <w:p>
            <w:pPr>
              <w:widowControl w:val="0"/>
              <w:wordWrap w:val="0"/>
              <w:ind w:firstLine="480" w:firstLineChars="200"/>
              <w:jc w:val="both"/>
            </w:pPr>
            <w:r>
              <w:t>2．</w:t>
            </w:r>
            <w:r>
              <w:rPr>
                <w:u w:val="wave" w:color="FF0000"/>
              </w:rPr>
              <w:t>（课件展示城墙图片）</w:t>
            </w:r>
            <w:r>
              <w:t>引导看图：我们来看看作者是怎么描写城墙的。（出示句子）请大家把这句话齐读一遍，你觉得这句话中哪个词用得最好？（绣）从这个“绣”字你感受到了什么？你能读出这种美吗？（指名读，齐读）</w:t>
            </w:r>
          </w:p>
          <w:p>
            <w:pPr>
              <w:widowControl w:val="0"/>
              <w:wordWrap w:val="0"/>
              <w:ind w:firstLine="480" w:firstLineChars="200"/>
              <w:jc w:val="both"/>
              <w:rPr>
                <w:rFonts w:hint="eastAsia"/>
              </w:rPr>
            </w:pPr>
            <w:r>
              <w:t>3．作者常常漫步在家乡的桥上，凤凰的桥有什么特别之处？课文中哪些句子是描写大桥的？谁来读读？</w:t>
            </w:r>
            <w:r>
              <w:rPr>
                <w:u w:val="wave" w:color="FF0000"/>
              </w:rPr>
              <w:t>（出示大桥图片）</w:t>
            </w:r>
            <w:r>
              <w:t>这座大桥给你的感觉是怎样的？（引导看图）如此美丽的景色，不仅作者喜欢，连我们也禁不住想到那里看一看，去感受一下大桥的美，去体验一下青山白塔的迷人！你能读出这种美，读出你的喜爱之情吗？</w:t>
            </w:r>
            <w:r>
              <w:rPr>
                <w:rFonts w:hint="eastAsia"/>
              </w:rPr>
              <w:t xml:space="preserve">   </w:t>
            </w:r>
            <w:r>
              <w:t>（齐读，赛读）</w:t>
            </w:r>
          </w:p>
          <w:p>
            <w:pPr>
              <w:widowControl w:val="0"/>
              <w:wordWrap w:val="0"/>
              <w:ind w:firstLine="240" w:firstLineChars="100"/>
              <w:jc w:val="both"/>
            </w:pPr>
            <w:r>
              <w:rPr>
                <w:bCs/>
              </w:rPr>
              <w:t>三、创设情景，发挥想象</w:t>
            </w:r>
          </w:p>
          <w:p>
            <w:pPr>
              <w:widowControl w:val="0"/>
              <w:wordWrap w:val="0"/>
              <w:ind w:firstLine="480" w:firstLineChars="200"/>
              <w:jc w:val="both"/>
              <w:rPr>
                <w:rFonts w:hint="eastAsia"/>
              </w:rPr>
            </w:pPr>
            <w:r>
              <w:t>1.走过如画的大桥，我们再到街道上去瞧瞧。请大家闭上你的双眼，听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读3</w:t>
            </w:r>
            <w:r>
              <w:t>、4自然段，发挥你的想象，看看你能看到什么，听到什么，闻到什么。（师朗读后，指名说）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</w:rPr>
              <w:t>请大家认真把课文读一遍，边读边找找作者抓住了哪些地方的美来进行描述。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wordWrap w:val="0"/>
              <w:ind w:firstLine="480" w:firstLineChars="200"/>
              <w:jc w:val="both"/>
            </w:pPr>
            <w:r>
              <w:t>2．接下来我们再来品尝一下作者故乡的清泉</w:t>
            </w:r>
            <w:r>
              <w:rPr>
                <w:u w:val="wave" w:color="FF0000"/>
              </w:rPr>
              <w:t>（课件出示清泉）</w:t>
            </w:r>
            <w:r>
              <w:t>哪一个自然段是描写清泉的？谁来读一读？</w:t>
            </w:r>
          </w:p>
          <w:p>
            <w:pPr>
              <w:widowControl w:val="0"/>
              <w:wordWrap w:val="0"/>
              <w:ind w:firstLine="600" w:firstLineChars="250"/>
              <w:jc w:val="both"/>
            </w:pPr>
            <w:r>
              <w:t>如此美丽的景色，如此清甜的泉水，让人们心情变得怎样？所以作者说——好的诗应该是从这样的地方才能产生的。如此美的凤凰，给作者留下那么多美好的回忆，让我们再来一起读读课文第2—5自然段，齐读。</w:t>
            </w:r>
          </w:p>
          <w:p>
            <w:pPr>
              <w:widowControl w:val="0"/>
              <w:wordWrap w:val="0"/>
              <w:ind w:firstLine="480" w:firstLineChars="200"/>
              <w:jc w:val="both"/>
            </w:pPr>
            <w:r>
              <w:t>3．小结，体会作者情感</w:t>
            </w:r>
          </w:p>
          <w:p>
            <w:pPr>
              <w:widowControl w:val="0"/>
              <w:wordWrap w:val="0"/>
              <w:ind w:firstLine="600" w:firstLineChars="250"/>
              <w:jc w:val="both"/>
              <w:rPr>
                <w:rFonts w:hint="eastAsia"/>
              </w:rPr>
            </w:pPr>
            <w:r>
              <w:t>这里山美、水美，处处都美，难怪作者说“无论走到哪里也还是觉得自己的故乡好。”</w:t>
            </w:r>
          </w:p>
          <w:p>
            <w:pPr>
              <w:widowControl w:val="0"/>
              <w:wordWrap w:val="0"/>
              <w:ind w:firstLine="360" w:firstLineChars="150"/>
              <w:jc w:val="both"/>
              <w:rPr>
                <w:rFonts w:hint="eastAsia"/>
              </w:rPr>
            </w:pPr>
            <w:r>
              <w:t>（1）从这些描写中我们深深体会到了作者什么样的情感？</w:t>
            </w:r>
          </w:p>
          <w:p>
            <w:pPr>
              <w:widowControl w:val="0"/>
              <w:wordWrap w:val="0"/>
              <w:ind w:firstLine="360" w:firstLineChars="150"/>
              <w:jc w:val="both"/>
              <w:rPr>
                <w:rFonts w:hint="eastAsia"/>
              </w:rPr>
            </w:pPr>
            <w:r>
              <w:t>（2）讨论交流，深入主题：既然这里如此美好，为什么这里的孩子总想奔赴他乡呢？这里的孩子们是怎样想的？ “翻阅另一本大书”指什么？</w:t>
            </w:r>
          </w:p>
          <w:p>
            <w:pPr>
              <w:widowControl w:val="0"/>
              <w:wordWrap w:val="0"/>
              <w:ind w:firstLine="360" w:firstLineChars="150"/>
              <w:jc w:val="both"/>
            </w:pPr>
            <w:r>
              <w:rPr>
                <w:bCs/>
              </w:rPr>
              <w:t>四、拓展延伸，升华主题</w:t>
            </w:r>
          </w:p>
          <w:p>
            <w:pPr>
              <w:widowControl w:val="0"/>
              <w:wordWrap w:val="0"/>
              <w:ind w:firstLine="480" w:firstLineChars="200"/>
              <w:jc w:val="both"/>
            </w:pPr>
            <w:r>
              <w:t>凤凰是美丽的，但它又实在太小了，虽然我们很热爱家乡，但是外面的大千世界对我们充满了诱惑，使我们总想奔赴他乡。那么同学们也是否如凤凰的孩子们一样，尽管我们也很热爱自己的家乡，但总想走出这里</w:t>
            </w:r>
            <w:r>
              <w:rPr>
                <w:rFonts w:hint="eastAsia"/>
              </w:rPr>
              <w:t>，</w:t>
            </w:r>
            <w:r>
              <w:t>去翻阅另一本大书呢？那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送</w:t>
            </w:r>
            <w:r>
              <w:t>你一句话：有志者事竟成！只要你肯努力，我相信你们也能像作者一样，穿过洞庭去“翻阅另一本大书。”但是，我得提醒你们，无论将来你走多远，我们的根还在生育养育自己的家乡！</w:t>
            </w:r>
          </w:p>
          <w:p>
            <w:pPr>
              <w:widowControl w:val="0"/>
              <w:wordWrap w:val="0"/>
              <w:spacing w:line="360" w:lineRule="auto"/>
              <w:ind w:firstLine="803" w:firstLineChars="250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>心旷神怡、陶醉、忍不住诗性大发……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wordWrap w:val="0"/>
              <w:jc w:val="left"/>
              <w:rPr>
                <w:rFonts w:hint="eastAsia"/>
                <w:sz w:val="28"/>
                <w:szCs w:val="28"/>
              </w:rPr>
            </w:pPr>
          </w:p>
          <w:p>
            <w:pPr>
              <w:widowControl w:val="0"/>
              <w:wordWrap w:val="0"/>
              <w:ind w:firstLine="3190" w:firstLineChars="993"/>
              <w:jc w:val="both"/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51435</wp:posOffset>
                      </wp:positionV>
                      <wp:extent cx="110490" cy="837565"/>
                      <wp:effectExtent l="4445" t="4445" r="18415" b="15240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" cy="837565"/>
                              </a:xfrm>
                              <a:prstGeom prst="leftBrace">
                                <a:avLst>
                                  <a:gd name="adj1" fmla="val 49166"/>
                                  <a:gd name="adj2" fmla="val 50038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23.65pt;margin-top:4.05pt;height:65.95pt;width:8.7pt;z-index:251665408;mso-width-relative:page;mso-height-relative:page;" filled="f" stroked="t" coordsize="21600,21600" o:gfxdata="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tSCUbXAAAACQEAAA8AAAAAAAAAAQAgAAAAIgAAAGRy&#10;cy9kb3ducmV2LnhtbFBLAQIUABQAAAAIAIdO4kB39HxEBgIAAPgDAAAOAAAAAAAAAAEAIAAAACYB&#10;AABkcnMvZTJvRG9jLnhtbFBLBQYAAAAABgAGAFkBAACeBQAAAAA=&#10;" adj="1400,10808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102235</wp:posOffset>
                      </wp:positionV>
                      <wp:extent cx="159385" cy="792480"/>
                      <wp:effectExtent l="0" t="4445" r="12065" b="22225"/>
                      <wp:wrapNone/>
                      <wp:docPr id="1" name="右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792480"/>
                              </a:xfrm>
                              <a:prstGeom prst="rightBrace">
                                <a:avLst>
                                  <a:gd name="adj1" fmla="val 4143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17.8pt;margin-top:8.05pt;height:62.4pt;width:12.55pt;z-index:251666432;mso-width-relative:page;mso-height-relative:page;" filled="f" stroked="t" coordsize="21600,21600" o:gfxdata="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B7bZrZAAAACgEAAA8AAAAAAAAAAQAgAAAAIgAAAGRy&#10;cy9kb3ducmV2LnhtbFBLAQIUABQAAAAIAIdO4kBACQ+ZBAIAAPkDAAAOAAAAAAAAAAEAIAAAACgB&#10;AABkcnMvZTJvRG9jLnhtbFBLBQYAAAAABgAGAFkBAACe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t>城墙      美</w:t>
            </w:r>
          </w:p>
          <w:p>
            <w:pPr>
              <w:widowControl w:val="0"/>
              <w:wordWrap w:val="0"/>
              <w:jc w:val="both"/>
            </w:pPr>
            <w:r>
              <w:t xml:space="preserve">    </w:t>
            </w:r>
            <w:r>
              <w:rPr>
                <w:bCs/>
                <w:sz w:val="28"/>
                <w:szCs w:val="28"/>
              </w:rPr>
              <w:t>28.</w:t>
            </w:r>
            <w:r>
              <w:t> 小城凤凰 </w:t>
            </w:r>
            <w:r>
              <w:rPr>
                <w:rFonts w:hint="eastAsia"/>
              </w:rPr>
              <w:t xml:space="preserve">    </w:t>
            </w:r>
            <w:r>
              <w:t xml:space="preserve">大桥      美      </w:t>
            </w:r>
            <w:r>
              <w:rPr>
                <w:rFonts w:hint="eastAsia"/>
              </w:rPr>
              <w:t xml:space="preserve"> </w:t>
            </w:r>
            <w:r>
              <w:t xml:space="preserve">故乡好  热爱  怀念  </w:t>
            </w:r>
          </w:p>
          <w:p>
            <w:pPr>
              <w:widowControl w:val="0"/>
              <w:wordWrap w:val="0"/>
              <w:jc w:val="both"/>
            </w:pPr>
            <w:r>
              <w:t>                  </w:t>
            </w:r>
            <w:r>
              <w:rPr>
                <w:rFonts w:hint="eastAsia"/>
              </w:rPr>
              <w:t xml:space="preserve">    </w:t>
            </w:r>
            <w:r>
              <w:t xml:space="preserve">街道      美  </w:t>
            </w:r>
          </w:p>
          <w:p>
            <w:pPr>
              <w:widowControl w:val="0"/>
              <w:wordWrap w:val="0"/>
              <w:jc w:val="both"/>
            </w:pPr>
            <w:r>
              <w:t>                 </w:t>
            </w:r>
            <w:r>
              <w:rPr>
                <w:rFonts w:hint="eastAsia"/>
              </w:rPr>
              <w:t xml:space="preserve">   </w:t>
            </w:r>
            <w:r>
              <w:t> </w:t>
            </w:r>
            <w:r>
              <w:rPr>
                <w:rFonts w:hint="eastAsia"/>
              </w:rPr>
              <w:t xml:space="preserve"> </w:t>
            </w:r>
            <w:r>
              <w:t>清泉      美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06A91"/>
    <w:rsid w:val="24B06A91"/>
    <w:rsid w:val="5C660F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2019-01-05T08:50:56Z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