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221"/>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1276"/>
        <w:gridCol w:w="6571"/>
      </w:tblGrid>
      <w:tr w:rsidR="00BC5C72">
        <w:tc>
          <w:tcPr>
            <w:tcW w:w="675" w:type="dxa"/>
            <w:vMerge w:val="restart"/>
            <w:tcBorders>
              <w:top w:val="single" w:sz="4" w:space="0" w:color="000000"/>
              <w:left w:val="single" w:sz="4" w:space="0" w:color="000000"/>
              <w:bottom w:val="single" w:sz="4" w:space="0" w:color="000000"/>
              <w:right w:val="single" w:sz="4" w:space="0" w:color="000000"/>
            </w:tcBorders>
            <w:vAlign w:val="center"/>
          </w:tcPr>
          <w:p w:rsidR="00BC5C72" w:rsidRDefault="00E67DAC">
            <w:pPr>
              <w:spacing w:after="0" w:line="440" w:lineRule="atLeast"/>
              <w:jc w:val="center"/>
              <w:rPr>
                <w:rFonts w:asciiTheme="minorEastAsia" w:eastAsiaTheme="minorEastAsia" w:hAnsiTheme="minorEastAsia"/>
                <w:b/>
                <w:kern w:val="2"/>
                <w:sz w:val="24"/>
                <w:szCs w:val="24"/>
              </w:rPr>
            </w:pPr>
            <w:r>
              <w:rPr>
                <w:rFonts w:asciiTheme="minorEastAsia" w:eastAsiaTheme="minorEastAsia" w:hAnsiTheme="minorEastAsia" w:hint="eastAsia"/>
                <w:b/>
                <w:sz w:val="24"/>
                <w:szCs w:val="24"/>
              </w:rPr>
              <w:t>总</w:t>
            </w:r>
          </w:p>
          <w:p w:rsidR="00BC5C72" w:rsidRDefault="00BC5C72">
            <w:pPr>
              <w:spacing w:after="0" w:line="440" w:lineRule="atLeast"/>
              <w:jc w:val="center"/>
              <w:rPr>
                <w:rFonts w:asciiTheme="minorEastAsia" w:eastAsiaTheme="minorEastAsia" w:hAnsiTheme="minorEastAsia"/>
                <w:b/>
                <w:sz w:val="24"/>
                <w:szCs w:val="24"/>
              </w:rPr>
            </w:pPr>
          </w:p>
          <w:p w:rsidR="00BC5C72" w:rsidRDefault="00E67DAC">
            <w:pPr>
              <w:spacing w:after="0" w:line="440" w:lineRule="atLeast"/>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目</w:t>
            </w:r>
          </w:p>
          <w:p w:rsidR="00BC5C72" w:rsidRDefault="00BC5C72">
            <w:pPr>
              <w:spacing w:after="0" w:line="440" w:lineRule="atLeast"/>
              <w:jc w:val="center"/>
              <w:rPr>
                <w:rFonts w:asciiTheme="minorEastAsia" w:eastAsiaTheme="minorEastAsia" w:hAnsiTheme="minorEastAsia"/>
                <w:b/>
                <w:sz w:val="24"/>
                <w:szCs w:val="24"/>
              </w:rPr>
            </w:pPr>
          </w:p>
          <w:p w:rsidR="00BC5C72" w:rsidRDefault="00E67DAC">
            <w:pPr>
              <w:spacing w:after="0" w:line="440" w:lineRule="atLeast"/>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标</w:t>
            </w:r>
          </w:p>
          <w:p w:rsidR="00BC5C72" w:rsidRDefault="00BC5C72">
            <w:pPr>
              <w:spacing w:after="0" w:line="440" w:lineRule="atLeast"/>
              <w:jc w:val="center"/>
              <w:rPr>
                <w:rFonts w:asciiTheme="minorEastAsia" w:eastAsiaTheme="minorEastAsia" w:hAnsiTheme="minorEastAsia"/>
                <w:b/>
                <w:sz w:val="24"/>
                <w:szCs w:val="24"/>
              </w:rPr>
            </w:pPr>
          </w:p>
          <w:p w:rsidR="00BC5C72" w:rsidRDefault="00E67DAC">
            <w:pPr>
              <w:spacing w:after="0" w:line="440" w:lineRule="atLeast"/>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要</w:t>
            </w:r>
          </w:p>
          <w:p w:rsidR="00BC5C72" w:rsidRDefault="00BC5C72">
            <w:pPr>
              <w:spacing w:after="0" w:line="440" w:lineRule="atLeast"/>
              <w:jc w:val="center"/>
              <w:rPr>
                <w:rFonts w:asciiTheme="minorEastAsia" w:eastAsiaTheme="minorEastAsia" w:hAnsiTheme="minorEastAsia"/>
                <w:b/>
                <w:sz w:val="24"/>
                <w:szCs w:val="24"/>
              </w:rPr>
            </w:pPr>
          </w:p>
          <w:p w:rsidR="00BC5C72" w:rsidRDefault="00E67DAC">
            <w:pPr>
              <w:widowControl w:val="0"/>
              <w:spacing w:after="0" w:line="440" w:lineRule="atLeast"/>
              <w:jc w:val="center"/>
              <w:rPr>
                <w:rFonts w:asciiTheme="minorEastAsia" w:eastAsiaTheme="minorEastAsia" w:hAnsiTheme="minorEastAsia"/>
                <w:kern w:val="2"/>
                <w:sz w:val="24"/>
                <w:szCs w:val="24"/>
              </w:rPr>
            </w:pPr>
            <w:r>
              <w:rPr>
                <w:rFonts w:asciiTheme="minorEastAsia" w:eastAsiaTheme="minorEastAsia" w:hAnsiTheme="minorEastAsia" w:hint="eastAsia"/>
                <w:b/>
                <w:sz w:val="24"/>
                <w:szCs w:val="24"/>
              </w:rPr>
              <w:t>求</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BC5C72" w:rsidRDefault="00E67DAC">
            <w:pPr>
              <w:widowControl w:val="0"/>
              <w:spacing w:after="0" w:line="440" w:lineRule="atLeast"/>
              <w:jc w:val="center"/>
              <w:rPr>
                <w:rFonts w:asciiTheme="minorEastAsia" w:eastAsiaTheme="minorEastAsia" w:hAnsiTheme="minorEastAsia"/>
                <w:kern w:val="2"/>
                <w:sz w:val="24"/>
                <w:szCs w:val="24"/>
              </w:rPr>
            </w:pPr>
            <w:r>
              <w:rPr>
                <w:rFonts w:asciiTheme="minorEastAsia" w:eastAsiaTheme="minorEastAsia" w:hAnsiTheme="minorEastAsia" w:hint="eastAsia"/>
                <w:sz w:val="24"/>
                <w:szCs w:val="24"/>
              </w:rPr>
              <w:t>教学目标</w:t>
            </w:r>
          </w:p>
        </w:tc>
        <w:tc>
          <w:tcPr>
            <w:tcW w:w="6571" w:type="dxa"/>
            <w:tcBorders>
              <w:top w:val="single" w:sz="4" w:space="0" w:color="000000"/>
              <w:left w:val="single" w:sz="4" w:space="0" w:color="000000"/>
              <w:bottom w:val="single" w:sz="4" w:space="0" w:color="000000"/>
              <w:right w:val="single" w:sz="4" w:space="0" w:color="000000"/>
            </w:tcBorders>
          </w:tcPr>
          <w:p w:rsidR="00BC5C72" w:rsidRDefault="00E67DAC">
            <w:pPr>
              <w:widowControl w:val="0"/>
              <w:numPr>
                <w:ilvl w:val="0"/>
                <w:numId w:val="1"/>
              </w:numPr>
              <w:adjustRightInd/>
              <w:snapToGrid/>
              <w:spacing w:after="0" w:line="440" w:lineRule="atLeast"/>
              <w:ind w:left="0"/>
              <w:rPr>
                <w:rFonts w:asciiTheme="minorEastAsia" w:eastAsiaTheme="minorEastAsia" w:hAnsiTheme="minorEastAsia"/>
                <w:kern w:val="2"/>
                <w:sz w:val="24"/>
                <w:szCs w:val="24"/>
              </w:rPr>
            </w:pPr>
            <w:r>
              <w:rPr>
                <w:rFonts w:asciiTheme="minorEastAsia" w:eastAsiaTheme="minorEastAsia" w:hAnsiTheme="minorEastAsia" w:hint="eastAsia"/>
                <w:sz w:val="24"/>
                <w:szCs w:val="24"/>
              </w:rPr>
              <w:t>1.知识目标：正确认读本课“鹭”等1个生字，会写田字格里的“绝、岭、吴、怜、野”等5个生字。</w:t>
            </w:r>
          </w:p>
        </w:tc>
      </w:tr>
      <w:tr w:rsidR="00BC5C72">
        <w:tc>
          <w:tcPr>
            <w:tcW w:w="675" w:type="dxa"/>
            <w:vMerge/>
            <w:tcBorders>
              <w:top w:val="single" w:sz="4" w:space="0" w:color="000000"/>
              <w:left w:val="single" w:sz="4" w:space="0" w:color="000000"/>
              <w:bottom w:val="single" w:sz="4" w:space="0" w:color="000000"/>
              <w:right w:val="single" w:sz="4" w:space="0" w:color="000000"/>
            </w:tcBorders>
            <w:vAlign w:val="center"/>
          </w:tcPr>
          <w:p w:rsidR="00BC5C72" w:rsidRDefault="00BC5C72">
            <w:pPr>
              <w:spacing w:after="0" w:line="440" w:lineRule="atLeast"/>
              <w:rPr>
                <w:rFonts w:asciiTheme="minorEastAsia" w:eastAsiaTheme="minorEastAsia" w:hAnsiTheme="minorEastAsia"/>
                <w:kern w:val="2"/>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BC5C72" w:rsidRDefault="00BC5C72">
            <w:pPr>
              <w:spacing w:after="0" w:line="440" w:lineRule="atLeast"/>
              <w:rPr>
                <w:rFonts w:asciiTheme="minorEastAsia" w:eastAsiaTheme="minorEastAsia" w:hAnsiTheme="minorEastAsia"/>
                <w:kern w:val="2"/>
                <w:sz w:val="24"/>
                <w:szCs w:val="24"/>
              </w:rPr>
            </w:pPr>
          </w:p>
        </w:tc>
        <w:tc>
          <w:tcPr>
            <w:tcW w:w="6571" w:type="dxa"/>
            <w:tcBorders>
              <w:top w:val="single" w:sz="4" w:space="0" w:color="000000"/>
              <w:left w:val="single" w:sz="4" w:space="0" w:color="000000"/>
              <w:bottom w:val="single" w:sz="4" w:space="0" w:color="000000"/>
              <w:right w:val="single" w:sz="4" w:space="0" w:color="000000"/>
            </w:tcBorders>
          </w:tcPr>
          <w:p w:rsidR="00BC5C72" w:rsidRDefault="00E67DAC">
            <w:pPr>
              <w:widowControl w:val="0"/>
              <w:spacing w:after="0" w:line="440" w:lineRule="atLeast"/>
              <w:rPr>
                <w:rFonts w:asciiTheme="minorEastAsia" w:eastAsiaTheme="minorEastAsia" w:hAnsiTheme="minorEastAsia"/>
                <w:kern w:val="2"/>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能力目标：有感情地朗读古诗，背诵古诗。感悟诗人对大自然美景的赞美之情。</w:t>
            </w:r>
          </w:p>
        </w:tc>
      </w:tr>
      <w:tr w:rsidR="00BC5C72">
        <w:tc>
          <w:tcPr>
            <w:tcW w:w="675" w:type="dxa"/>
            <w:vMerge/>
            <w:tcBorders>
              <w:top w:val="single" w:sz="4" w:space="0" w:color="000000"/>
              <w:left w:val="single" w:sz="4" w:space="0" w:color="000000"/>
              <w:bottom w:val="single" w:sz="4" w:space="0" w:color="000000"/>
              <w:right w:val="single" w:sz="4" w:space="0" w:color="000000"/>
            </w:tcBorders>
            <w:vAlign w:val="center"/>
          </w:tcPr>
          <w:p w:rsidR="00BC5C72" w:rsidRDefault="00BC5C72">
            <w:pPr>
              <w:spacing w:after="0" w:line="440" w:lineRule="atLeast"/>
              <w:rPr>
                <w:rFonts w:asciiTheme="minorEastAsia" w:eastAsiaTheme="minorEastAsia" w:hAnsiTheme="minorEastAsia"/>
                <w:kern w:val="2"/>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BC5C72" w:rsidRDefault="00BC5C72">
            <w:pPr>
              <w:spacing w:after="0" w:line="440" w:lineRule="atLeast"/>
              <w:rPr>
                <w:rFonts w:asciiTheme="minorEastAsia" w:eastAsiaTheme="minorEastAsia" w:hAnsiTheme="minorEastAsia"/>
                <w:kern w:val="2"/>
                <w:sz w:val="24"/>
                <w:szCs w:val="24"/>
              </w:rPr>
            </w:pPr>
          </w:p>
        </w:tc>
        <w:tc>
          <w:tcPr>
            <w:tcW w:w="6571" w:type="dxa"/>
            <w:tcBorders>
              <w:top w:val="single" w:sz="4" w:space="0" w:color="000000"/>
              <w:left w:val="single" w:sz="4" w:space="0" w:color="000000"/>
              <w:bottom w:val="single" w:sz="4" w:space="0" w:color="000000"/>
              <w:right w:val="single" w:sz="4" w:space="0" w:color="000000"/>
            </w:tcBorders>
          </w:tcPr>
          <w:p w:rsidR="00BC5C72" w:rsidRDefault="00E67DAC">
            <w:pPr>
              <w:widowControl w:val="0"/>
              <w:spacing w:after="0" w:line="440" w:lineRule="atLeast"/>
              <w:rPr>
                <w:rFonts w:asciiTheme="minorEastAsia" w:eastAsiaTheme="minorEastAsia" w:hAnsiTheme="minorEastAsia"/>
                <w:kern w:val="2"/>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情感目标：体会古诗所表达的情感，激发学生的想象力和学习古诗的兴趣。</w:t>
            </w:r>
          </w:p>
        </w:tc>
      </w:tr>
      <w:tr w:rsidR="00BC5C72">
        <w:tc>
          <w:tcPr>
            <w:tcW w:w="675" w:type="dxa"/>
            <w:vMerge/>
            <w:tcBorders>
              <w:top w:val="single" w:sz="4" w:space="0" w:color="000000"/>
              <w:left w:val="single" w:sz="4" w:space="0" w:color="000000"/>
              <w:bottom w:val="single" w:sz="4" w:space="0" w:color="000000"/>
              <w:right w:val="single" w:sz="4" w:space="0" w:color="000000"/>
            </w:tcBorders>
            <w:vAlign w:val="center"/>
          </w:tcPr>
          <w:p w:rsidR="00BC5C72" w:rsidRDefault="00BC5C72">
            <w:pPr>
              <w:spacing w:after="0" w:line="440" w:lineRule="atLeast"/>
              <w:rPr>
                <w:rFonts w:asciiTheme="minorEastAsia" w:eastAsiaTheme="minorEastAsia" w:hAnsiTheme="minorEastAsia"/>
                <w:kern w:val="2"/>
                <w:sz w:val="24"/>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C5C72" w:rsidRDefault="00E67DAC">
            <w:pPr>
              <w:widowControl w:val="0"/>
              <w:spacing w:after="0" w:line="440" w:lineRule="atLeast"/>
              <w:jc w:val="center"/>
              <w:rPr>
                <w:rFonts w:asciiTheme="minorEastAsia" w:eastAsiaTheme="minorEastAsia" w:hAnsiTheme="minorEastAsia"/>
                <w:kern w:val="2"/>
                <w:sz w:val="24"/>
                <w:szCs w:val="24"/>
              </w:rPr>
            </w:pPr>
            <w:r>
              <w:rPr>
                <w:rFonts w:asciiTheme="minorEastAsia" w:eastAsiaTheme="minorEastAsia" w:hAnsiTheme="minorEastAsia" w:hint="eastAsia"/>
                <w:sz w:val="24"/>
                <w:szCs w:val="24"/>
              </w:rPr>
              <w:t>教学重点</w:t>
            </w:r>
          </w:p>
        </w:tc>
        <w:tc>
          <w:tcPr>
            <w:tcW w:w="6571" w:type="dxa"/>
            <w:tcBorders>
              <w:top w:val="single" w:sz="4" w:space="0" w:color="000000"/>
              <w:left w:val="single" w:sz="4" w:space="0" w:color="000000"/>
              <w:bottom w:val="single" w:sz="4" w:space="0" w:color="000000"/>
              <w:right w:val="single" w:sz="4" w:space="0" w:color="000000"/>
            </w:tcBorders>
          </w:tcPr>
          <w:p w:rsidR="00BC5C72" w:rsidRDefault="00E67DAC">
            <w:pPr>
              <w:widowControl w:val="0"/>
              <w:spacing w:after="0" w:line="44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1.了解古诗的意思。</w:t>
            </w:r>
          </w:p>
          <w:p w:rsidR="00BC5C72" w:rsidRDefault="00E67DAC">
            <w:pPr>
              <w:widowControl w:val="0"/>
              <w:spacing w:after="0" w:line="440" w:lineRule="atLeast"/>
              <w:rPr>
                <w:rFonts w:asciiTheme="minorEastAsia" w:eastAsiaTheme="minorEastAsia" w:hAnsiTheme="minorEastAsia"/>
                <w:kern w:val="2"/>
                <w:sz w:val="24"/>
                <w:szCs w:val="24"/>
              </w:rPr>
            </w:pPr>
            <w:r>
              <w:rPr>
                <w:rFonts w:asciiTheme="minorEastAsia" w:eastAsiaTheme="minorEastAsia" w:hAnsiTheme="minorEastAsia" w:hint="eastAsia"/>
                <w:sz w:val="24"/>
                <w:szCs w:val="24"/>
              </w:rPr>
              <w:t>2.有感情地朗读课文,背诵古诗。</w:t>
            </w:r>
          </w:p>
        </w:tc>
      </w:tr>
      <w:tr w:rsidR="00BC5C72">
        <w:tc>
          <w:tcPr>
            <w:tcW w:w="675" w:type="dxa"/>
            <w:vMerge/>
            <w:tcBorders>
              <w:top w:val="single" w:sz="4" w:space="0" w:color="000000"/>
              <w:left w:val="single" w:sz="4" w:space="0" w:color="000000"/>
              <w:bottom w:val="single" w:sz="4" w:space="0" w:color="000000"/>
              <w:right w:val="single" w:sz="4" w:space="0" w:color="000000"/>
            </w:tcBorders>
            <w:vAlign w:val="center"/>
          </w:tcPr>
          <w:p w:rsidR="00BC5C72" w:rsidRDefault="00BC5C72">
            <w:pPr>
              <w:spacing w:after="0" w:line="440" w:lineRule="atLeast"/>
              <w:rPr>
                <w:rFonts w:asciiTheme="minorEastAsia" w:eastAsiaTheme="minorEastAsia" w:hAnsiTheme="minorEastAsia"/>
                <w:kern w:val="2"/>
                <w:sz w:val="24"/>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C5C72" w:rsidRDefault="00E67DAC">
            <w:pPr>
              <w:widowControl w:val="0"/>
              <w:spacing w:after="0" w:line="440" w:lineRule="atLeast"/>
              <w:jc w:val="center"/>
              <w:rPr>
                <w:rFonts w:asciiTheme="minorEastAsia" w:eastAsiaTheme="minorEastAsia" w:hAnsiTheme="minorEastAsia"/>
                <w:kern w:val="2"/>
                <w:sz w:val="24"/>
                <w:szCs w:val="24"/>
              </w:rPr>
            </w:pPr>
            <w:r>
              <w:rPr>
                <w:rFonts w:asciiTheme="minorEastAsia" w:eastAsiaTheme="minorEastAsia" w:hAnsiTheme="minorEastAsia" w:hint="eastAsia"/>
                <w:sz w:val="24"/>
                <w:szCs w:val="24"/>
              </w:rPr>
              <w:t>教学难点</w:t>
            </w:r>
          </w:p>
        </w:tc>
        <w:tc>
          <w:tcPr>
            <w:tcW w:w="6571" w:type="dxa"/>
            <w:tcBorders>
              <w:top w:val="single" w:sz="4" w:space="0" w:color="000000"/>
              <w:left w:val="single" w:sz="4" w:space="0" w:color="000000"/>
              <w:bottom w:val="single" w:sz="4" w:space="0" w:color="000000"/>
              <w:right w:val="single" w:sz="4" w:space="0" w:color="000000"/>
            </w:tcBorders>
          </w:tcPr>
          <w:p w:rsidR="00BC5C72" w:rsidRDefault="00E67DAC">
            <w:pPr>
              <w:widowControl w:val="0"/>
              <w:spacing w:after="0" w:line="440" w:lineRule="atLeast"/>
              <w:rPr>
                <w:rFonts w:asciiTheme="minorEastAsia" w:eastAsiaTheme="minorEastAsia" w:hAnsiTheme="minorEastAsia"/>
                <w:kern w:val="2"/>
                <w:sz w:val="24"/>
                <w:szCs w:val="24"/>
              </w:rPr>
            </w:pPr>
            <w:r>
              <w:rPr>
                <w:rFonts w:asciiTheme="minorEastAsia" w:eastAsiaTheme="minorEastAsia" w:hAnsiTheme="minorEastAsia" w:hint="eastAsia"/>
                <w:sz w:val="24"/>
                <w:szCs w:val="24"/>
              </w:rPr>
              <w:t>有感情地朗读课文，使学生在朗读与想象中感受诗的意境。</w:t>
            </w:r>
          </w:p>
        </w:tc>
      </w:tr>
      <w:tr w:rsidR="00BC5C72">
        <w:tc>
          <w:tcPr>
            <w:tcW w:w="675" w:type="dxa"/>
            <w:vMerge/>
            <w:tcBorders>
              <w:top w:val="single" w:sz="4" w:space="0" w:color="000000"/>
              <w:left w:val="single" w:sz="4" w:space="0" w:color="000000"/>
              <w:bottom w:val="single" w:sz="4" w:space="0" w:color="000000"/>
              <w:right w:val="single" w:sz="4" w:space="0" w:color="000000"/>
            </w:tcBorders>
            <w:vAlign w:val="center"/>
          </w:tcPr>
          <w:p w:rsidR="00BC5C72" w:rsidRDefault="00BC5C72">
            <w:pPr>
              <w:spacing w:after="0" w:line="440" w:lineRule="atLeast"/>
              <w:rPr>
                <w:rFonts w:asciiTheme="minorEastAsia" w:eastAsiaTheme="minorEastAsia" w:hAnsiTheme="minorEastAsia"/>
                <w:kern w:val="2"/>
                <w:sz w:val="24"/>
                <w:szCs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C5C72" w:rsidRDefault="00E67DAC">
            <w:pPr>
              <w:widowControl w:val="0"/>
              <w:spacing w:after="0" w:line="440" w:lineRule="atLeast"/>
              <w:jc w:val="center"/>
              <w:rPr>
                <w:rFonts w:asciiTheme="minorEastAsia" w:eastAsiaTheme="minorEastAsia" w:hAnsiTheme="minorEastAsia"/>
                <w:kern w:val="2"/>
                <w:sz w:val="24"/>
                <w:szCs w:val="24"/>
              </w:rPr>
            </w:pPr>
            <w:r>
              <w:rPr>
                <w:rFonts w:asciiTheme="minorEastAsia" w:eastAsiaTheme="minorEastAsia" w:hAnsiTheme="minorEastAsia" w:hint="eastAsia"/>
                <w:sz w:val="24"/>
                <w:szCs w:val="24"/>
              </w:rPr>
              <w:t>教学课时</w:t>
            </w:r>
          </w:p>
        </w:tc>
        <w:tc>
          <w:tcPr>
            <w:tcW w:w="6571" w:type="dxa"/>
            <w:tcBorders>
              <w:top w:val="single" w:sz="4" w:space="0" w:color="000000"/>
              <w:left w:val="single" w:sz="4" w:space="0" w:color="000000"/>
              <w:bottom w:val="single" w:sz="4" w:space="0" w:color="000000"/>
              <w:right w:val="single" w:sz="4" w:space="0" w:color="000000"/>
            </w:tcBorders>
          </w:tcPr>
          <w:p w:rsidR="00BC5C72" w:rsidRDefault="00E67DAC">
            <w:pPr>
              <w:widowControl w:val="0"/>
              <w:spacing w:after="0" w:line="440" w:lineRule="atLeast"/>
              <w:rPr>
                <w:rFonts w:asciiTheme="minorEastAsia" w:eastAsiaTheme="minorEastAsia" w:hAnsiTheme="minorEastAsia"/>
                <w:kern w:val="2"/>
                <w:sz w:val="24"/>
                <w:szCs w:val="24"/>
              </w:rPr>
            </w:pPr>
            <w:r>
              <w:rPr>
                <w:rFonts w:asciiTheme="minorEastAsia" w:eastAsiaTheme="minorEastAsia" w:hAnsiTheme="minorEastAsia" w:hint="eastAsia"/>
                <w:sz w:val="24"/>
                <w:szCs w:val="24"/>
              </w:rPr>
              <w:t>两课时</w:t>
            </w:r>
          </w:p>
        </w:tc>
      </w:tr>
    </w:tbl>
    <w:p w:rsidR="00BC5C72" w:rsidRDefault="00E67DAC">
      <w:pPr>
        <w:spacing w:after="0" w:line="440" w:lineRule="atLeast"/>
        <w:jc w:val="center"/>
        <w:rPr>
          <w:rFonts w:asciiTheme="minorEastAsia" w:eastAsiaTheme="minorEastAsia" w:hAnsiTheme="minorEastAsia" w:cs="宋体"/>
          <w:b/>
          <w:sz w:val="30"/>
          <w:szCs w:val="30"/>
        </w:rPr>
      </w:pPr>
      <w:r>
        <w:rPr>
          <w:rFonts w:asciiTheme="minorEastAsia" w:eastAsiaTheme="minorEastAsia" w:hAnsiTheme="minorEastAsia" w:cs="宋体" w:hint="eastAsia"/>
          <w:b/>
          <w:sz w:val="30"/>
          <w:szCs w:val="30"/>
        </w:rPr>
        <w:t>第2课  古诗二</w:t>
      </w:r>
      <w:bookmarkStart w:id="0" w:name="_GoBack"/>
      <w:bookmarkEnd w:id="0"/>
      <w:r>
        <w:rPr>
          <w:rFonts w:asciiTheme="minorEastAsia" w:eastAsiaTheme="minorEastAsia" w:hAnsiTheme="minorEastAsia" w:cs="宋体" w:hint="eastAsia"/>
          <w:b/>
          <w:sz w:val="30"/>
          <w:szCs w:val="30"/>
        </w:rPr>
        <w:t>首</w:t>
      </w:r>
    </w:p>
    <w:p w:rsidR="00BC5C72" w:rsidRDefault="00E67DAC">
      <w:pPr>
        <w:spacing w:after="0" w:line="440" w:lineRule="atLeast"/>
        <w:jc w:val="center"/>
        <w:rPr>
          <w:rFonts w:asciiTheme="minorEastAsia" w:eastAsiaTheme="minorEastAsia" w:hAnsiTheme="minorEastAsia" w:cs="Times New Roman"/>
          <w:kern w:val="2"/>
          <w:sz w:val="24"/>
          <w:szCs w:val="24"/>
        </w:rPr>
      </w:pPr>
      <w:r>
        <w:rPr>
          <w:rFonts w:asciiTheme="minorEastAsia" w:eastAsiaTheme="minorEastAsia" w:hAnsiTheme="minorEastAsia" w:hint="eastAsia"/>
          <w:sz w:val="24"/>
          <w:szCs w:val="24"/>
        </w:rPr>
        <w:t>第一课时</w:t>
      </w:r>
    </w:p>
    <w:p w:rsidR="00BC5C72" w:rsidRDefault="00E67DAC">
      <w:pPr>
        <w:spacing w:after="0" w:line="440" w:lineRule="atLeast"/>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BC5C72" w:rsidRDefault="00E67DAC">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．正确认读本课“鹭”等1个生字，会写田字格里的“绝、岭、吴、”等3个生字。</w:t>
      </w:r>
    </w:p>
    <w:p w:rsidR="00BC5C72" w:rsidRDefault="00E67DAC">
      <w:pPr>
        <w:spacing w:after="0" w:line="440" w:lineRule="atLeas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．有感情地朗读古诗，背诵古诗。感悟诗人对大自然美景的赞美之情。</w:t>
      </w:r>
    </w:p>
    <w:p w:rsidR="00BC5C72" w:rsidRDefault="00E67DAC">
      <w:pPr>
        <w:spacing w:after="0" w:line="440" w:lineRule="atLeas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．体会古诗所表达的情感，激发学生的想象力和学习古诗的兴趣。</w:t>
      </w:r>
    </w:p>
    <w:p w:rsidR="00BC5C72" w:rsidRDefault="00E67DAC">
      <w:pPr>
        <w:spacing w:after="0" w:line="440" w:lineRule="atLeast"/>
        <w:rPr>
          <w:rFonts w:asciiTheme="minorEastAsia" w:eastAsiaTheme="minorEastAsia" w:hAnsiTheme="minorEastAsia"/>
          <w:b/>
          <w:sz w:val="24"/>
          <w:szCs w:val="24"/>
        </w:rPr>
      </w:pPr>
      <w:r>
        <w:rPr>
          <w:rFonts w:asciiTheme="minorEastAsia" w:eastAsiaTheme="minorEastAsia" w:hAnsiTheme="minorEastAsia" w:hint="eastAsia"/>
          <w:b/>
          <w:sz w:val="24"/>
          <w:szCs w:val="24"/>
        </w:rPr>
        <w:t>教具准备：多媒体课件、生字卡片</w:t>
      </w:r>
    </w:p>
    <w:p w:rsidR="00BC5C72" w:rsidRDefault="00E67DAC">
      <w:pPr>
        <w:spacing w:after="0" w:line="440" w:lineRule="atLeast"/>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BC5C72" w:rsidRDefault="00E67DAC">
      <w:pPr>
        <w:spacing w:after="0" w:line="440" w:lineRule="exact"/>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一、创色情境，激发兴趣</w:t>
      </w:r>
    </w:p>
    <w:p w:rsidR="00BC5C72" w:rsidRDefault="00E67DAC">
      <w:pPr>
        <w:spacing w:after="0" w:line="440" w:lineRule="exact"/>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1.同学们，老师看到当你走进这个教室就在关注这个大屏幕（课件：绝句背景图，创设情境），那你能告诉我，看了这幅画面，你想对我说些什么？（太美了）</w:t>
      </w:r>
    </w:p>
    <w:p w:rsidR="00BC5C72" w:rsidRDefault="00E67DAC">
      <w:pPr>
        <w:spacing w:after="0" w:line="440" w:lineRule="exact"/>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2.是啊！这就是我们的生活，这就是美丽的大自然，这就是唐代大诗人杜甫在饱经了战乱之苦后重返四川成都杜甫草堂时所看到的周围美景。于是他有感而发，写下了这段流传古今的千古《绝句》。</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了解“绝句”：绝句是古诗的一种体裁。在古代，一首诗共有四句就称为绝句，这两首诗，判断一下哪首诗是绝句。绝句有两种，一行五个字的叫五言绝句，一行七个字的叫七言绝句。今天我们要学习的这首诗它是一首——（七言绝句）。</w:t>
      </w:r>
    </w:p>
    <w:p w:rsidR="00BC5C72" w:rsidRDefault="00E67DAC">
      <w:pPr>
        <w:spacing w:after="0" w:line="440" w:lineRule="exact"/>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二、初读诗文，整体感知</w:t>
      </w:r>
    </w:p>
    <w:p w:rsidR="00BC5C72" w:rsidRDefault="00E67DAC">
      <w:pPr>
        <w:spacing w:after="0" w:line="440" w:lineRule="exact"/>
        <w:rPr>
          <w:rFonts w:asciiTheme="minorEastAsia" w:eastAsiaTheme="minorEastAsia" w:hAnsiTheme="minorEastAsia"/>
          <w:bCs/>
          <w:sz w:val="24"/>
          <w:szCs w:val="24"/>
        </w:rPr>
      </w:pPr>
      <w:r>
        <w:rPr>
          <w:rFonts w:asciiTheme="minorEastAsia" w:eastAsiaTheme="minorEastAsia" w:hAnsiTheme="minorEastAsia" w:hint="eastAsia"/>
          <w:bCs/>
          <w:sz w:val="24"/>
          <w:szCs w:val="24"/>
        </w:rPr>
        <w:lastRenderedPageBreak/>
        <w:t xml:space="preserve">　　1.老师范读（课件：在背景图上一行行出示，同时加入音乐，让学生感受诗的意境。）想听一听那优美的诗文吗？</w:t>
      </w:r>
    </w:p>
    <w:p w:rsidR="00BC5C72" w:rsidRDefault="00E67DAC">
      <w:pPr>
        <w:spacing w:after="0" w:line="440" w:lineRule="exact"/>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2.学生初读感知：你是不是也想读啊？（学生自由读文，注意把生字的读音读准，把诗句读通顺。）</w:t>
      </w:r>
    </w:p>
    <w:p w:rsidR="00BC5C72" w:rsidRDefault="00E67DAC">
      <w:pPr>
        <w:spacing w:after="0" w:line="440" w:lineRule="exact"/>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3.指名读、齐读。读的真好，因为诗真美，想不想走进诗人，走进杜甫草堂，去和他一同分享这天成之美。</w:t>
      </w:r>
    </w:p>
    <w:p w:rsidR="00BC5C72" w:rsidRDefault="00E67DAC">
      <w:pPr>
        <w:spacing w:after="0" w:line="440" w:lineRule="exact"/>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二、记忆字形，感知古诗：</w:t>
      </w:r>
    </w:p>
    <w:p w:rsidR="00BC5C72" w:rsidRDefault="00E67DAC">
      <w:pPr>
        <w:spacing w:after="0" w:line="440" w:lineRule="exact"/>
        <w:ind w:firstLineChars="150" w:firstLine="360"/>
        <w:rPr>
          <w:rFonts w:asciiTheme="minorEastAsia" w:eastAsiaTheme="minorEastAsia" w:hAnsiTheme="minorEastAsia"/>
          <w:bCs/>
          <w:sz w:val="24"/>
          <w:szCs w:val="24"/>
        </w:rPr>
      </w:pPr>
      <w:r>
        <w:rPr>
          <w:rFonts w:asciiTheme="minorEastAsia" w:eastAsiaTheme="minorEastAsia" w:hAnsiTheme="minorEastAsia" w:hint="eastAsia"/>
          <w:bCs/>
          <w:sz w:val="24"/>
          <w:szCs w:val="24"/>
        </w:rPr>
        <w:t>（一）自由读诗：</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1.（出示带拼音的古诗）一分钟的时间，自由地读一读这首诗。注意：读准字音，不会读的地方多读几遍。</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2．要想把诗读好，是有绝招的，想学么？那老师就把绝招传授给你们。</w:t>
      </w:r>
    </w:p>
    <w:p w:rsidR="00BC5C72" w:rsidRDefault="00E67DAC">
      <w:pPr>
        <w:spacing w:after="0" w:line="440" w:lineRule="exact"/>
        <w:ind w:firstLineChars="150" w:firstLine="360"/>
        <w:rPr>
          <w:rFonts w:asciiTheme="minorEastAsia" w:eastAsiaTheme="minorEastAsia" w:hAnsiTheme="minorEastAsia"/>
          <w:bCs/>
          <w:sz w:val="24"/>
          <w:szCs w:val="24"/>
        </w:rPr>
      </w:pPr>
      <w:r>
        <w:rPr>
          <w:rFonts w:asciiTheme="minorEastAsia" w:eastAsiaTheme="minorEastAsia" w:hAnsiTheme="minorEastAsia" w:hint="eastAsia"/>
          <w:bCs/>
          <w:sz w:val="24"/>
          <w:szCs w:val="24"/>
        </w:rPr>
        <w:t>（二） 绝招一：认识生字。课件出示：鹭</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1.带拼音读生字：小老师带读。</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2.去拼音认生字： 个别读。</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3.请学生说一说容易读错的字？或者需要提醒大家注意的地方（注意：含和岭）</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4.同桌互读，读错的相互纠正。</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5.开火车检查认读情况。</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6.认读词语：四位同学分别读词语。</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7.认识多音字“行”，“泊”，读好带多音字的句子。</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8.认写“绝”“岭”“吴”字：</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生：“绝”左右结构，左窄右宽，书写时“色”占三分之二。</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生：“岭”去掉“山字旁”是“令”。 </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师：“令”字家族除了“岭”你还想起了谁？</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生：玲、拎、冷、铃、零、龄、领。</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生：“吴”上面是“口”下面是“天”。</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9.指导书写“窗”。</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10.学生练习书写，教师巡视指导。</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11.展示学生作品并点评。</w:t>
      </w:r>
    </w:p>
    <w:p w:rsidR="00BC5C72" w:rsidRDefault="00E67DAC">
      <w:pPr>
        <w:spacing w:after="0" w:line="440" w:lineRule="exact"/>
        <w:rPr>
          <w:rFonts w:asciiTheme="minorEastAsia" w:eastAsiaTheme="minorEastAsia" w:hAnsiTheme="minorEastAsia"/>
          <w:bCs/>
          <w:sz w:val="24"/>
          <w:szCs w:val="24"/>
        </w:rPr>
      </w:pPr>
      <w:r>
        <w:rPr>
          <w:rFonts w:asciiTheme="minorEastAsia" w:eastAsiaTheme="minorEastAsia" w:hAnsiTheme="minorEastAsia" w:hint="eastAsia"/>
          <w:bCs/>
          <w:sz w:val="24"/>
          <w:szCs w:val="24"/>
        </w:rPr>
        <w:t>（二）绝招二：读好节奏。</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 欣赏范读视频。</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lastRenderedPageBreak/>
        <w:t>2.出示带划线的古诗，指导学生读好古诗节奏。</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3.学生展示朗读</w:t>
      </w:r>
    </w:p>
    <w:p w:rsidR="00BC5C72" w:rsidRDefault="00E67DAC">
      <w:pPr>
        <w:spacing w:after="0" w:line="440" w:lineRule="exact"/>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三、品读古诗，感受诗境</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（一）绝招三：理解画面：</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（1）学习一、二句：</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1.（出示前两句，一生读）其他同学思考，这首诗描写的是什么季节的景色？（春天）你是怎么看出来的？</w:t>
      </w:r>
    </w:p>
    <w:p w:rsidR="00BC5C72" w:rsidRDefault="00E67DAC">
      <w:pPr>
        <w:spacing w:after="0" w:line="440" w:lineRule="exact"/>
        <w:ind w:firstLineChars="200" w:firstLine="480"/>
        <w:rPr>
          <w:rFonts w:asciiTheme="minorEastAsia" w:eastAsiaTheme="minorEastAsia" w:hAnsiTheme="minorEastAsia"/>
          <w:bCs/>
          <w:color w:val="FF0000"/>
          <w:sz w:val="24"/>
          <w:szCs w:val="24"/>
        </w:rPr>
      </w:pPr>
      <w:r>
        <w:rPr>
          <w:rFonts w:asciiTheme="minorEastAsia" w:eastAsiaTheme="minorEastAsia" w:hAnsiTheme="minorEastAsia" w:hint="eastAsia"/>
          <w:bCs/>
          <w:sz w:val="24"/>
          <w:szCs w:val="24"/>
        </w:rPr>
        <w:t xml:space="preserve">生：柳树，黄鹂……  </w:t>
      </w:r>
      <w:r>
        <w:rPr>
          <w:rFonts w:asciiTheme="minorEastAsia" w:eastAsiaTheme="minorEastAsia" w:hAnsiTheme="minorEastAsia" w:hint="eastAsia"/>
          <w:bCs/>
          <w:color w:val="FF0000"/>
          <w:sz w:val="24"/>
          <w:szCs w:val="24"/>
        </w:rPr>
        <w:t>板书：黄鹂</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2.这两句写了哪些景物呢？（柳树……）冬天也有柳树呀？怎么知道这不是冬天的柳树呢？</w:t>
      </w:r>
    </w:p>
    <w:p w:rsidR="00BC5C72" w:rsidRDefault="00E67DAC">
      <w:pPr>
        <w:spacing w:after="0" w:line="440" w:lineRule="exact"/>
        <w:ind w:firstLineChars="200" w:firstLine="480"/>
        <w:rPr>
          <w:rFonts w:asciiTheme="minorEastAsia" w:eastAsiaTheme="minorEastAsia" w:hAnsiTheme="minorEastAsia"/>
          <w:bCs/>
          <w:color w:val="FF0000"/>
          <w:sz w:val="24"/>
          <w:szCs w:val="24"/>
        </w:rPr>
      </w:pPr>
      <w:r>
        <w:rPr>
          <w:rFonts w:asciiTheme="minorEastAsia" w:eastAsiaTheme="minorEastAsia" w:hAnsiTheme="minorEastAsia" w:hint="eastAsia"/>
          <w:bCs/>
          <w:sz w:val="24"/>
          <w:szCs w:val="24"/>
        </w:rPr>
        <w:t>生：柳树是绿色的。</w:t>
      </w:r>
      <w:r>
        <w:rPr>
          <w:rFonts w:asciiTheme="minorEastAsia" w:eastAsiaTheme="minorEastAsia" w:hAnsiTheme="minorEastAsia" w:hint="eastAsia"/>
          <w:bCs/>
          <w:color w:val="FF0000"/>
          <w:sz w:val="24"/>
          <w:szCs w:val="24"/>
        </w:rPr>
        <w:t>板书：翠柳</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3.你是从颜色看出来的。写了哪些颜色？（黄，白……）哪里看出绿和蓝色的？翠和青，有绿色吗？青是什么颜色？(蓝色)能用一个词来概括这么多种颜色么？</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4.你还学过哪些描写春天的词语？我们一起走进春天。（播放PPT）你想说些什么？</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5.看吧，两只活泼可爱，小巧玲珑的黄鹂在翠绿的柳梢间欢快地鸣叫。他们是春的使者，给人以希望和向往。闭上眼睛想，你看到了吗？你能读出这春的生机吗？</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6.我们欣赏了春天的美景，可是诗人觉得还不够。仔细听，认真看，说一说你发现了什么？</w:t>
      </w:r>
    </w:p>
    <w:p w:rsidR="00BC5C72" w:rsidRDefault="00E67DAC">
      <w:pPr>
        <w:spacing w:after="0" w:line="440" w:lineRule="exact"/>
        <w:ind w:firstLineChars="200" w:firstLine="480"/>
        <w:rPr>
          <w:rFonts w:asciiTheme="minorEastAsia" w:eastAsiaTheme="minorEastAsia" w:hAnsiTheme="minorEastAsia"/>
          <w:bCs/>
          <w:color w:val="FF0000"/>
          <w:sz w:val="24"/>
          <w:szCs w:val="24"/>
        </w:rPr>
      </w:pPr>
      <w:r>
        <w:rPr>
          <w:rFonts w:asciiTheme="minorEastAsia" w:eastAsiaTheme="minorEastAsia" w:hAnsiTheme="minorEastAsia" w:hint="eastAsia"/>
          <w:bCs/>
          <w:sz w:val="24"/>
          <w:szCs w:val="24"/>
        </w:rPr>
        <w:t xml:space="preserve">7.哪个字写黄鹂在叫？（鸣）你觉得黄鹂在叫什么？ </w:t>
      </w:r>
      <w:r>
        <w:rPr>
          <w:rFonts w:asciiTheme="minorEastAsia" w:eastAsiaTheme="minorEastAsia" w:hAnsiTheme="minorEastAsia" w:hint="eastAsia"/>
          <w:bCs/>
          <w:color w:val="FF0000"/>
          <w:sz w:val="24"/>
          <w:szCs w:val="24"/>
        </w:rPr>
        <w:t>板书：鸣</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8.你还发现了什么？这里没有飞字啊，哪个字体现了飞？（上）</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9.谁能看图连起来说一说这幅图，说的时候要有顺序，可以先说近处的再说远处的。</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生：两只黄鹂在翠绿的柳树上欢乐地鸣叫，一群白鹭排成一行飞上蔚蓝的天空。 </w:t>
      </w:r>
    </w:p>
    <w:p w:rsidR="00BC5C72" w:rsidRDefault="00E67DAC">
      <w:pPr>
        <w:spacing w:after="0" w:line="440" w:lineRule="exact"/>
        <w:ind w:firstLineChars="200" w:firstLine="480"/>
        <w:rPr>
          <w:rFonts w:asciiTheme="minorEastAsia" w:eastAsiaTheme="minorEastAsia" w:hAnsiTheme="minorEastAsia"/>
          <w:bCs/>
          <w:color w:val="FF0000"/>
          <w:sz w:val="24"/>
          <w:szCs w:val="24"/>
        </w:rPr>
      </w:pPr>
      <w:r>
        <w:rPr>
          <w:rFonts w:asciiTheme="minorEastAsia" w:eastAsiaTheme="minorEastAsia" w:hAnsiTheme="minorEastAsia" w:hint="eastAsia"/>
          <w:bCs/>
          <w:sz w:val="24"/>
          <w:szCs w:val="24"/>
        </w:rPr>
        <w:t>10.仰望苍穹，洁白的鹭鸟飞向蔚蓝的天空，这又是一幅多么高远而开阔的美呀！</w:t>
      </w:r>
      <w:r>
        <w:rPr>
          <w:rFonts w:asciiTheme="minorEastAsia" w:eastAsiaTheme="minorEastAsia" w:hAnsiTheme="minorEastAsia" w:hint="eastAsia"/>
          <w:bCs/>
          <w:color w:val="FF0000"/>
          <w:sz w:val="24"/>
          <w:szCs w:val="24"/>
        </w:rPr>
        <w:t>板书：白鹭上青天</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豪放的男孩们，让我们敞开胸襟，读出这深邃却又让人充满遐想的美吧！（学生齐读）</w:t>
      </w:r>
    </w:p>
    <w:p w:rsidR="00BC5C72" w:rsidRDefault="00E67DAC">
      <w:pPr>
        <w:spacing w:after="0" w:line="440" w:lineRule="exact"/>
        <w:ind w:firstLineChars="200" w:firstLine="480"/>
        <w:rPr>
          <w:rFonts w:asciiTheme="minorEastAsia" w:eastAsiaTheme="minorEastAsia" w:hAnsiTheme="minorEastAsia"/>
          <w:bCs/>
          <w:color w:val="FF0000"/>
          <w:sz w:val="24"/>
          <w:szCs w:val="24"/>
        </w:rPr>
      </w:pPr>
      <w:r>
        <w:rPr>
          <w:rFonts w:asciiTheme="minorEastAsia" w:eastAsiaTheme="minorEastAsia" w:hAnsiTheme="minorEastAsia" w:hint="eastAsia"/>
          <w:bCs/>
          <w:sz w:val="24"/>
          <w:szCs w:val="24"/>
        </w:rPr>
        <w:lastRenderedPageBreak/>
        <w:t>11.小结：诗人不仅写了黄鹂、柳树、白鹭和蓝天四种景物，写到了黄，绿，白，蓝四种颜色，还用“鸣”、“上”写出了声音和动作。可谓是“有声有色”、“动静结合”</w:t>
      </w:r>
      <w:r>
        <w:rPr>
          <w:rFonts w:asciiTheme="minorEastAsia" w:eastAsiaTheme="minorEastAsia" w:hAnsiTheme="minorEastAsia" w:hint="eastAsia"/>
          <w:bCs/>
          <w:color w:val="FF0000"/>
          <w:sz w:val="24"/>
          <w:szCs w:val="24"/>
        </w:rPr>
        <w:t>板书：有声有色、动静结合</w:t>
      </w:r>
    </w:p>
    <w:p w:rsidR="00BC5C72" w:rsidRDefault="00E67DAC">
      <w:pPr>
        <w:spacing w:after="0" w:line="440" w:lineRule="exact"/>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（2）学习三、四句: </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1.诗人看到了“两个黄鹂鸣翠柳”，也看到了“一行白鹭上青天”，他还看到了？（读）</w:t>
      </w:r>
    </w:p>
    <w:p w:rsidR="00BC5C72" w:rsidRDefault="00E67DAC">
      <w:pPr>
        <w:spacing w:after="0" w:line="440" w:lineRule="exact"/>
        <w:ind w:firstLineChars="200" w:firstLine="480"/>
        <w:rPr>
          <w:rFonts w:asciiTheme="minorEastAsia" w:eastAsiaTheme="minorEastAsia" w:hAnsiTheme="minorEastAsia"/>
          <w:bCs/>
          <w:color w:val="FF0000"/>
          <w:sz w:val="24"/>
          <w:szCs w:val="24"/>
        </w:rPr>
      </w:pPr>
      <w:r>
        <w:rPr>
          <w:rFonts w:asciiTheme="minorEastAsia" w:eastAsiaTheme="minorEastAsia" w:hAnsiTheme="minorEastAsia" w:hint="eastAsia"/>
          <w:bCs/>
          <w:sz w:val="24"/>
          <w:szCs w:val="24"/>
        </w:rPr>
        <w:t>2.理解“千秋雪”：这就是千秋雪，无论是阳光明媚的春天，还是烈日炎炎的夏天，西岭山上终年白雪皑皑。一年过去了，十年过去了，一百年过去了，一千年过去了……西岭山上的积雪千年不化。所以我们称它为“千秋雪”。</w:t>
      </w:r>
      <w:r>
        <w:rPr>
          <w:rFonts w:asciiTheme="minorEastAsia" w:eastAsiaTheme="minorEastAsia" w:hAnsiTheme="minorEastAsia" w:hint="eastAsia"/>
          <w:bCs/>
          <w:color w:val="FF0000"/>
          <w:sz w:val="24"/>
          <w:szCs w:val="24"/>
        </w:rPr>
        <w:t>板书：千秋雪</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3.如果你是诗人，打开窗户你看到这样的美景，你想说些什么？这么美的景色，就像挂在墙上的一幅画一样，你不想读一读吗？</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4.教师相机适时在黑板上画一个长方形窗口。</w:t>
      </w:r>
    </w:p>
    <w:p w:rsidR="00BC5C72" w:rsidRDefault="00E67DAC">
      <w:pPr>
        <w:spacing w:after="0" w:line="440" w:lineRule="exact"/>
        <w:ind w:firstLineChars="200" w:firstLine="480"/>
        <w:rPr>
          <w:rFonts w:asciiTheme="minorEastAsia" w:eastAsiaTheme="minorEastAsia" w:hAnsiTheme="minorEastAsia"/>
          <w:bCs/>
          <w:color w:val="FF0000"/>
          <w:sz w:val="24"/>
          <w:szCs w:val="24"/>
        </w:rPr>
      </w:pPr>
      <w:r>
        <w:rPr>
          <w:rFonts w:asciiTheme="minorEastAsia" w:eastAsiaTheme="minorEastAsia" w:hAnsiTheme="minorEastAsia" w:hint="eastAsia"/>
          <w:bCs/>
          <w:sz w:val="24"/>
          <w:szCs w:val="24"/>
        </w:rPr>
        <w:t>你理解诗句中这个“含”的意思吗？</w:t>
      </w:r>
      <w:r>
        <w:rPr>
          <w:rFonts w:asciiTheme="minorEastAsia" w:eastAsiaTheme="minorEastAsia" w:hAnsiTheme="minorEastAsia" w:hint="eastAsia"/>
          <w:bCs/>
          <w:color w:val="FF0000"/>
          <w:sz w:val="24"/>
          <w:szCs w:val="24"/>
        </w:rPr>
        <w:t>板书：含</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生：“含”就是衔、镶嵌的意思。</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师：那我们可以用哪些字来换这个“含”字呢？</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生：可以用“有”、“里”、“包”、“嵌”……</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师：换进诗中读一读感觉怎么样？</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生：我换的是“有”，感觉得语文太一般，不如“含”字好。</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生：我换成“嵌”，觉得“嵌”字只表达了西岭雪山岭雪山像一幅画镶嵌在窗框之中，窗框就像画框，这样一种静上的画更美。</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生：我把几个字都换了进去读了读，觉得就有“含”字才能把窗框给写活了，写出动感，动太之美，是诗人不够恰当，觉得西岭雪山被窗框衔起来，不是十分准确的，只有“含”字最好！</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5.诗人透过窗户可以看见“千秋雪”，打开家门，他还能看到什么？（读）。</w:t>
      </w:r>
    </w:p>
    <w:p w:rsidR="00BC5C72" w:rsidRDefault="00E67DAC">
      <w:pPr>
        <w:spacing w:after="0" w:line="440" w:lineRule="exact"/>
        <w:ind w:firstLineChars="200" w:firstLine="480"/>
        <w:rPr>
          <w:rFonts w:asciiTheme="minorEastAsia" w:eastAsiaTheme="minorEastAsia" w:hAnsiTheme="minorEastAsia"/>
          <w:bCs/>
          <w:color w:val="FF0000"/>
          <w:sz w:val="24"/>
          <w:szCs w:val="24"/>
        </w:rPr>
      </w:pPr>
      <w:r>
        <w:rPr>
          <w:rFonts w:asciiTheme="minorEastAsia" w:eastAsiaTheme="minorEastAsia" w:hAnsiTheme="minorEastAsia" w:hint="eastAsia"/>
          <w:bCs/>
          <w:sz w:val="24"/>
          <w:szCs w:val="24"/>
        </w:rPr>
        <w:t>6.理解“万里船”：杜甫的家，位于成都的杜甫草堂。一艘停泊在诗人家门口的小船，看起来普普通通，但是就是这艘小船却要历尽艰辛，跨越大半个中国，从杜甫的家乡顺流而下，远行至东吴，也就是现在的江南。从成都要东吴有多远呢？相当于我们绕学校的操场跑一万圈。这么远的距离，所以这艘船就是“万里船”。</w:t>
      </w:r>
      <w:r>
        <w:rPr>
          <w:rFonts w:asciiTheme="minorEastAsia" w:eastAsiaTheme="minorEastAsia" w:hAnsiTheme="minorEastAsia" w:hint="eastAsia"/>
          <w:bCs/>
          <w:color w:val="FF0000"/>
          <w:sz w:val="24"/>
          <w:szCs w:val="24"/>
        </w:rPr>
        <w:t>板书：泊  万里船</w:t>
      </w:r>
    </w:p>
    <w:p w:rsidR="00BC5C72" w:rsidRDefault="00E67DAC">
      <w:pPr>
        <w:spacing w:after="0" w:line="440" w:lineRule="exact"/>
        <w:ind w:firstLineChars="150" w:firstLine="360"/>
        <w:rPr>
          <w:rFonts w:asciiTheme="minorEastAsia" w:eastAsiaTheme="minorEastAsia" w:hAnsiTheme="minorEastAsia"/>
          <w:bCs/>
          <w:sz w:val="24"/>
          <w:szCs w:val="24"/>
        </w:rPr>
      </w:pPr>
      <w:r>
        <w:rPr>
          <w:rFonts w:asciiTheme="minorEastAsia" w:eastAsiaTheme="minorEastAsia" w:hAnsiTheme="minorEastAsia" w:hint="eastAsia"/>
          <w:bCs/>
          <w:sz w:val="24"/>
          <w:szCs w:val="24"/>
        </w:rPr>
        <w:lastRenderedPageBreak/>
        <w:t>7.同学们，战乱过后，江河畅通，路路通，万里航船，再不受阻，而行于其中，诗人看到此情此景，会是怎样的心情？（愉快）</w:t>
      </w:r>
    </w:p>
    <w:p w:rsidR="00BC5C72" w:rsidRDefault="00E67DAC">
      <w:pPr>
        <w:spacing w:after="0" w:line="440" w:lineRule="exact"/>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8.让我们用愉快的语气读出诗人愉悦的心。（齐读）</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9.男女生读。</w:t>
      </w:r>
    </w:p>
    <w:p w:rsidR="00BC5C72" w:rsidRDefault="00E67DAC">
      <w:pPr>
        <w:spacing w:after="0" w:line="440" w:lineRule="exact"/>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四、总结古诗，感悟课题</w:t>
      </w:r>
    </w:p>
    <w:p w:rsidR="00BC5C72" w:rsidRDefault="00E67DAC">
      <w:pPr>
        <w:spacing w:after="0" w:line="440" w:lineRule="exact"/>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1.同学们，句句品过了这首诗，你想说什么？（诗句太美了）</w:t>
      </w:r>
    </w:p>
    <w:p w:rsidR="00BC5C72" w:rsidRDefault="00E67DAC">
      <w:pPr>
        <w:spacing w:after="0" w:line="440" w:lineRule="exact"/>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2.是啊，诗句太美了，是因为大自然太美了；大自然太美了，是因为此时此刻诗人有一颗欣赏的心太美了。只要心中有景，大自然处处是美景，也只有诗人这样绝妙的语句才能配得上大自然这绝伦的美景绝句，无与伦比，而不仅仅是一种诗的体裁。（课件：回到首页图，学习“绝”，使课的本身达到“扣题”的效果。）</w:t>
      </w:r>
    </w:p>
    <w:p w:rsidR="00BC5C72" w:rsidRDefault="00E67DAC">
      <w:pPr>
        <w:spacing w:after="0" w:line="440" w:lineRule="exact"/>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3.学习“绝”（课件：出示字理图，演示字理。（“绝”与“决”对比练习填空。）</w:t>
      </w:r>
    </w:p>
    <w:p w:rsidR="00BC5C72" w:rsidRDefault="00E67DAC">
      <w:pPr>
        <w:spacing w:after="0" w:line="440" w:lineRule="exact"/>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（课件：1.任何事情都不是绝对的，只要下定决心，努力向前，就一定会春光无限。2.朋友们，让我们怀揣坚毅的决心，谱写绝妙的人生。）</w:t>
      </w:r>
    </w:p>
    <w:p w:rsidR="00BC5C72" w:rsidRDefault="00E67DAC">
      <w:pPr>
        <w:spacing w:after="0" w:line="440" w:lineRule="exact"/>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 xml:space="preserve">五、想象诗句，美文诵读 </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 请同学们轻轻地闭上眼睛，跟着音乐再次走进诗中。（师配乐朗诵）</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 睁开眼睛，请学生推选一位读的最好的同学来朗诵这首诗。</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 请个别同学背诵这首诗。（个别背诵）</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4. 全班配乐背诵。</w:t>
      </w:r>
    </w:p>
    <w:p w:rsidR="00BC5C72" w:rsidRDefault="00E67DAC">
      <w:pPr>
        <w:spacing w:after="0" w:line="440" w:lineRule="exact"/>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六、对比学习，拓展延伸</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1. 出示另外一首《绝句》学生读一读，背一背。</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2. 有兴趣的同学可以课下自己读一读，背一背，或者找一找其他杜甫的或者春天的诗。</w:t>
      </w:r>
    </w:p>
    <w:p w:rsidR="00BC5C72" w:rsidRDefault="00E67DAC">
      <w:pPr>
        <w:spacing w:after="0"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3. 同学们，诗不仅可以读，还可以唱，让我们一起在这欢快的歌声中结束今天的课。</w:t>
      </w:r>
    </w:p>
    <w:p w:rsidR="00BC5C72" w:rsidRDefault="00E67DAC">
      <w:pPr>
        <w:spacing w:after="0" w:line="440" w:lineRule="exac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课堂作业新设计：</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一、默写古诗。</w:t>
      </w:r>
    </w:p>
    <w:p w:rsidR="00BC5C72" w:rsidRDefault="00E67DAC">
      <w:pPr>
        <w:spacing w:after="0" w:line="440" w:lineRule="atLeast"/>
        <w:ind w:firstLineChars="850" w:firstLine="20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绝句</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两个黄鹂____________，_____白鹭___________。</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_____________________，______________________。</w:t>
      </w:r>
    </w:p>
    <w:p w:rsidR="00BC5C72" w:rsidRDefault="00E67DAC">
      <w:pP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lastRenderedPageBreak/>
        <w:t>二、根据不同的环境运用诗句。</w:t>
      </w:r>
    </w:p>
    <w:p w:rsidR="00BC5C72" w:rsidRDefault="00E67DAC">
      <w:pPr>
        <w:spacing w:after="0" w:line="440" w:lineRule="exact"/>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春天来了，我看到两只黄鹂在翠绿的柳树梢上欢快地歌唱，这时，我不由得想起一句诗：“__________________ ， __________________。”</w:t>
      </w:r>
    </w:p>
    <w:p w:rsidR="00BC5C72" w:rsidRDefault="00E67DAC">
      <w:pPr>
        <w:spacing w:after="0" w:line="440" w:lineRule="exac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三、根据古诗内容填一填。</w:t>
      </w:r>
    </w:p>
    <w:p w:rsidR="00BC5C72" w:rsidRDefault="00E67DAC">
      <w:pPr>
        <w:spacing w:after="0" w:line="440" w:lineRule="exact"/>
        <w:ind w:firstLineChars="250" w:firstLine="60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《绝句》是(    )朝诗人(    )写的。诗中一共描写了六种景物：(    )、(    )、(    )、(    )、(    )、(    )。提到了四种颜色，分别是(    )、(    )、(    )、(    )。</w:t>
      </w:r>
    </w:p>
    <w:p w:rsidR="00BC5C72" w:rsidRDefault="00E67DAC">
      <w:pPr>
        <w:spacing w:after="0"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参考答案：</w:t>
      </w:r>
    </w:p>
    <w:p w:rsidR="00BC5C72" w:rsidRDefault="00E67DAC">
      <w:pPr>
        <w:spacing w:after="0"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一、鸣翠柳  一行  上青天  窗含西岭千秋雪  门泊东吴万里船</w:t>
      </w:r>
    </w:p>
    <w:p w:rsidR="00BC5C72" w:rsidRDefault="00E67DAC">
      <w:pPr>
        <w:spacing w:after="0"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二、两个黄鹂鸣翠柳，一行白鹭上青天</w:t>
      </w:r>
    </w:p>
    <w:p w:rsidR="00BC5C72" w:rsidRDefault="00E67DAC">
      <w:pPr>
        <w:spacing w:after="0" w:line="44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三、唐  杜甫  黄鹂  翠柳  白鹭  青天  千秋雪  万里船  黄  翠  白  青</w:t>
      </w:r>
    </w:p>
    <w:p w:rsidR="00BC5C72" w:rsidRDefault="00BC5C72">
      <w:pPr>
        <w:spacing w:after="0" w:line="440" w:lineRule="atLeast"/>
        <w:rPr>
          <w:rFonts w:asciiTheme="minorEastAsia" w:eastAsiaTheme="minorEastAsia" w:hAnsiTheme="minorEastAsia"/>
          <w:sz w:val="24"/>
          <w:szCs w:val="24"/>
        </w:rPr>
      </w:pPr>
    </w:p>
    <w:p w:rsidR="00BC5C72" w:rsidRDefault="00E67DAC">
      <w:pPr>
        <w:spacing w:after="0" w:line="440" w:lineRule="atLeast"/>
        <w:rPr>
          <w:rFonts w:asciiTheme="minorEastAsia" w:eastAsiaTheme="minorEastAsia" w:hAnsiTheme="minorEastAsia"/>
          <w:color w:val="FF0000"/>
          <w:sz w:val="24"/>
          <w:szCs w:val="24"/>
        </w:rPr>
      </w:pPr>
      <w:r>
        <w:rPr>
          <w:rFonts w:asciiTheme="minorEastAsia" w:eastAsiaTheme="minorEastAsia" w:hAnsiTheme="minorEastAsia" w:hint="eastAsia"/>
          <w:color w:val="FF0000"/>
          <w:sz w:val="24"/>
          <w:szCs w:val="24"/>
        </w:rPr>
        <w:t>板书设计：</w:t>
      </w:r>
    </w:p>
    <w:p w:rsidR="00BC5C72" w:rsidRDefault="00E67DAC">
      <w:pPr>
        <w:spacing w:after="0" w:line="440" w:lineRule="atLeast"/>
        <w:ind w:firstLineChars="50" w:firstLine="120"/>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绝句</w:t>
      </w:r>
    </w:p>
    <w:p w:rsidR="00BC5C72" w:rsidRDefault="00D3548D">
      <w:pPr>
        <w:spacing w:after="0" w:line="440" w:lineRule="atLeast"/>
        <w:ind w:firstLineChars="50" w:firstLine="120"/>
        <w:jc w:val="center"/>
        <w:rPr>
          <w:rFonts w:asciiTheme="minorEastAsia" w:eastAsiaTheme="minorEastAsia" w:hAnsiTheme="minorEastAsia"/>
          <w:sz w:val="24"/>
          <w:szCs w:val="24"/>
        </w:rPr>
      </w:pPr>
      <w:r>
        <w:rPr>
          <w:rFonts w:asciiTheme="minorEastAsia" w:eastAsiaTheme="minorEastAsia" w:hAnsiTheme="minorEastAsia"/>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165" type="#_x0000_t88" style="position:absolute;left:0;text-align:left;margin-left:262.1pt;margin-top:73.9pt;width:7.15pt;height:45pt;z-index:251679744"/>
        </w:pict>
      </w:r>
      <w:r>
        <w:rPr>
          <w:rFonts w:asciiTheme="minorEastAsia" w:eastAsiaTheme="minorEastAsia" w:hAnsiTheme="minorEastAsia"/>
          <w:sz w:val="24"/>
          <w:szCs w:val="24"/>
        </w:rPr>
        <w:pict>
          <v:shape id="_x0000_s1163" type="#_x0000_t88" style="position:absolute;left:0;text-align:left;margin-left:262.1pt;margin-top:4.9pt;width:7.15pt;height:45pt;z-index:251678720"/>
        </w:pict>
      </w:r>
      <w:r w:rsidR="00E67DAC">
        <w:rPr>
          <w:rFonts w:asciiTheme="minorEastAsia" w:eastAsiaTheme="minorEastAsia" w:hAnsiTheme="minorEastAsia" w:hint="eastAsia"/>
          <w:sz w:val="24"/>
          <w:szCs w:val="24"/>
        </w:rPr>
        <w:t xml:space="preserve">            黄鹂  鸣  翠柳     有声有色</w:t>
      </w:r>
    </w:p>
    <w:p w:rsidR="00BC5C72" w:rsidRDefault="00E67DAC">
      <w:pPr>
        <w:spacing w:after="0" w:line="440" w:lineRule="atLeast"/>
        <w:ind w:firstLineChars="1400" w:firstLine="3360"/>
        <w:rPr>
          <w:rFonts w:asciiTheme="minorEastAsia" w:eastAsiaTheme="minorEastAsia" w:hAnsiTheme="minorEastAsia"/>
          <w:sz w:val="24"/>
          <w:szCs w:val="24"/>
        </w:rPr>
      </w:pPr>
      <w:r>
        <w:rPr>
          <w:rFonts w:asciiTheme="minorEastAsia" w:eastAsiaTheme="minorEastAsia" w:hAnsiTheme="minorEastAsia" w:hint="eastAsia"/>
          <w:sz w:val="24"/>
          <w:szCs w:val="24"/>
        </w:rPr>
        <w:t>白鹭  上  青天     动静结合</w:t>
      </w:r>
    </w:p>
    <w:p w:rsidR="00BC5C72" w:rsidRDefault="00BC5C72">
      <w:pPr>
        <w:spacing w:after="0" w:line="440" w:lineRule="atLeast"/>
        <w:ind w:firstLineChars="1400" w:firstLine="3360"/>
        <w:rPr>
          <w:rFonts w:asciiTheme="minorEastAsia" w:eastAsiaTheme="minorEastAsia" w:hAnsiTheme="minorEastAsia"/>
          <w:sz w:val="24"/>
          <w:szCs w:val="24"/>
        </w:rPr>
      </w:pPr>
    </w:p>
    <w:p w:rsidR="00BC5C72" w:rsidRDefault="00E67DAC">
      <w:pPr>
        <w:spacing w:after="0" w:line="440" w:lineRule="atLeast"/>
        <w:ind w:firstLineChars="1400" w:firstLine="3360"/>
        <w:rPr>
          <w:rFonts w:asciiTheme="minorEastAsia" w:eastAsiaTheme="minorEastAsia" w:hAnsiTheme="minorEastAsia"/>
          <w:sz w:val="24"/>
          <w:szCs w:val="24"/>
        </w:rPr>
      </w:pPr>
      <w:r>
        <w:rPr>
          <w:rFonts w:asciiTheme="minorEastAsia" w:eastAsiaTheme="minorEastAsia" w:hAnsiTheme="minorEastAsia" w:hint="eastAsia"/>
          <w:sz w:val="24"/>
          <w:szCs w:val="24"/>
        </w:rPr>
        <w:t>含    千秋雪      赞美</w:t>
      </w:r>
    </w:p>
    <w:p w:rsidR="00BC5C72" w:rsidRDefault="00E67DAC">
      <w:pPr>
        <w:spacing w:after="0" w:line="440" w:lineRule="atLeast"/>
        <w:ind w:firstLineChars="1400" w:firstLine="3360"/>
        <w:rPr>
          <w:rFonts w:asciiTheme="minorEastAsia" w:eastAsiaTheme="minorEastAsia" w:hAnsiTheme="minorEastAsia"/>
          <w:sz w:val="24"/>
          <w:szCs w:val="24"/>
        </w:rPr>
      </w:pPr>
      <w:r>
        <w:rPr>
          <w:rFonts w:asciiTheme="minorEastAsia" w:eastAsiaTheme="minorEastAsia" w:hAnsiTheme="minorEastAsia" w:hint="eastAsia"/>
          <w:sz w:val="24"/>
          <w:szCs w:val="24"/>
        </w:rPr>
        <w:t>泊    万里船      之情</w:t>
      </w:r>
    </w:p>
    <w:p w:rsidR="00BC5C72" w:rsidRDefault="00BC5C72">
      <w:pPr>
        <w:spacing w:after="0" w:line="440" w:lineRule="atLeast"/>
        <w:jc w:val="center"/>
        <w:rPr>
          <w:rFonts w:asciiTheme="minorEastAsia" w:eastAsiaTheme="minorEastAsia" w:hAnsiTheme="minorEastAsia"/>
          <w:sz w:val="24"/>
          <w:szCs w:val="24"/>
        </w:rPr>
      </w:pPr>
    </w:p>
    <w:p w:rsidR="00BC5C72" w:rsidRDefault="00E67DAC">
      <w:pPr>
        <w:spacing w:after="0" w:line="440" w:lineRule="atLeas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第二课时</w:t>
      </w:r>
    </w:p>
    <w:p w:rsidR="00BC5C72" w:rsidRDefault="00E67DAC">
      <w:pPr>
        <w:spacing w:after="0" w:line="440" w:lineRule="atLeast"/>
        <w:rPr>
          <w:rFonts w:asciiTheme="minorEastAsia" w:eastAsiaTheme="minorEastAsia" w:hAnsiTheme="minorEastAsia"/>
          <w:b/>
          <w:sz w:val="24"/>
          <w:szCs w:val="24"/>
        </w:rPr>
      </w:pPr>
      <w:r>
        <w:rPr>
          <w:rFonts w:asciiTheme="minorEastAsia" w:eastAsiaTheme="minorEastAsia" w:hAnsiTheme="minorEastAsia" w:hint="eastAsia"/>
          <w:b/>
          <w:sz w:val="24"/>
          <w:szCs w:val="24"/>
        </w:rPr>
        <w:t>教学目标</w:t>
      </w:r>
    </w:p>
    <w:p w:rsidR="00BC5C72" w:rsidRDefault="00E67DAC">
      <w:pPr>
        <w:spacing w:after="0"/>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hint="eastAsia"/>
          <w:sz w:val="24"/>
          <w:szCs w:val="24"/>
        </w:rPr>
        <w:t>．会写田字格里的“怜、野”等2个生字。</w:t>
      </w:r>
    </w:p>
    <w:p w:rsidR="00BC5C72" w:rsidRDefault="00E67DAC">
      <w:pPr>
        <w:spacing w:after="0" w:line="440" w:lineRule="atLeas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．有感情地朗读古诗，背诵古诗。感悟诗人对大自然美景的赞美之情。</w:t>
      </w:r>
    </w:p>
    <w:p w:rsidR="00BC5C72" w:rsidRDefault="00E67DAC">
      <w:pPr>
        <w:spacing w:after="0" w:line="440" w:lineRule="atLeast"/>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hint="eastAsia"/>
          <w:sz w:val="24"/>
          <w:szCs w:val="24"/>
        </w:rPr>
        <w:t>．体会古诗所表达的情感，激发学生的想象力和学习古诗的兴趣。</w:t>
      </w:r>
    </w:p>
    <w:p w:rsidR="00BC5C72" w:rsidRDefault="00E67DAC">
      <w:pPr>
        <w:spacing w:after="0" w:line="440" w:lineRule="atLeast"/>
        <w:rPr>
          <w:rFonts w:asciiTheme="minorEastAsia" w:eastAsiaTheme="minorEastAsia" w:hAnsiTheme="minorEastAsia"/>
          <w:sz w:val="24"/>
          <w:szCs w:val="24"/>
        </w:rPr>
      </w:pPr>
      <w:r>
        <w:rPr>
          <w:rFonts w:asciiTheme="minorEastAsia" w:eastAsiaTheme="minorEastAsia" w:hAnsiTheme="minorEastAsia" w:hint="eastAsia"/>
          <w:b/>
          <w:bCs/>
          <w:sz w:val="24"/>
          <w:szCs w:val="24"/>
        </w:rPr>
        <w:t>课前准备：</w:t>
      </w:r>
    </w:p>
    <w:p w:rsidR="00BC5C72" w:rsidRDefault="00E67DAC">
      <w:pPr>
        <w:spacing w:after="0" w:line="440" w:lineRule="atLeast"/>
        <w:ind w:firstLineChars="196" w:firstLine="470"/>
        <w:rPr>
          <w:rFonts w:asciiTheme="minorEastAsia" w:eastAsiaTheme="minorEastAsia" w:hAnsiTheme="minorEastAsia"/>
          <w:sz w:val="24"/>
          <w:szCs w:val="24"/>
        </w:rPr>
      </w:pPr>
      <w:r>
        <w:rPr>
          <w:rFonts w:asciiTheme="minorEastAsia" w:eastAsiaTheme="minorEastAsia" w:hAnsiTheme="minorEastAsia" w:hint="eastAsia"/>
          <w:sz w:val="24"/>
          <w:szCs w:val="24"/>
        </w:rPr>
        <w:t>多媒体课件、生字卡片。</w:t>
      </w:r>
    </w:p>
    <w:p w:rsidR="00BC5C72" w:rsidRDefault="00E67DAC">
      <w:pPr>
        <w:spacing w:after="0" w:line="440" w:lineRule="atLeast"/>
        <w:rPr>
          <w:rFonts w:asciiTheme="minorEastAsia" w:eastAsiaTheme="minorEastAsia" w:hAnsiTheme="minorEastAsia"/>
          <w:b/>
          <w:sz w:val="24"/>
          <w:szCs w:val="24"/>
        </w:rPr>
      </w:pPr>
      <w:r>
        <w:rPr>
          <w:rFonts w:asciiTheme="minorEastAsia" w:eastAsiaTheme="minorEastAsia" w:hAnsiTheme="minorEastAsia" w:hint="eastAsia"/>
          <w:b/>
          <w:sz w:val="24"/>
          <w:szCs w:val="24"/>
        </w:rPr>
        <w:t>教学过程：</w:t>
      </w:r>
    </w:p>
    <w:p w:rsidR="00BC5C72" w:rsidRDefault="00E67DAC">
      <w:pPr>
        <w:pStyle w:val="1"/>
        <w:spacing w:line="440" w:lineRule="atLeast"/>
        <w:ind w:firstLineChars="0" w:firstLine="0"/>
        <w:jc w:val="left"/>
        <w:rPr>
          <w:rFonts w:asciiTheme="minorEastAsia" w:hAnsiTheme="minorEastAsia"/>
          <w:b/>
          <w:kern w:val="0"/>
          <w:sz w:val="24"/>
          <w:szCs w:val="24"/>
        </w:rPr>
      </w:pPr>
      <w:r>
        <w:rPr>
          <w:rFonts w:asciiTheme="minorEastAsia" w:hAnsiTheme="minorEastAsia" w:hint="eastAsia"/>
          <w:b/>
          <w:kern w:val="0"/>
          <w:sz w:val="24"/>
          <w:szCs w:val="24"/>
        </w:rPr>
        <w:t>一、 创设情境，导入新课</w:t>
      </w:r>
    </w:p>
    <w:p w:rsidR="00BC5C72" w:rsidRDefault="00E67DAC">
      <w:pPr>
        <w:pStyle w:val="1"/>
        <w:spacing w:line="440" w:lineRule="atLeast"/>
        <w:ind w:firstLine="480"/>
        <w:jc w:val="left"/>
        <w:rPr>
          <w:rFonts w:asciiTheme="minorEastAsia" w:hAnsiTheme="minorEastAsia"/>
          <w:kern w:val="0"/>
          <w:sz w:val="24"/>
          <w:szCs w:val="24"/>
        </w:rPr>
      </w:pPr>
      <w:r>
        <w:rPr>
          <w:rFonts w:asciiTheme="minorEastAsia" w:hAnsiTheme="minorEastAsia" w:hint="eastAsia"/>
          <w:kern w:val="0"/>
          <w:sz w:val="24"/>
          <w:szCs w:val="24"/>
        </w:rPr>
        <w:t>1.背诵《绝句》</w:t>
      </w:r>
    </w:p>
    <w:p w:rsidR="00BC5C72" w:rsidRDefault="00E67DAC">
      <w:pPr>
        <w:pStyle w:val="1"/>
        <w:spacing w:line="440" w:lineRule="atLeast"/>
        <w:ind w:firstLine="480"/>
        <w:jc w:val="left"/>
        <w:rPr>
          <w:rFonts w:asciiTheme="minorEastAsia" w:hAnsiTheme="minorEastAsia"/>
          <w:kern w:val="0"/>
          <w:sz w:val="24"/>
          <w:szCs w:val="24"/>
        </w:rPr>
      </w:pPr>
      <w:r>
        <w:rPr>
          <w:rFonts w:asciiTheme="minorEastAsia" w:hAnsiTheme="minorEastAsia" w:hint="eastAsia"/>
          <w:kern w:val="0"/>
          <w:sz w:val="24"/>
          <w:szCs w:val="24"/>
        </w:rPr>
        <w:t>2.师出示风景图：茂密的绿树，鸣转的黄鹂，岸边的幽草，奔流的涧</w:t>
      </w:r>
      <w:r>
        <w:rPr>
          <w:rFonts w:asciiTheme="minorEastAsia" w:hAnsiTheme="minorEastAsia" w:hint="eastAsia"/>
          <w:kern w:val="0"/>
          <w:sz w:val="24"/>
          <w:szCs w:val="24"/>
        </w:rPr>
        <w:lastRenderedPageBreak/>
        <w:t>水……配上黄鹂鸣叫的音乐背景。</w:t>
      </w:r>
    </w:p>
    <w:p w:rsidR="00BC5C72" w:rsidRDefault="00E67DAC">
      <w:pPr>
        <w:pStyle w:val="1"/>
        <w:spacing w:line="440" w:lineRule="atLeast"/>
        <w:ind w:firstLine="480"/>
        <w:jc w:val="left"/>
        <w:rPr>
          <w:rFonts w:asciiTheme="minorEastAsia" w:hAnsiTheme="minorEastAsia"/>
          <w:kern w:val="0"/>
          <w:sz w:val="24"/>
          <w:szCs w:val="24"/>
        </w:rPr>
      </w:pPr>
      <w:r>
        <w:rPr>
          <w:rFonts w:asciiTheme="minorEastAsia" w:hAnsiTheme="minorEastAsia" w:hint="eastAsia"/>
          <w:kern w:val="0"/>
          <w:sz w:val="24"/>
          <w:szCs w:val="24"/>
        </w:rPr>
        <w:t>师：同学们，这幅美景被我们的一位诗人看到，用十四个字收藏在诗句里，大家同我一起去看看吧！</w:t>
      </w:r>
    </w:p>
    <w:p w:rsidR="00BC5C72" w:rsidRDefault="00E67DAC">
      <w:pPr>
        <w:pStyle w:val="1"/>
        <w:spacing w:line="440" w:lineRule="atLeast"/>
        <w:ind w:firstLine="480"/>
        <w:jc w:val="left"/>
        <w:rPr>
          <w:rFonts w:asciiTheme="minorEastAsia" w:hAnsiTheme="minorEastAsia"/>
          <w:kern w:val="0"/>
          <w:sz w:val="24"/>
          <w:szCs w:val="24"/>
        </w:rPr>
      </w:pPr>
      <w:r>
        <w:rPr>
          <w:rFonts w:asciiTheme="minorEastAsia" w:hAnsiTheme="minorEastAsia" w:hint="eastAsia"/>
          <w:kern w:val="0"/>
          <w:sz w:val="24"/>
          <w:szCs w:val="24"/>
        </w:rPr>
        <w:t xml:space="preserve">板书：滁州西涧 </w:t>
      </w:r>
    </w:p>
    <w:p w:rsidR="00BC5C72" w:rsidRDefault="00E67DAC">
      <w:pPr>
        <w:pStyle w:val="1"/>
        <w:spacing w:line="440" w:lineRule="atLeast"/>
        <w:ind w:firstLineChars="0" w:firstLine="0"/>
        <w:rPr>
          <w:rFonts w:asciiTheme="minorEastAsia" w:hAnsiTheme="minorEastAsia"/>
          <w:b/>
          <w:kern w:val="0"/>
          <w:sz w:val="24"/>
          <w:szCs w:val="24"/>
        </w:rPr>
      </w:pPr>
      <w:r>
        <w:rPr>
          <w:rFonts w:asciiTheme="minorEastAsia" w:hAnsiTheme="minorEastAsia" w:hint="eastAsia"/>
          <w:b/>
          <w:kern w:val="0"/>
          <w:sz w:val="24"/>
          <w:szCs w:val="24"/>
        </w:rPr>
        <w:t>二、初读古诗，理解诗意</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1.学生自读古诗，读准字音，利用工具书自学要求会写的字“怜”“野”，并理解诗句的意思。</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2.检查自学情况。学生汇报，教师相机点拨。</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生：“怜”是左右结构的字，书写时左窄右宽。</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生：“怜”的右边是“令”不是“今”。</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生：“野”左边里字的最后一笔是提。</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3.学习前两行诗，读一读这两行诗，看看作者都写了什么？（用横线把作者描写的景物勾画出来）你眼前出现了怎样的画面？</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学生汇报，教师相机点拨：</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（1）这个草是什么样的草呢？</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生：幽草。</w:t>
      </w:r>
    </w:p>
    <w:p w:rsidR="00BC5C72" w:rsidRDefault="00E67DAC">
      <w:pPr>
        <w:pStyle w:val="1"/>
        <w:spacing w:line="440" w:lineRule="atLeast"/>
        <w:ind w:firstLine="480"/>
        <w:rPr>
          <w:rFonts w:asciiTheme="minorEastAsia" w:hAnsiTheme="minorEastAsia"/>
          <w:color w:val="FF0000"/>
          <w:kern w:val="0"/>
          <w:sz w:val="24"/>
          <w:szCs w:val="24"/>
        </w:rPr>
      </w:pPr>
      <w:r>
        <w:rPr>
          <w:rFonts w:asciiTheme="minorEastAsia" w:hAnsiTheme="minorEastAsia" w:hint="eastAsia"/>
          <w:kern w:val="0"/>
          <w:sz w:val="24"/>
          <w:szCs w:val="24"/>
        </w:rPr>
        <w:t>这里的“幽草”给人一种什么样的感觉呢？</w:t>
      </w:r>
      <w:r>
        <w:rPr>
          <w:rFonts w:asciiTheme="minorEastAsia" w:hAnsiTheme="minorEastAsia" w:hint="eastAsia"/>
          <w:color w:val="FF0000"/>
          <w:kern w:val="0"/>
          <w:sz w:val="24"/>
          <w:szCs w:val="24"/>
        </w:rPr>
        <w:t>板书：幽草 静景</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生：沉静、安闲。</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那么，这个“幽”字在这里就赋予了“草”独特色彩和意味！作者就独怜（爱）这幽草。</w:t>
      </w:r>
      <w:r>
        <w:rPr>
          <w:rFonts w:asciiTheme="minorEastAsia" w:hAnsiTheme="minorEastAsia" w:hint="eastAsia"/>
          <w:color w:val="FF0000"/>
          <w:kern w:val="0"/>
          <w:sz w:val="24"/>
          <w:szCs w:val="24"/>
        </w:rPr>
        <w:t xml:space="preserve"> </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指名读。</w:t>
      </w:r>
    </w:p>
    <w:p w:rsidR="00BC5C72" w:rsidRDefault="00E67DAC">
      <w:pPr>
        <w:pStyle w:val="1"/>
        <w:spacing w:line="440" w:lineRule="atLeast"/>
        <w:ind w:firstLine="480"/>
        <w:rPr>
          <w:rFonts w:asciiTheme="minorEastAsia" w:hAnsiTheme="minorEastAsia"/>
          <w:color w:val="FF0000"/>
          <w:kern w:val="0"/>
          <w:sz w:val="24"/>
          <w:szCs w:val="24"/>
        </w:rPr>
      </w:pPr>
      <w:r>
        <w:rPr>
          <w:rFonts w:asciiTheme="minorEastAsia" w:hAnsiTheme="minorEastAsia" w:hint="eastAsia"/>
          <w:kern w:val="0"/>
          <w:sz w:val="24"/>
          <w:szCs w:val="24"/>
        </w:rPr>
        <w:t>（2）黄鹂——大家还知道哪些诗歌中出现了黄鹂呢？</w:t>
      </w:r>
      <w:r>
        <w:rPr>
          <w:rFonts w:asciiTheme="minorEastAsia" w:hAnsiTheme="minorEastAsia" w:hint="eastAsia"/>
          <w:color w:val="FF0000"/>
          <w:kern w:val="0"/>
          <w:sz w:val="24"/>
          <w:szCs w:val="24"/>
        </w:rPr>
        <w:t xml:space="preserve">板书：黄鹂  动景 </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生：两个黄鹂鸣翠柳，一行白鹭上青天。</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杜甫笔下的黄鹂活泼可爱，生机勃勃，表现了作者悠然自得的情怀。那么韦应物笔下的黄鹂鸣叫也是这样的含义吗？</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高高在上的深树林中的黄鹂传来清脆的鸣叫，作者对它是什么态度呢？这就要从第一句诗中去寻找答案了，是什么？</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生：毫不在意，因为他“独怜”幽草。</w:t>
      </w:r>
      <w:r>
        <w:rPr>
          <w:rFonts w:asciiTheme="minorEastAsia" w:hAnsiTheme="minorEastAsia" w:hint="eastAsia"/>
          <w:color w:val="FF0000"/>
          <w:kern w:val="0"/>
          <w:sz w:val="24"/>
          <w:szCs w:val="24"/>
        </w:rPr>
        <w:t>板书：静中有声</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上下两句一静一动，以动衬静，倍显其静。让咱们再次感受西涧清幽。请男女生配合读（男生读１句，女生读２句）</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上下两句就诗人的感官而言，既有视觉冲击，又有听觉享受，就画中景物</w:t>
      </w:r>
      <w:r>
        <w:rPr>
          <w:rFonts w:asciiTheme="minorEastAsia" w:hAnsiTheme="minorEastAsia" w:hint="eastAsia"/>
          <w:kern w:val="0"/>
          <w:sz w:val="24"/>
          <w:szCs w:val="24"/>
        </w:rPr>
        <w:lastRenderedPageBreak/>
        <w:t>而言，既有上下之分，又有远近之别。让咱们一起来读这两句。</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处于这样的充满生机的清幽境地，诗人会是怎样的心境呢？</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生：悠然自得、闲适。</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（3）能根据你的理解说说这两行诗的意思吗？</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生：招人怜爱的清幽细草在涧边丛生，黄鹂在茂密的树丛里鸣叫。</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（4）再读这两行诗，想象描写的画面。</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前两行诗写了作者在涧边所见的景物，后两行诗又写了作者在哪所见的景物呢？</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4.学习后两行诗。指生读后两行诗，教师出示课件。</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看后，现在你能说说后两句诗描写的是哪的景物了吗？</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生：涧中。</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（1）学生汇报，教师相机点拨：</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春潮：春季因冰雪融化或降雨而产生的江河水位上涨的现象。按道理，应是有了春雨，才有春潮，应该是“雨带春潮”，可诗人却说“春潮带雨”，这是为什么？这样写有什么好处？（这是诗人的主观感受。春潮是如此的急速，仿佛春雨都是由它裹挟而来。这样写就形象地表现了春潮的速度与力量。）</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这里的“急”除了形容潮水外，还有别的含义吗？作者来这里享受清幽的环境，到晚上了，没想到春雨不断竟涨起了春潮。此时，作者应该是什么样的心情呢？</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生：急于归航。</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于是，他慌忙地去找他的舟——舟在河中是什么样的呢？</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生：舟自横。</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为什么会横着呢？</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生：水的力度很大。</w:t>
      </w:r>
    </w:p>
    <w:p w:rsidR="00BC5C72" w:rsidRDefault="00E67DAC">
      <w:pPr>
        <w:pStyle w:val="1"/>
        <w:spacing w:line="440" w:lineRule="atLeast"/>
        <w:ind w:firstLine="480"/>
        <w:rPr>
          <w:rFonts w:asciiTheme="minorEastAsia" w:hAnsiTheme="minorEastAsia"/>
          <w:color w:val="FF0000"/>
          <w:kern w:val="0"/>
          <w:sz w:val="24"/>
          <w:szCs w:val="24"/>
        </w:rPr>
      </w:pPr>
      <w:r>
        <w:rPr>
          <w:rFonts w:asciiTheme="minorEastAsia" w:hAnsiTheme="minorEastAsia" w:hint="eastAsia"/>
          <w:kern w:val="0"/>
          <w:sz w:val="24"/>
          <w:szCs w:val="24"/>
        </w:rPr>
        <w:t>进一步突出了当时这春潮的急！</w:t>
      </w:r>
      <w:r>
        <w:rPr>
          <w:rFonts w:asciiTheme="minorEastAsia" w:hAnsiTheme="minorEastAsia" w:hint="eastAsia"/>
          <w:color w:val="FF0000"/>
          <w:kern w:val="0"/>
          <w:sz w:val="24"/>
          <w:szCs w:val="24"/>
        </w:rPr>
        <w:t>板书：舟  横</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（2）再读这两行诗，体会是所描写的画面。</w:t>
      </w:r>
    </w:p>
    <w:p w:rsidR="00BC5C72" w:rsidRDefault="00E67DAC">
      <w:pPr>
        <w:pStyle w:val="1"/>
        <w:spacing w:line="440" w:lineRule="atLeast"/>
        <w:ind w:firstLine="480"/>
        <w:rPr>
          <w:rFonts w:asciiTheme="minorEastAsia" w:hAnsiTheme="minorEastAsia"/>
          <w:color w:val="FF0000"/>
          <w:kern w:val="0"/>
          <w:sz w:val="24"/>
          <w:szCs w:val="24"/>
        </w:rPr>
      </w:pPr>
      <w:r>
        <w:rPr>
          <w:rFonts w:asciiTheme="minorEastAsia" w:hAnsiTheme="minorEastAsia" w:hint="eastAsia"/>
          <w:kern w:val="0"/>
          <w:sz w:val="24"/>
          <w:szCs w:val="24"/>
        </w:rPr>
        <w:t>为我们营造了一个清幽静寂的意境，表现了诗人恬淡自适（如那叶任意横斜的小船）的意趣。</w:t>
      </w:r>
      <w:r>
        <w:rPr>
          <w:rFonts w:asciiTheme="minorEastAsia" w:hAnsiTheme="minorEastAsia" w:hint="eastAsia"/>
          <w:color w:val="FF0000"/>
          <w:kern w:val="0"/>
          <w:sz w:val="24"/>
          <w:szCs w:val="24"/>
        </w:rPr>
        <w:t>板书：动静相应</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（3）能结合画面说说后两行诗的意思吗？（同桌间交流后汇报）</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生：春雨中的潮水晚间来势很猛，荒僻的渡口静无一人，只有小船安闲地横在水面上。</w:t>
      </w:r>
    </w:p>
    <w:p w:rsidR="00BC5C72" w:rsidRDefault="00E67DAC">
      <w:pPr>
        <w:pStyle w:val="1"/>
        <w:spacing w:line="440" w:lineRule="atLeast"/>
        <w:ind w:firstLine="480"/>
        <w:jc w:val="left"/>
        <w:rPr>
          <w:rFonts w:asciiTheme="minorEastAsia" w:hAnsiTheme="minorEastAsia"/>
          <w:kern w:val="0"/>
          <w:sz w:val="24"/>
          <w:szCs w:val="24"/>
        </w:rPr>
      </w:pPr>
      <w:r>
        <w:rPr>
          <w:rFonts w:asciiTheme="minorEastAsia" w:hAnsiTheme="minorEastAsia" w:hint="eastAsia"/>
          <w:kern w:val="0"/>
          <w:sz w:val="24"/>
          <w:szCs w:val="24"/>
        </w:rPr>
        <w:lastRenderedPageBreak/>
        <w:t>师小结：</w:t>
      </w:r>
    </w:p>
    <w:p w:rsidR="00BC5C72" w:rsidRDefault="00E67DAC">
      <w:pPr>
        <w:pStyle w:val="1"/>
        <w:spacing w:line="440" w:lineRule="atLeast"/>
        <w:ind w:firstLine="480"/>
        <w:jc w:val="left"/>
        <w:rPr>
          <w:rFonts w:asciiTheme="minorEastAsia" w:hAnsiTheme="minorEastAsia"/>
          <w:kern w:val="0"/>
          <w:sz w:val="24"/>
          <w:szCs w:val="24"/>
        </w:rPr>
      </w:pPr>
      <w:r>
        <w:rPr>
          <w:rFonts w:asciiTheme="minorEastAsia" w:hAnsiTheme="minorEastAsia" w:hint="eastAsia"/>
          <w:kern w:val="0"/>
          <w:sz w:val="24"/>
          <w:szCs w:val="24"/>
        </w:rPr>
        <w:t>当夕阳西沉，暮色降临时分，西涧的潮水拍击着两岸，一场春雨被风裹挟着，急骤地落在水面上；这时，连渡口的船家也回去了，只间一叶小舟在渡口边，随着涧水的涌动，横浮在那里。千百年来，这一直是脍炙人口的名句。</w:t>
      </w:r>
    </w:p>
    <w:p w:rsidR="00BC5C72" w:rsidRDefault="00E67DAC">
      <w:pPr>
        <w:pStyle w:val="1"/>
        <w:spacing w:line="440" w:lineRule="atLeast"/>
        <w:ind w:firstLine="480"/>
        <w:jc w:val="left"/>
        <w:rPr>
          <w:rFonts w:asciiTheme="minorEastAsia" w:hAnsiTheme="minorEastAsia"/>
          <w:kern w:val="0"/>
          <w:sz w:val="24"/>
          <w:szCs w:val="24"/>
        </w:rPr>
      </w:pPr>
      <w:r>
        <w:rPr>
          <w:rFonts w:asciiTheme="minorEastAsia" w:hAnsiTheme="minorEastAsia" w:hint="eastAsia"/>
          <w:kern w:val="0"/>
          <w:sz w:val="24"/>
          <w:szCs w:val="24"/>
        </w:rPr>
        <w:t>（4）感情诵读古诗，背诵古诗。</w:t>
      </w:r>
    </w:p>
    <w:p w:rsidR="00BC5C72" w:rsidRDefault="00E67DAC">
      <w:pPr>
        <w:pStyle w:val="1"/>
        <w:spacing w:line="440" w:lineRule="atLeast"/>
        <w:ind w:firstLineChars="0" w:firstLine="0"/>
        <w:rPr>
          <w:rFonts w:asciiTheme="minorEastAsia" w:hAnsiTheme="minorEastAsia"/>
          <w:b/>
          <w:kern w:val="0"/>
          <w:sz w:val="24"/>
          <w:szCs w:val="24"/>
        </w:rPr>
      </w:pPr>
      <w:r>
        <w:rPr>
          <w:rFonts w:asciiTheme="minorEastAsia" w:hAnsiTheme="minorEastAsia" w:hint="eastAsia"/>
          <w:b/>
          <w:kern w:val="0"/>
          <w:sz w:val="24"/>
          <w:szCs w:val="24"/>
        </w:rPr>
        <w:t>三、把握古诗，体会情感</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1.怜——喜爱，怜惜。开篇将幽草、黄鹂并提，用“独怜”的字眼，很明显地表露了诗人安贫守节，不高居媚时的胸襟。</w:t>
      </w:r>
    </w:p>
    <w:p w:rsidR="00BC5C72" w:rsidRDefault="00E67DAC">
      <w:pPr>
        <w:pStyle w:val="1"/>
        <w:spacing w:line="440" w:lineRule="atLeast"/>
        <w:ind w:firstLine="480"/>
        <w:rPr>
          <w:rFonts w:asciiTheme="minorEastAsia" w:hAnsiTheme="minorEastAsia"/>
          <w:kern w:val="0"/>
          <w:sz w:val="24"/>
          <w:szCs w:val="24"/>
        </w:rPr>
      </w:pPr>
      <w:r>
        <w:rPr>
          <w:rFonts w:asciiTheme="minorEastAsia" w:hAnsiTheme="minorEastAsia" w:hint="eastAsia"/>
          <w:kern w:val="0"/>
          <w:sz w:val="24"/>
          <w:szCs w:val="24"/>
        </w:rPr>
        <w:t>2.舟自横——这里需要联系着作者的身世来理解它的深意了！课件出示作者画像，介绍作者韦应物。</w:t>
      </w:r>
    </w:p>
    <w:p w:rsidR="00BC5C72" w:rsidRDefault="00E67DAC">
      <w:pPr>
        <w:pStyle w:val="1"/>
        <w:spacing w:line="440" w:lineRule="atLeast"/>
        <w:ind w:firstLine="480"/>
        <w:jc w:val="left"/>
        <w:rPr>
          <w:rFonts w:asciiTheme="minorEastAsia" w:hAnsiTheme="minorEastAsia"/>
          <w:kern w:val="0"/>
          <w:sz w:val="24"/>
          <w:szCs w:val="24"/>
        </w:rPr>
      </w:pPr>
      <w:r>
        <w:rPr>
          <w:rFonts w:asciiTheme="minorEastAsia" w:hAnsiTheme="minorEastAsia" w:hint="eastAsia"/>
          <w:kern w:val="0"/>
          <w:sz w:val="24"/>
          <w:szCs w:val="24"/>
        </w:rPr>
        <w:t>诗人描绘的景物，动静自然，历历在目，无怪其具有如此长久的艺术生命力，让我们把滁州西涧的美景长留在我们的脑海中吧！</w:t>
      </w:r>
    </w:p>
    <w:p w:rsidR="00BC5C72" w:rsidRDefault="00E67DAC">
      <w:pPr>
        <w:pStyle w:val="1"/>
        <w:spacing w:line="440" w:lineRule="atLeast"/>
        <w:ind w:firstLineChars="0" w:firstLine="0"/>
        <w:jc w:val="left"/>
        <w:rPr>
          <w:rFonts w:asciiTheme="minorEastAsia" w:hAnsiTheme="minorEastAsia"/>
          <w:b/>
          <w:kern w:val="0"/>
          <w:sz w:val="24"/>
          <w:szCs w:val="24"/>
        </w:rPr>
      </w:pPr>
      <w:r>
        <w:rPr>
          <w:rFonts w:asciiTheme="minorEastAsia" w:hAnsiTheme="minorEastAsia" w:hint="eastAsia"/>
          <w:b/>
          <w:kern w:val="0"/>
          <w:sz w:val="24"/>
          <w:szCs w:val="24"/>
        </w:rPr>
        <w:t>四、动笔绘画，拓展延伸</w:t>
      </w:r>
    </w:p>
    <w:p w:rsidR="00BC5C72" w:rsidRDefault="00E67DAC">
      <w:pPr>
        <w:pStyle w:val="1"/>
        <w:spacing w:line="440" w:lineRule="atLeast"/>
        <w:ind w:firstLineChars="0" w:firstLine="0"/>
        <w:jc w:val="left"/>
        <w:rPr>
          <w:rFonts w:asciiTheme="minorEastAsia" w:hAnsiTheme="minorEastAsia"/>
          <w:kern w:val="0"/>
          <w:sz w:val="24"/>
          <w:szCs w:val="24"/>
        </w:rPr>
      </w:pPr>
      <w:r>
        <w:rPr>
          <w:rFonts w:asciiTheme="minorEastAsia" w:hAnsiTheme="minorEastAsia" w:hint="eastAsia"/>
          <w:kern w:val="0"/>
          <w:sz w:val="24"/>
          <w:szCs w:val="24"/>
        </w:rPr>
        <w:t xml:space="preserve">　　将古诗的意境用笔描绘出来！</w:t>
      </w:r>
    </w:p>
    <w:p w:rsidR="00BC5C72" w:rsidRDefault="00E67DAC">
      <w:pPr>
        <w:spacing w:after="0" w:line="440" w:lineRule="atLeast"/>
        <w:rPr>
          <w:rFonts w:asciiTheme="minorEastAsia" w:eastAsiaTheme="minorEastAsia" w:hAnsiTheme="minorEastAsia"/>
          <w:b/>
          <w:color w:val="FF0000"/>
          <w:sz w:val="24"/>
          <w:szCs w:val="24"/>
        </w:rPr>
      </w:pPr>
      <w:r>
        <w:rPr>
          <w:rFonts w:asciiTheme="minorEastAsia" w:eastAsiaTheme="minorEastAsia" w:hAnsiTheme="minorEastAsia" w:hint="eastAsia"/>
          <w:b/>
          <w:color w:val="FF0000"/>
          <w:sz w:val="24"/>
          <w:szCs w:val="24"/>
        </w:rPr>
        <w:t>课堂作业新设计：</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 xml:space="preserve">一、默写《滁州西涧》 </w:t>
      </w:r>
    </w:p>
    <w:p w:rsidR="00BC5C72" w:rsidRDefault="00E67DAC">
      <w:pPr>
        <w:spacing w:after="0" w:line="440" w:lineRule="atLeast"/>
        <w:ind w:firstLineChars="800" w:firstLine="192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滁州西涧</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独怜_____涧边生，上有____深树鸣。</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________晚来急， ________舟自横。</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二、判断正误。</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 xml:space="preserve">　　1.《滁州西涧》的作者是宋代诗人苏轼。                    （     ）</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 xml:space="preserve">　　2.《滁州西涧》这首诗中描写了草、黄鹂、春潮、小船等景物。（     ）</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 xml:space="preserve">　　3. 《滁州西涧》这首诗表达了诗人对幽草生长在涧边，无人欣赏的同情和可怜。                                                      （     ）</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三、填空。</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（1）诗中的“怜”的意思是：</w:t>
      </w:r>
      <w:r>
        <w:rPr>
          <w:rFonts w:asciiTheme="minorEastAsia" w:eastAsiaTheme="minorEastAsia" w:hAnsiTheme="minorEastAsia" w:hint="eastAsia"/>
          <w:color w:val="000000" w:themeColor="text1"/>
          <w:sz w:val="24"/>
          <w:szCs w:val="24"/>
          <w:u w:val="single"/>
        </w:rPr>
        <w:t xml:space="preserve">                 </w:t>
      </w:r>
      <w:r>
        <w:rPr>
          <w:rFonts w:asciiTheme="minorEastAsia" w:eastAsiaTheme="minorEastAsia" w:hAnsiTheme="minorEastAsia" w:hint="eastAsia"/>
          <w:color w:val="000000" w:themeColor="text1"/>
          <w:sz w:val="24"/>
          <w:szCs w:val="24"/>
        </w:rPr>
        <w:t xml:space="preserve"> 。</w:t>
      </w:r>
    </w:p>
    <w:p w:rsidR="00BC5C72" w:rsidRDefault="00E67DAC">
      <w:pPr>
        <w:spacing w:after="0" w:line="440" w:lineRule="atLeast"/>
        <w:ind w:firstLineChars="250" w:firstLine="60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“鸣” 的意思是：</w:t>
      </w:r>
      <w:r>
        <w:rPr>
          <w:rFonts w:asciiTheme="minorEastAsia" w:eastAsiaTheme="minorEastAsia" w:hAnsiTheme="minorEastAsia" w:hint="eastAsia"/>
          <w:color w:val="000000" w:themeColor="text1"/>
          <w:sz w:val="24"/>
          <w:szCs w:val="24"/>
          <w:u w:val="single"/>
        </w:rPr>
        <w:t xml:space="preserve">                 </w:t>
      </w:r>
      <w:r>
        <w:rPr>
          <w:rFonts w:asciiTheme="minorEastAsia" w:eastAsiaTheme="minorEastAsia" w:hAnsiTheme="minorEastAsia" w:hint="eastAsia"/>
          <w:color w:val="000000" w:themeColor="text1"/>
          <w:sz w:val="24"/>
          <w:szCs w:val="24"/>
        </w:rPr>
        <w:t xml:space="preserve">。 </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（2）诗的前两句“幽草涧边生” ，是“</w:t>
      </w:r>
      <w:r>
        <w:rPr>
          <w:rFonts w:asciiTheme="minorEastAsia" w:eastAsiaTheme="minorEastAsia" w:hAnsiTheme="minorEastAsia" w:hint="eastAsia"/>
          <w:color w:val="000000" w:themeColor="text1"/>
          <w:sz w:val="24"/>
          <w:szCs w:val="24"/>
          <w:u w:val="single"/>
        </w:rPr>
        <w:t>_          __</w:t>
      </w:r>
      <w:r>
        <w:rPr>
          <w:rFonts w:asciiTheme="minorEastAsia" w:eastAsiaTheme="minorEastAsia" w:hAnsiTheme="minorEastAsia" w:hint="eastAsia"/>
          <w:color w:val="000000" w:themeColor="text1"/>
          <w:sz w:val="24"/>
          <w:szCs w:val="24"/>
        </w:rPr>
        <w:t>”景； “黄鹂深树鸣” 是“__</w:t>
      </w:r>
      <w:r>
        <w:rPr>
          <w:rFonts w:asciiTheme="minorEastAsia" w:eastAsiaTheme="minorEastAsia" w:hAnsiTheme="minorEastAsia" w:hint="eastAsia"/>
          <w:color w:val="000000" w:themeColor="text1"/>
          <w:sz w:val="24"/>
          <w:szCs w:val="24"/>
          <w:u w:val="single"/>
        </w:rPr>
        <w:t xml:space="preserve">          </w:t>
      </w:r>
      <w:r>
        <w:rPr>
          <w:rFonts w:asciiTheme="minorEastAsia" w:eastAsiaTheme="minorEastAsia" w:hAnsiTheme="minorEastAsia" w:hint="eastAsia"/>
          <w:color w:val="000000" w:themeColor="text1"/>
          <w:sz w:val="24"/>
          <w:szCs w:val="24"/>
        </w:rPr>
        <w:t>_”景。</w:t>
      </w:r>
    </w:p>
    <w:p w:rsidR="00BC5C72" w:rsidRDefault="00BC5C72">
      <w:pPr>
        <w:spacing w:after="0" w:line="440" w:lineRule="atLeast"/>
        <w:rPr>
          <w:rFonts w:asciiTheme="minorEastAsia" w:eastAsiaTheme="minorEastAsia" w:hAnsiTheme="minorEastAsia"/>
          <w:color w:val="000000" w:themeColor="text1"/>
          <w:sz w:val="24"/>
          <w:szCs w:val="24"/>
        </w:rPr>
      </w:pP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参考答案：</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lastRenderedPageBreak/>
        <w:t xml:space="preserve">一、幽草  黄鹂   春潮带雨    野渡无人 </w:t>
      </w:r>
    </w:p>
    <w:p w:rsidR="00BC5C72" w:rsidRDefault="00E67DAC">
      <w:pPr>
        <w:spacing w:after="0" w:line="440" w:lineRule="atLeast"/>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 xml:space="preserve">二、1.×  2.√  3. ×   </w:t>
      </w:r>
    </w:p>
    <w:p w:rsidR="00BC5C72" w:rsidRDefault="00E67DAC">
      <w:pPr>
        <w:spacing w:after="0" w:line="440" w:lineRule="atLeast"/>
        <w:rPr>
          <w:rFonts w:asciiTheme="minorEastAsia" w:eastAsiaTheme="minorEastAsia" w:hAnsiTheme="minorEastAsia"/>
          <w:b/>
          <w:color w:val="FF0000"/>
          <w:sz w:val="24"/>
          <w:szCs w:val="24"/>
        </w:rPr>
      </w:pPr>
      <w:r>
        <w:rPr>
          <w:rFonts w:asciiTheme="minorEastAsia" w:eastAsiaTheme="minorEastAsia" w:hAnsiTheme="minorEastAsia" w:hint="eastAsia"/>
          <w:color w:val="000000" w:themeColor="text1"/>
          <w:sz w:val="24"/>
          <w:szCs w:val="24"/>
        </w:rPr>
        <w:t>三、（1）喜爱  鸟叫 （2）静 动</w:t>
      </w:r>
      <w:r>
        <w:rPr>
          <w:rFonts w:asciiTheme="minorEastAsia" w:eastAsiaTheme="minorEastAsia" w:hAnsiTheme="minorEastAsia" w:hint="eastAsia"/>
          <w:b/>
          <w:color w:val="FF0000"/>
          <w:sz w:val="24"/>
          <w:szCs w:val="24"/>
        </w:rPr>
        <w:t xml:space="preserve"> </w:t>
      </w:r>
    </w:p>
    <w:p w:rsidR="00BC5C72" w:rsidRDefault="00E67DAC">
      <w:pPr>
        <w:spacing w:after="0" w:line="440" w:lineRule="atLeast"/>
        <w:rPr>
          <w:rFonts w:asciiTheme="minorEastAsia" w:eastAsiaTheme="minorEastAsia" w:hAnsiTheme="minorEastAsia"/>
          <w:b/>
          <w:color w:val="FF0000"/>
          <w:sz w:val="24"/>
          <w:szCs w:val="24"/>
        </w:rPr>
      </w:pPr>
      <w:r>
        <w:rPr>
          <w:rFonts w:asciiTheme="minorEastAsia" w:eastAsiaTheme="minorEastAsia" w:hAnsiTheme="minorEastAsia" w:hint="eastAsia"/>
          <w:b/>
          <w:color w:val="FF0000"/>
          <w:sz w:val="24"/>
          <w:szCs w:val="24"/>
        </w:rPr>
        <w:t>板书设计：</w:t>
      </w:r>
    </w:p>
    <w:p w:rsidR="00BC5C72" w:rsidRDefault="00E67DAC">
      <w:pPr>
        <w:spacing w:after="0" w:line="440" w:lineRule="atLeast"/>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《滁州西涧》</w:t>
      </w:r>
    </w:p>
    <w:p w:rsidR="00BC5C72" w:rsidRDefault="00BC5C72">
      <w:pPr>
        <w:pStyle w:val="1"/>
        <w:spacing w:line="440" w:lineRule="atLeast"/>
        <w:ind w:firstLineChars="0" w:firstLine="0"/>
        <w:rPr>
          <w:rFonts w:asciiTheme="minorEastAsia" w:hAnsiTheme="minorEastAsia"/>
          <w:kern w:val="0"/>
          <w:sz w:val="24"/>
          <w:szCs w:val="24"/>
        </w:rPr>
      </w:pPr>
    </w:p>
    <w:p w:rsidR="00BC5C72" w:rsidRDefault="00D3548D">
      <w:pPr>
        <w:pStyle w:val="1"/>
        <w:spacing w:line="440" w:lineRule="atLeast"/>
        <w:ind w:firstLineChars="950" w:firstLine="2280"/>
        <w:jc w:val="left"/>
        <w:rPr>
          <w:rFonts w:asciiTheme="minorEastAsia" w:hAnsiTheme="minorEastAsia"/>
          <w:kern w:val="0"/>
          <w:sz w:val="24"/>
          <w:szCs w:val="24"/>
        </w:rPr>
      </w:pPr>
      <w:r>
        <w:rPr>
          <w:rFonts w:asciiTheme="minorEastAsia" w:hAnsiTheme="minorEastAsia"/>
          <w:kern w:val="0"/>
          <w:sz w:val="24"/>
          <w:szCs w:val="24"/>
        </w:rPr>
        <w:pict>
          <v:shape id="_x0000_s1166" type="#_x0000_t88" style="position:absolute;left:0;text-align:left;margin-left:175.85pt;margin-top:6.25pt;width:7.15pt;height:59.25pt;z-index:251680768"/>
        </w:pict>
      </w:r>
      <w:r w:rsidR="00E67DAC">
        <w:rPr>
          <w:rFonts w:asciiTheme="minorEastAsia" w:hAnsiTheme="minorEastAsia" w:hint="eastAsia"/>
          <w:kern w:val="0"/>
          <w:sz w:val="24"/>
          <w:szCs w:val="24"/>
        </w:rPr>
        <w:t>幽草  静景</w:t>
      </w:r>
    </w:p>
    <w:p w:rsidR="00BC5C72" w:rsidRDefault="00E67DAC">
      <w:pPr>
        <w:pStyle w:val="1"/>
        <w:spacing w:line="440" w:lineRule="atLeast"/>
        <w:ind w:firstLineChars="950" w:firstLine="2280"/>
        <w:jc w:val="left"/>
        <w:rPr>
          <w:rFonts w:asciiTheme="minorEastAsia" w:hAnsiTheme="minorEastAsia"/>
          <w:kern w:val="0"/>
          <w:sz w:val="24"/>
          <w:szCs w:val="24"/>
        </w:rPr>
      </w:pPr>
      <w:r>
        <w:rPr>
          <w:rFonts w:asciiTheme="minorEastAsia" w:hAnsiTheme="minorEastAsia" w:hint="eastAsia"/>
          <w:kern w:val="0"/>
          <w:sz w:val="24"/>
          <w:szCs w:val="24"/>
        </w:rPr>
        <w:t xml:space="preserve">             静中有动    </w:t>
      </w:r>
    </w:p>
    <w:p w:rsidR="00BC5C72" w:rsidRDefault="00E67DAC">
      <w:pPr>
        <w:pStyle w:val="1"/>
        <w:spacing w:line="440" w:lineRule="atLeast"/>
        <w:ind w:firstLineChars="950" w:firstLine="2280"/>
        <w:jc w:val="left"/>
        <w:rPr>
          <w:rFonts w:asciiTheme="minorEastAsia" w:hAnsiTheme="minorEastAsia"/>
          <w:kern w:val="0"/>
          <w:sz w:val="24"/>
          <w:szCs w:val="24"/>
        </w:rPr>
      </w:pPr>
      <w:r>
        <w:rPr>
          <w:rFonts w:asciiTheme="minorEastAsia" w:hAnsiTheme="minorEastAsia" w:hint="eastAsia"/>
          <w:kern w:val="0"/>
          <w:sz w:val="24"/>
          <w:szCs w:val="24"/>
        </w:rPr>
        <w:t>黄鹂  动景</w:t>
      </w:r>
    </w:p>
    <w:p w:rsidR="00BC5C72" w:rsidRDefault="00E67DAC">
      <w:pPr>
        <w:pStyle w:val="1"/>
        <w:spacing w:line="440" w:lineRule="atLeast"/>
        <w:ind w:firstLineChars="950" w:firstLine="2280"/>
        <w:jc w:val="left"/>
        <w:rPr>
          <w:rFonts w:asciiTheme="minorEastAsia" w:hAnsiTheme="minorEastAsia"/>
          <w:kern w:val="0"/>
          <w:sz w:val="24"/>
          <w:szCs w:val="24"/>
        </w:rPr>
      </w:pPr>
      <w:r>
        <w:rPr>
          <w:rFonts w:asciiTheme="minorEastAsia" w:hAnsiTheme="minorEastAsia" w:hint="eastAsia"/>
          <w:kern w:val="0"/>
          <w:sz w:val="24"/>
          <w:szCs w:val="24"/>
        </w:rPr>
        <w:t>舟    横    动静相应</w:t>
      </w:r>
    </w:p>
    <w:p w:rsidR="00BC5C72" w:rsidRDefault="00E67DAC">
      <w:pPr>
        <w:pStyle w:val="1"/>
        <w:spacing w:line="440" w:lineRule="atLeast"/>
        <w:ind w:firstLineChars="0" w:firstLine="0"/>
        <w:jc w:val="left"/>
        <w:rPr>
          <w:rFonts w:asciiTheme="minorEastAsia" w:hAnsiTheme="minorEastAsia"/>
          <w:kern w:val="0"/>
          <w:sz w:val="24"/>
          <w:szCs w:val="24"/>
        </w:rPr>
      </w:pPr>
      <w:r>
        <w:rPr>
          <w:rFonts w:asciiTheme="minorEastAsia" w:hAnsiTheme="minorEastAsia" w:cs="宋体" w:hint="eastAsia"/>
          <w:b/>
          <w:sz w:val="24"/>
          <w:szCs w:val="24"/>
        </w:rPr>
        <w:t>【教学反思】</w:t>
      </w:r>
    </w:p>
    <w:p w:rsidR="00BC5C72" w:rsidRDefault="00E67DAC">
      <w:pPr>
        <w:spacing w:after="0" w:line="440" w:lineRule="atLeast"/>
        <w:jc w:val="center"/>
        <w:rPr>
          <w:rFonts w:asciiTheme="minorEastAsia" w:eastAsiaTheme="minorEastAsia" w:hAnsiTheme="minorEastAsia"/>
          <w:sz w:val="24"/>
          <w:szCs w:val="24"/>
        </w:rPr>
      </w:pPr>
      <w:r>
        <w:rPr>
          <w:rFonts w:asciiTheme="minorEastAsia" w:eastAsiaTheme="minorEastAsia" w:hAnsiTheme="minorEastAsia" w:hint="eastAsia"/>
          <w:b/>
          <w:sz w:val="24"/>
          <w:szCs w:val="24"/>
        </w:rPr>
        <w:t xml:space="preserve">   </w:t>
      </w:r>
      <w:r>
        <w:rPr>
          <w:rFonts w:asciiTheme="minorEastAsia" w:eastAsiaTheme="minorEastAsia" w:hAnsiTheme="minorEastAsia" w:hint="eastAsia"/>
          <w:sz w:val="24"/>
          <w:szCs w:val="24"/>
        </w:rPr>
        <w:t xml:space="preserve"> 在教学时我遵循教学的整体性原则， 教学层次由浅入深， 步步深入体会诗所表达的意境。 在教学中我还注意通过引导学生抓诗中表示颜色的形容词，如“黄”、“翠”、“白”、“青”等， 再结合语言训练，展开画面，使学生体会到画面色彩绚丽鲜明，春天景色的明朗秀丽。在指导学生理解关键字词的教学过程中，我用简笔画出窗框让学生直观感受“含”字的意思，不仅帮助加深理解句子，而且能使学生在潜意识中领悟到景物描述的生动性，使学生深刻体会 到“含”字的妙用，突破了教学难点。为了尊重学生的个体差异，关注后进生的学习兴趣，我设计了多层次的诵读挑战赛，放手让他们自由选择目标提高了他们参与的积极性，也达到让每一个孩子都参与学习的目的，学生</w:t>
      </w:r>
    </w:p>
    <w:p w:rsidR="00BC5C72" w:rsidRDefault="00E67DAC">
      <w:pPr>
        <w:spacing w:after="0" w:line="44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张扬自己的个性，读出对诗的理解。</w:t>
      </w:r>
    </w:p>
    <w:p w:rsidR="00BC5C72" w:rsidRDefault="00E67DAC">
      <w:pPr>
        <w:spacing w:after="0" w:line="440" w:lineRule="atLeas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但教学时间安排不够合理，对诗人写诗时的观察顺序（由近及远又由远及</w:t>
      </w:r>
    </w:p>
    <w:p w:rsidR="00BC5C72" w:rsidRDefault="00E67DAC">
      <w:pPr>
        <w:spacing w:after="0" w:line="440" w:lineRule="atLeas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近），没有来得及引导学生了解。 </w:t>
      </w:r>
    </w:p>
    <w:p w:rsidR="00BC5C72" w:rsidRDefault="00E67DAC">
      <w:pPr>
        <w:spacing w:after="0" w:line="440" w:lineRule="atLeast"/>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今后在教学中，要在课堂上充分利用时间，有效合理安排每个教学环节，关注后进生每节课学情上多下功夫。我在与学生交流时，应更多投入情感，用自己的姿体语言和生动的语 言来感染学生，让师生间的交流更加自然和谐。</w:t>
      </w:r>
    </w:p>
    <w:p w:rsidR="00BC5C72" w:rsidRDefault="00BC5C72">
      <w:pPr>
        <w:spacing w:after="0" w:line="440" w:lineRule="atLeast"/>
        <w:ind w:firstLineChars="200" w:firstLine="480"/>
        <w:rPr>
          <w:rFonts w:asciiTheme="minorEastAsia" w:eastAsiaTheme="minorEastAsia" w:hAnsiTheme="minorEastAsia" w:cs="宋体"/>
          <w:color w:val="000000"/>
          <w:sz w:val="24"/>
          <w:szCs w:val="24"/>
        </w:rPr>
      </w:pPr>
    </w:p>
    <w:sectPr w:rsidR="00BC5C72" w:rsidSect="00BC5C7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839" w:rsidRDefault="00526839" w:rsidP="00E67DAC">
      <w:pPr>
        <w:spacing w:after="0"/>
      </w:pPr>
      <w:r>
        <w:separator/>
      </w:r>
    </w:p>
  </w:endnote>
  <w:endnote w:type="continuationSeparator" w:id="0">
    <w:p w:rsidR="00526839" w:rsidRDefault="00526839" w:rsidP="00E67DA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AC" w:rsidRDefault="00E67DAC">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AC" w:rsidRPr="00E67DAC" w:rsidRDefault="00E67DAC" w:rsidP="00E67DAC">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AC" w:rsidRDefault="00E67DA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839" w:rsidRDefault="00526839" w:rsidP="00E67DAC">
      <w:pPr>
        <w:spacing w:after="0"/>
      </w:pPr>
      <w:r>
        <w:separator/>
      </w:r>
    </w:p>
  </w:footnote>
  <w:footnote w:type="continuationSeparator" w:id="0">
    <w:p w:rsidR="00526839" w:rsidRDefault="00526839" w:rsidP="00E67DA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AC" w:rsidRDefault="00E67DA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AC" w:rsidRDefault="00E67DAC" w:rsidP="00293280">
    <w:pPr>
      <w:pStyle w:val="a4"/>
      <w:rPr>
        <w:rFonts w:hint="eastAsia"/>
      </w:rPr>
    </w:pPr>
  </w:p>
  <w:p w:rsidR="00206523" w:rsidRPr="00293280" w:rsidRDefault="00206523" w:rsidP="0029328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DAC" w:rsidRDefault="00E67DA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F347E3"/>
    <w:multiLevelType w:val="multilevel"/>
    <w:tmpl w:val="66F347E3"/>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8194" fillcolor="white">
      <v:fill color="white"/>
    </o:shapedefaults>
  </w:hdrShapeDefaults>
  <w:footnotePr>
    <w:footnote w:id="-1"/>
    <w:footnote w:id="0"/>
  </w:footnotePr>
  <w:endnotePr>
    <w:endnote w:id="-1"/>
    <w:endnote w:id="0"/>
  </w:endnotePr>
  <w:compat>
    <w:useFELayout/>
  </w:compat>
  <w:rsids>
    <w:rsidRoot w:val="00D31D50"/>
    <w:rsid w:val="00006850"/>
    <w:rsid w:val="00015BCD"/>
    <w:rsid w:val="000B11D1"/>
    <w:rsid w:val="000F10B2"/>
    <w:rsid w:val="001A1514"/>
    <w:rsid w:val="001B203C"/>
    <w:rsid w:val="001F579F"/>
    <w:rsid w:val="00206523"/>
    <w:rsid w:val="00253269"/>
    <w:rsid w:val="00293280"/>
    <w:rsid w:val="002C015F"/>
    <w:rsid w:val="002E6FC7"/>
    <w:rsid w:val="002F174A"/>
    <w:rsid w:val="00323B43"/>
    <w:rsid w:val="00327278"/>
    <w:rsid w:val="0033634E"/>
    <w:rsid w:val="003412BE"/>
    <w:rsid w:val="00346572"/>
    <w:rsid w:val="0037724E"/>
    <w:rsid w:val="003B0165"/>
    <w:rsid w:val="003B484A"/>
    <w:rsid w:val="003D37D8"/>
    <w:rsid w:val="003F2A34"/>
    <w:rsid w:val="00402F49"/>
    <w:rsid w:val="00426133"/>
    <w:rsid w:val="004358AB"/>
    <w:rsid w:val="00520436"/>
    <w:rsid w:val="00526839"/>
    <w:rsid w:val="005A0BF4"/>
    <w:rsid w:val="005E5C3E"/>
    <w:rsid w:val="0061633B"/>
    <w:rsid w:val="0065445B"/>
    <w:rsid w:val="00671455"/>
    <w:rsid w:val="006A31E8"/>
    <w:rsid w:val="006C3D52"/>
    <w:rsid w:val="00735445"/>
    <w:rsid w:val="007678AA"/>
    <w:rsid w:val="007A4202"/>
    <w:rsid w:val="007B6656"/>
    <w:rsid w:val="007C3835"/>
    <w:rsid w:val="00800B35"/>
    <w:rsid w:val="00823464"/>
    <w:rsid w:val="00876D99"/>
    <w:rsid w:val="008B7726"/>
    <w:rsid w:val="00912531"/>
    <w:rsid w:val="00983691"/>
    <w:rsid w:val="009D392C"/>
    <w:rsid w:val="00A318D3"/>
    <w:rsid w:val="00A56A40"/>
    <w:rsid w:val="00A80988"/>
    <w:rsid w:val="00AD2FB9"/>
    <w:rsid w:val="00B15DC2"/>
    <w:rsid w:val="00B17559"/>
    <w:rsid w:val="00B2324B"/>
    <w:rsid w:val="00B77B51"/>
    <w:rsid w:val="00B85D0B"/>
    <w:rsid w:val="00BC5C72"/>
    <w:rsid w:val="00C55FFC"/>
    <w:rsid w:val="00C57E88"/>
    <w:rsid w:val="00C72D02"/>
    <w:rsid w:val="00CC63D1"/>
    <w:rsid w:val="00D31D50"/>
    <w:rsid w:val="00D3548D"/>
    <w:rsid w:val="00DB1BBF"/>
    <w:rsid w:val="00DD0833"/>
    <w:rsid w:val="00E67DAC"/>
    <w:rsid w:val="00E76A6E"/>
    <w:rsid w:val="00EB7AEC"/>
    <w:rsid w:val="00FA4A55"/>
    <w:rsid w:val="00FC59B9"/>
    <w:rsid w:val="00FF0DB9"/>
    <w:rsid w:val="29537F95"/>
    <w:rsid w:val="746D78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C72"/>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BC5C72"/>
    <w:pPr>
      <w:tabs>
        <w:tab w:val="center" w:pos="4153"/>
        <w:tab w:val="right" w:pos="8306"/>
      </w:tabs>
    </w:pPr>
    <w:rPr>
      <w:sz w:val="18"/>
      <w:szCs w:val="18"/>
    </w:rPr>
  </w:style>
  <w:style w:type="paragraph" w:styleId="a4">
    <w:name w:val="header"/>
    <w:basedOn w:val="a"/>
    <w:link w:val="Char0"/>
    <w:uiPriority w:val="99"/>
    <w:semiHidden/>
    <w:unhideWhenUsed/>
    <w:rsid w:val="00BC5C72"/>
    <w:pPr>
      <w:pBdr>
        <w:bottom w:val="single" w:sz="6" w:space="1" w:color="auto"/>
      </w:pBdr>
      <w:tabs>
        <w:tab w:val="center" w:pos="4153"/>
        <w:tab w:val="right" w:pos="8306"/>
      </w:tabs>
      <w:jc w:val="center"/>
    </w:pPr>
    <w:rPr>
      <w:sz w:val="18"/>
      <w:szCs w:val="18"/>
    </w:rPr>
  </w:style>
  <w:style w:type="paragraph" w:customStyle="1" w:styleId="1">
    <w:name w:val="列出段落1"/>
    <w:basedOn w:val="a"/>
    <w:qFormat/>
    <w:rsid w:val="00BC5C72"/>
    <w:pPr>
      <w:widowControl w:val="0"/>
      <w:adjustRightInd/>
      <w:snapToGrid/>
      <w:spacing w:after="0"/>
      <w:ind w:firstLineChars="200" w:firstLine="420"/>
      <w:jc w:val="both"/>
    </w:pPr>
    <w:rPr>
      <w:rFonts w:ascii="Calibri" w:eastAsiaTheme="minorEastAsia" w:hAnsi="Calibri"/>
      <w:kern w:val="2"/>
      <w:sz w:val="21"/>
    </w:rPr>
  </w:style>
  <w:style w:type="character" w:customStyle="1" w:styleId="Char0">
    <w:name w:val="页眉 Char"/>
    <w:basedOn w:val="a0"/>
    <w:link w:val="a4"/>
    <w:uiPriority w:val="99"/>
    <w:semiHidden/>
    <w:qFormat/>
    <w:rsid w:val="00BC5C72"/>
    <w:rPr>
      <w:rFonts w:ascii="Tahoma" w:hAnsi="Tahoma"/>
      <w:sz w:val="18"/>
      <w:szCs w:val="18"/>
    </w:rPr>
  </w:style>
  <w:style w:type="character" w:customStyle="1" w:styleId="Char">
    <w:name w:val="页脚 Char"/>
    <w:basedOn w:val="a0"/>
    <w:link w:val="a3"/>
    <w:uiPriority w:val="99"/>
    <w:semiHidden/>
    <w:rsid w:val="00BC5C72"/>
    <w:rPr>
      <w:rFonts w:ascii="Tahoma" w:hAnsi="Tahoma"/>
      <w:sz w:val="18"/>
      <w:szCs w:val="18"/>
    </w:rPr>
  </w:style>
  <w:style w:type="paragraph" w:styleId="a5">
    <w:name w:val="List Paragraph"/>
    <w:basedOn w:val="a"/>
    <w:uiPriority w:val="99"/>
    <w:qFormat/>
    <w:rsid w:val="00BC5C72"/>
    <w:pPr>
      <w:widowControl w:val="0"/>
      <w:adjustRightInd/>
      <w:snapToGrid/>
      <w:spacing w:after="0"/>
      <w:ind w:firstLineChars="200" w:firstLine="420"/>
      <w:jc w:val="both"/>
    </w:pPr>
    <w:rPr>
      <w:rFonts w:ascii="Calibri" w:eastAsia="宋体" w:hAnsi="Calibri" w:cs="Times New Roman"/>
      <w:kern w:val="2"/>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165"/>
    <customShpInfo spid="_x0000_s1163"/>
    <customShpInfo spid="_x0000_s116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98E853-39A2-49D3-B716-95F95965B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Pages>
  <Words>998</Words>
  <Characters>5693</Characters>
  <Application>Microsoft Office Word</Application>
  <DocSecurity>0</DocSecurity>
  <Lines>47</Lines>
  <Paragraphs>13</Paragraphs>
  <ScaleCrop>false</ScaleCrop>
  <Company>CHINA</Company>
  <LinksUpToDate>false</LinksUpToDate>
  <CharactersWithSpaces>6678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27</cp:revision>
  <dcterms:created xsi:type="dcterms:W3CDTF">2008-09-11T17:20:00Z</dcterms:created>
  <dcterms:modified xsi:type="dcterms:W3CDTF">2019-02-15T08:46:00Z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2052-10.1.0.7616</vt:lpwstr>
  </property>
</Properties>
</file>