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2CF" w:rsidRDefault="00415FE6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</w:rPr>
        <w:drawing>
          <wp:inline distT="0" distB="0" distL="0" distR="0">
            <wp:extent cx="1819275" cy="401955"/>
            <wp:effectExtent l="0" t="0" r="0" b="0"/>
            <wp:docPr id="1" name="单元提升.eps" descr="id:2147509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单元提升.eps" descr="id:214750920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198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一、汉语拼音我最棒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易错音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róng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化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chóng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沾湿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zhān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shī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疲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juàn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姿势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zī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shì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suí</w:t>
      </w:r>
      <w:proofErr w:type="spellEnd"/>
      <w:proofErr w:type="gramStart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着</w:t>
      </w:r>
      <w:proofErr w:type="gramEnd"/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鸳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yāng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记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录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lù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款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kuǎn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丝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chóu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yì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虫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多音字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正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zh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è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（正在）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zh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ē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ng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（正月）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       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尽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ì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（尽头）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ǐ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（尽管）</m:t>
                </m:r>
              </m:e>
            </m:eqArr>
          </m:e>
        </m:d>
      </m:oMath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杆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ā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（旗杆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 xml:space="preserve"> g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ǎ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 xml:space="preserve">n ( 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枪杆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)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 xml:space="preserve">           </w:t>
      </w:r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散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ǎ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（散文）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à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（散步）</m:t>
                </m:r>
              </m:e>
            </m:eqArr>
          </m:e>
        </m:d>
      </m:oMath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 w:hint="eastAsia"/>
          <w:color w:val="000000"/>
          <w:kern w:val="0"/>
          <w:sz w:val="28"/>
          <w:szCs w:val="28"/>
        </w:rPr>
        <w:t>挨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ā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（挨着）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á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（挨打）</m:t>
                </m:r>
              </m:e>
            </m:eqArr>
          </m:e>
        </m:d>
      </m:oMath>
      <w:r>
        <w:rPr>
          <w:rFonts w:ascii="方正书宋_GBK" w:eastAsia="方正书宋_GBK" w:hAnsi="方正书宋_GBK" w:cs="Times New Roman" w:hint="eastAsia"/>
          <w:color w:val="000000"/>
          <w:kern w:val="0"/>
          <w:sz w:val="28"/>
          <w:szCs w:val="28"/>
        </w:rPr>
        <w:t xml:space="preserve">           </w:t>
      </w:r>
      <w:r>
        <w:rPr>
          <w:rFonts w:ascii="方正书宋_GBK" w:eastAsia="方正书宋_GBK" w:hAnsi="方正书宋_GBK" w:cs="Times New Roman" w:hint="eastAsia"/>
          <w:color w:val="000000"/>
          <w:kern w:val="0"/>
          <w:sz w:val="28"/>
          <w:szCs w:val="28"/>
        </w:rPr>
        <w:t>骨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ǔ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（骨头）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/>
                    <w:kern w:val="0"/>
                    <w:sz w:val="28"/>
                    <w:szCs w:val="28"/>
                  </w:rPr>
                  <m:t>ū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（花骨朵儿）</m:t>
                </m:r>
              </m:e>
            </m:eqArr>
          </m:e>
        </m:d>
      </m:oMath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 w:themeColor="text1"/>
          <w:kern w:val="0"/>
          <w:sz w:val="28"/>
          <w:szCs w:val="28"/>
        </w:rPr>
      </w:pPr>
      <w:proofErr w:type="gramStart"/>
      <w:r>
        <w:rPr>
          <w:rFonts w:ascii="NEU-BZ-S92" w:eastAsia="方正书宋_GBK" w:hAnsi="NEU-BZ-S92" w:cs="Times New Roman" w:hint="eastAsia"/>
          <w:color w:val="000000" w:themeColor="text1"/>
          <w:kern w:val="0"/>
          <w:sz w:val="28"/>
          <w:szCs w:val="28"/>
        </w:rPr>
        <w:t>晕</w:t>
      </w:r>
      <w:proofErr w:type="gramEnd"/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ū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（晕头转向）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 w:hint="eastAsia"/>
                    <w:color w:val="000000" w:themeColor="text1"/>
                    <w:kern w:val="0"/>
                    <w:sz w:val="28"/>
                    <w:szCs w:val="28"/>
                  </w:rPr>
                  <m:t>ù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 w:themeColor="text1"/>
                    <w:kern w:val="0"/>
                    <w:sz w:val="28"/>
                    <w:szCs w:val="28"/>
                  </w:rPr>
                  <m:t>（晕车）</m:t>
                </m:r>
              </m:e>
            </m:eqArr>
          </m:e>
        </m:d>
      </m:oMath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二、精品生字归类屋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proofErr w:type="gramStart"/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易考字</w:t>
      </w:r>
      <w:proofErr w:type="gramEnd"/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花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瓣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露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水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佛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姿势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聚拢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芦芽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溪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鸳鸯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随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便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成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横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掠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偶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尔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沾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了一下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飞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纤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几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痕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形近字组词</w:t>
      </w:r>
    </w:p>
    <w:p w:rsidR="00C762CF" w:rsidRDefault="00415FE6">
      <w:pPr>
        <w:widowControl/>
        <w:spacing w:line="300" w:lineRule="auto"/>
        <w:ind w:firstLineChars="250" w:firstLine="70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录（记录）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绿（绿色）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凡（凡人）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几（几个）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膜（膜翅）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模（模样）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C762CF" w:rsidRDefault="00415FE6">
      <w:pPr>
        <w:widowControl/>
        <w:spacing w:line="300" w:lineRule="auto"/>
        <w:ind w:firstLineChars="250" w:firstLine="70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崇（崇高）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宗（祖宗）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泛（广泛）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乏（缺乏）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减（减少）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咸（咸水）</m:t>
                </m:r>
              </m:e>
            </m:eqArr>
          </m:e>
        </m:d>
      </m:oMath>
    </w:p>
    <w:p w:rsidR="00C762CF" w:rsidRDefault="00415FE6">
      <w:pPr>
        <w:widowControl/>
        <w:spacing w:line="300" w:lineRule="auto"/>
        <w:ind w:firstLineChars="250" w:firstLine="70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瓣（花瓣）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辨（辨别）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佛（仿佛）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拂（吹拂）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掠（掠过）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惊（吃惊）</m:t>
                </m:r>
              </m:e>
            </m:eqArr>
          </m:e>
        </m:d>
      </m:oMath>
    </w:p>
    <w:p w:rsidR="00C762CF" w:rsidRDefault="00415FE6">
      <w:pPr>
        <w:widowControl/>
        <w:spacing w:line="300" w:lineRule="auto"/>
        <w:ind w:firstLineChars="250" w:firstLine="70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偶（偶尔）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寓（寓言）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倦（疲倦）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卷（试卷）</m:t>
                </m:r>
              </m:e>
            </m:eqArr>
          </m:e>
        </m:d>
      </m:oMath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纤（纤细）</m:t>
                </m:r>
              </m:e>
              <m:e>
                <m:r>
                  <m:rPr>
                    <m:sty m:val="p"/>
                  </m:r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  <m:t>迁（迁走）</m:t>
                </m:r>
              </m:e>
            </m:eqArr>
          </m:e>
        </m:d>
      </m:oMath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三、精品词语大盘点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近义词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乌黑—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黝黑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轻快—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轻巧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活泼—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开朗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聚拢—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聚集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伶俐—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聪明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纤细—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纤弱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光彩夺目—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光辉灿烂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清早—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早晨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饱胀—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饱满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本领—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本事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仿佛—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好像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挨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挨挤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挤—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密密麻麻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琢磨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思考</w:t>
      </w:r>
      <w:proofErr w:type="gramEnd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灵敏—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机敏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曾经—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以前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如果—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假如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款款—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慢慢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收拢—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合拢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反义词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乌黑—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雪白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轻快—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沉重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活泼—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严肃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横—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竖</w:t>
      </w:r>
      <w:proofErr w:type="gramEnd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偶尔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经</w:t>
      </w:r>
      <w:proofErr w:type="gramEnd"/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常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清早—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傍晚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饱胀—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干瘪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破裂—</w:t>
      </w:r>
      <w:proofErr w:type="gramStart"/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完整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雪白—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乌黑</w:t>
      </w:r>
      <w:proofErr w:type="gramEnd"/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挨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挨挤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挤—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稀稀拉拉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漂亮—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丑陋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益虫—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害虫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捏住—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放开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讨厌—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喜欢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灵敏—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笨拙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特别—</w:t>
      </w:r>
      <w:r>
        <w:rPr>
          <w:rFonts w:ascii="NEU-BZ-S92" w:eastAsia="方正书宋_GBK" w:hAnsi="NEU-BZ-S92" w:cs="Times New Roman" w:hint="eastAsia"/>
          <w:color w:val="00FFFF"/>
          <w:kern w:val="0"/>
          <w:sz w:val="28"/>
          <w:szCs w:val="28"/>
        </w:rPr>
        <w:t>一般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好词运用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量词短语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本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书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个</w:t>
      </w:r>
      <w:proofErr w:type="gram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形象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距离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复眼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独角仙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proofErr w:type="gram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荷花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微风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两三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花瓣儿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动词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横掠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飞过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摔晕</w:t>
      </w:r>
      <w:proofErr w:type="gramEnd"/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聚拢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荡漾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休憩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随风飘动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修饰性短语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完整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的形象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褐色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的口水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款款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地落下来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碧绿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的大圆盘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黄色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的小莲蓬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雪白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的衣裳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剪刀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似的尾巴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伶俐可爱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的小燕子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光彩夺目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的图画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旷</w:t>
      </w:r>
      <w:proofErr w:type="gramEnd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亮无比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的天空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四字词语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波光粼粼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光彩夺目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挨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挨挤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挤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翩翩起舞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表示颜色的词语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</w:rPr>
        <w:t>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四、文本佳句大荟萃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仿写句子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排比句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有的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才展开两三片花瓣儿。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有的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花瓣儿全展开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露出嫩黄色的小莲蓬。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em w:val="dot"/>
        </w:rPr>
        <w:t>有的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还是花骨朵儿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看起来饱胀得马上要破裂似的。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《荷花》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下课了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同学们到操场上玩耍。有的踢球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有的跳绳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有的跑步。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荷叶挨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挨挤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挤的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像一个个碧绿的大圆盘。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《荷花》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一身乌黑的羽毛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一双剪刀似的尾巴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一对轻快有力的翅膀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凑成了那样可爱的活泼的小燕子。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《燕子》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透明的水珠好像一个个宝石。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绿油油的草地像一块绿色的地毯。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改写句子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多么有趣的一幅图画呀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改成反问句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这难道不是很有趣的一幅图画吗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?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还是不要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那成什么样子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改成陈述句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还是不要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那不成样子。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我到公园去玩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一进门就闻到一阵清香。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我赶紧往荷花池边跑去。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用关联词合并成一句话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清早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我到公园去玩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因为一进门就闻到一阵清香。所以我赶紧往荷花池边跑去。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F1-S92" w:eastAsia="方正书宋_GBK" w:hAnsi="NEU-F1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名句积累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描写春天的诗句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春宵一刻值千金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花有清香月有阴。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人面不知何处去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桃花依旧笑春风。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夜月一帘幽梦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春风十里柔情。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沾衣欲湿杏花雨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吹面不寒杨柳风。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云想衣裳花想容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春风拂槛露华浓。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五、课文内容串串烧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大自然是那样美妙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像一首诗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又像一幅画。诗里有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泥融飞燕子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proofErr w:type="gramStart"/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沙暖睡鸳鸯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的春光无限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也有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竹外桃花三两枝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春江水暖鸭先知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的浪漫情怀。画里有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一身乌黑的羽毛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一双剪刀似的尾巴</w:t>
      </w:r>
      <w:r>
        <w:rPr>
          <w:rFonts w:ascii="方正书宋_GBK" w:eastAsia="方正书宋_GBK" w:hAnsi="方正书宋_GBK" w:cs="Times New Roman"/>
          <w:color w:val="FF0000"/>
          <w:kern w:val="0"/>
          <w:sz w:val="28"/>
          <w:szCs w:val="28"/>
          <w:u w:val="single" w:color="000000"/>
        </w:rPr>
        <w:t>,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一对轻快有力的翅膀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的活泼的小燕子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也有出淤泥而不染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濯清涟而不妖的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荷花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一朵有一朵的姿势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真是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大幅活的画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画中还有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复眼的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蜻蜓、蜜蜂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等昆虫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也有</w:t>
      </w:r>
      <w:r>
        <w:rPr>
          <w:rFonts w:ascii="NEU-BZ-S92" w:eastAsia="方正书宋_GBK" w:hAnsi="NEU-BZ-S92" w:cs="Times New Roman" w:hint="eastAsia"/>
          <w:color w:val="FF0000"/>
          <w:kern w:val="0"/>
          <w:sz w:val="28"/>
          <w:szCs w:val="28"/>
          <w:u w:val="single" w:color="000000"/>
        </w:rPr>
        <w:t>花大姐、独角仙和蚂蚱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。让我们一起到大自然中去寻找美好的童年吧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准圆_GBK" w:hAnsi="NEU-BZ-S92" w:cs="Times New Roman" w:hint="eastAsia"/>
          <w:color w:val="FF4CFF"/>
          <w:kern w:val="0"/>
          <w:sz w:val="28"/>
          <w:szCs w:val="28"/>
        </w:rPr>
        <w:t>六、课外阅读来推荐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推荐书目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法布尔《昆虫记》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t>推荐理由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该作品是一部概括昆虫的种类、特征、习性和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婚习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的昆虫生物学著作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记录了昆虫真实的生活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表述的是昆虫为生存而斗争时表现出的灵性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还记载着</w:t>
      </w:r>
    </w:p>
    <w:p w:rsidR="00C762CF" w:rsidRDefault="00415FE6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765810" cy="1128395"/>
            <wp:effectExtent l="0" t="0" r="0" b="0"/>
            <wp:docPr id="21" name="image10.jpg" descr="id:2147486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0.jpg" descr="id:214748694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6440" cy="112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法布尔痴迷昆虫研究的动因、生平抱负、知识背景、生活状况等内容。作者将昆虫的多彩生活与自己的人生感悟融为一体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用人性去看待昆虫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字里行间都透露出作者对生命的尊敬与热爱。</w:t>
      </w:r>
    </w:p>
    <w:p w:rsidR="00C762CF" w:rsidRDefault="00415FE6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000000"/>
          <w:kern w:val="0"/>
          <w:sz w:val="28"/>
          <w:szCs w:val="28"/>
        </w:rPr>
        <w:lastRenderedPageBreak/>
        <w:t>阅读导引</w:t>
      </w:r>
      <w:r>
        <w:rPr>
          <w:rFonts w:ascii="方正细圆_GBK" w:eastAsia="方正书宋_GBK" w:hAnsi="方正细圆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《昆虫记》每卷的每章节详细、深刻地描绘了一种或几种昆虫的生活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同时收入一些讲述经历、回忆往事的传记性文章。在该书中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作者描述了小小的昆虫恪守自然规则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为了生存和繁衍进行着不懈的努力。作者依据其毕生从事昆虫研究的经历和成果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以人性化</w:t>
      </w:r>
      <w:proofErr w:type="gram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观照</w:t>
      </w:r>
      <w:proofErr w:type="gram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虫性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以虫性反映社会人生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重点介绍了他所观察和研究的昆虫的外部形态、生物习性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真实地记录了几种常见昆虫的本能、习性、劳动、死亡等。</w:t>
      </w:r>
    </w:p>
    <w:sectPr w:rsidR="00C762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FE6" w:rsidRDefault="00415FE6">
      <w:r>
        <w:separator/>
      </w:r>
    </w:p>
  </w:endnote>
  <w:endnote w:type="continuationSeparator" w:id="0">
    <w:p w:rsidR="00415FE6" w:rsidRDefault="00415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5B7" w:rsidRDefault="002165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2CF" w:rsidRDefault="00C762CF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5B7" w:rsidRDefault="002165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FE6" w:rsidRDefault="00415FE6">
      <w:r>
        <w:separator/>
      </w:r>
    </w:p>
  </w:footnote>
  <w:footnote w:type="continuationSeparator" w:id="0">
    <w:p w:rsidR="00415FE6" w:rsidRDefault="00415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5B7" w:rsidRDefault="002165B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5B7" w:rsidRDefault="002165B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5B7" w:rsidRDefault="002165B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68B"/>
    <w:rsid w:val="000E23B7"/>
    <w:rsid w:val="002165B7"/>
    <w:rsid w:val="0024784C"/>
    <w:rsid w:val="00312236"/>
    <w:rsid w:val="00415FE6"/>
    <w:rsid w:val="005A79A3"/>
    <w:rsid w:val="007A14D1"/>
    <w:rsid w:val="00872212"/>
    <w:rsid w:val="008F3541"/>
    <w:rsid w:val="00B97712"/>
    <w:rsid w:val="00C36599"/>
    <w:rsid w:val="00C762CF"/>
    <w:rsid w:val="00CB25D6"/>
    <w:rsid w:val="00CE368B"/>
    <w:rsid w:val="1E637551"/>
    <w:rsid w:val="1EFD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8520A6"/>
  <w15:docId w15:val="{CA5F2BE6-783D-44DD-ADCA-1EA5150A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F97D58-7401-4A67-8BD7-0E98334F9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327</Words>
  <Characters>1869</Characters>
  <DocSecurity>0</DocSecurity>
  <Lines>15</Lines>
  <Paragraphs>4</Paragraphs>
  <ScaleCrop>false</ScaleCrop>
  <Manager>获取更多资源请关注微信公众号:好老师好童学教学团队</Manager>
  <Company>获取更多资源请关注微信公众号:好老师好童学教学团队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获取更多资源请关注微信公众号:好老师好童学教学团队</dc:title>
  <dc:subject>获取更多资源请关注微信公众号:好老师好童学教学团队</dc:subject>
  <dc:creator>获取更多资源请关注微信公众号:好老师好童学教学团队</dc:creator>
  <cp:keywords>获取更多资源请关注微信公众号:好老师好童学教学团队</cp:keywords>
  <dcterms:created xsi:type="dcterms:W3CDTF">2018-12-13T06:27:00Z</dcterms:created>
  <dcterms:modified xsi:type="dcterms:W3CDTF">2019-01-06T14:38:00Z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