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551" w:rsidRPr="00546C82" w:rsidRDefault="00546C82" w:rsidP="00546C82">
      <w:pPr>
        <w:widowControl/>
        <w:shd w:val="clear" w:color="auto" w:fill="FFFFFF"/>
        <w:spacing w:line="360" w:lineRule="atLeast"/>
        <w:ind w:firstLineChars="600" w:firstLine="1807"/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</w:pPr>
      <w:r>
        <w:rPr>
          <w:rFonts w:ascii="宋体" w:eastAsia="宋体" w:hAnsi="宋体" w:cs="宋体" w:hint="eastAsia"/>
          <w:b/>
          <w:bCs/>
          <w:kern w:val="0"/>
          <w:sz w:val="30"/>
          <w:szCs w:val="30"/>
          <w:lang w:bidi="ar-SA"/>
        </w:rPr>
        <w:t>古人十句“戒骄”名言</w:t>
      </w:r>
    </w:p>
    <w:p w:rsidR="00832551" w:rsidRPr="00546C82" w:rsidRDefault="00832551" w:rsidP="00832551">
      <w:pPr>
        <w:widowControl/>
        <w:shd w:val="clear" w:color="auto" w:fill="FFFFFF"/>
        <w:spacing w:line="360" w:lineRule="atLeas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1、满招损，谦受益。</w:t>
      </w:r>
    </w:p>
    <w:p w:rsidR="00832551" w:rsidRPr="00546C82" w:rsidRDefault="00832551" w:rsidP="00832551">
      <w:pPr>
        <w:widowControl/>
        <w:shd w:val="clear" w:color="auto" w:fill="FFFFFF"/>
        <w:spacing w:before="330" w:line="360" w:lineRule="atLeas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《尚书·大禹谟》。骄傲自满会招来损失，谦逊</w:t>
      </w:r>
      <w:proofErr w:type="gramStart"/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虚心会</w:t>
      </w:r>
      <w:proofErr w:type="gramEnd"/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得到好处。</w:t>
      </w:r>
    </w:p>
    <w:p w:rsidR="00832551" w:rsidRPr="00546C82" w:rsidRDefault="00832551" w:rsidP="00832551">
      <w:pPr>
        <w:widowControl/>
        <w:shd w:val="clear" w:color="auto" w:fill="FFFFFF"/>
        <w:spacing w:before="330" w:line="360" w:lineRule="atLeas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2、盈而荡，天之道也。</w:t>
      </w:r>
    </w:p>
    <w:p w:rsidR="00832551" w:rsidRPr="00546C82" w:rsidRDefault="00832551" w:rsidP="00832551">
      <w:pPr>
        <w:widowControl/>
        <w:shd w:val="clear" w:color="auto" w:fill="FFFFFF"/>
        <w:spacing w:before="330" w:line="360" w:lineRule="atLeas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出自《左传·庄公四年》。满盈就会溢荡，这是天下间事物的规律。</w:t>
      </w:r>
    </w:p>
    <w:p w:rsidR="00832551" w:rsidRPr="00546C82" w:rsidRDefault="00832551" w:rsidP="00832551">
      <w:pPr>
        <w:widowControl/>
        <w:shd w:val="clear" w:color="auto" w:fill="FFFFFF"/>
        <w:spacing w:before="330" w:line="360" w:lineRule="atLeas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3、满而不溢，泰而不骄。</w:t>
      </w:r>
    </w:p>
    <w:p w:rsidR="00832551" w:rsidRPr="00546C82" w:rsidRDefault="00832551" w:rsidP="009625A2">
      <w:pPr>
        <w:widowControl/>
        <w:shd w:val="clear" w:color="auto" w:fill="FFFFFF"/>
        <w:spacing w:before="330" w:line="360" w:lineRule="atLeas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出自</w:t>
      </w:r>
      <w:proofErr w:type="gramStart"/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汉代恒</w:t>
      </w:r>
      <w:proofErr w:type="gramEnd"/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宽《盐铁论·褒贤》。学问、道德充盈厚实而不炫耀，大通快意之时而不骄恣。</w:t>
      </w:r>
    </w:p>
    <w:p w:rsidR="00832551" w:rsidRPr="00546C82" w:rsidRDefault="00832551" w:rsidP="00832551">
      <w:pPr>
        <w:widowControl/>
        <w:shd w:val="clear" w:color="auto" w:fill="FFFFFF"/>
        <w:spacing w:before="390" w:line="360" w:lineRule="atLeas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4、各以所长，相轻所短。</w:t>
      </w:r>
    </w:p>
    <w:p w:rsidR="00832551" w:rsidRPr="00546C82" w:rsidRDefault="00832551" w:rsidP="00832551">
      <w:pPr>
        <w:widowControl/>
        <w:shd w:val="clear" w:color="auto" w:fill="FFFFFF"/>
        <w:spacing w:before="330" w:line="360" w:lineRule="atLeas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出自三国曹丕的《典论·论文》。 轻：轻视。各因自己的长处，轻视对方的短处。</w:t>
      </w:r>
    </w:p>
    <w:p w:rsidR="00832551" w:rsidRPr="00546C82" w:rsidRDefault="00832551" w:rsidP="00832551">
      <w:pPr>
        <w:widowControl/>
        <w:shd w:val="clear" w:color="auto" w:fill="FFFFFF"/>
        <w:spacing w:before="330" w:line="360" w:lineRule="atLeas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5、若升高必自下，若</w:t>
      </w:r>
      <w:proofErr w:type="gramStart"/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陟遐</w:t>
      </w:r>
      <w:proofErr w:type="gramEnd"/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必自</w:t>
      </w:r>
      <w:proofErr w:type="gramStart"/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迩</w:t>
      </w:r>
      <w:proofErr w:type="gramEnd"/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。</w:t>
      </w:r>
    </w:p>
    <w:p w:rsidR="00832551" w:rsidRPr="00546C82" w:rsidRDefault="00832551" w:rsidP="00832551">
      <w:pPr>
        <w:widowControl/>
        <w:shd w:val="clear" w:color="auto" w:fill="FFFFFF"/>
        <w:spacing w:before="330" w:line="360" w:lineRule="atLeas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出自《尚书·太甲下》。如果登高必定从山下开始，如果登远山必定从近处起。</w:t>
      </w:r>
      <w:proofErr w:type="gramStart"/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陟</w:t>
      </w:r>
      <w:proofErr w:type="gramEnd"/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（</w:t>
      </w:r>
      <w:proofErr w:type="spellStart"/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zhì</w:t>
      </w:r>
      <w:proofErr w:type="spellEnd"/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）：登高，上升。</w:t>
      </w:r>
      <w:proofErr w:type="gramStart"/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遐</w:t>
      </w:r>
      <w:proofErr w:type="gramEnd"/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：远。</w:t>
      </w:r>
    </w:p>
    <w:p w:rsidR="00832551" w:rsidRPr="00546C82" w:rsidRDefault="00832551" w:rsidP="00832551">
      <w:pPr>
        <w:widowControl/>
        <w:shd w:val="clear" w:color="auto" w:fill="FFFFFF"/>
        <w:spacing w:before="330" w:line="360" w:lineRule="atLeas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6、傲当</w:t>
      </w:r>
      <w:proofErr w:type="gramStart"/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矫</w:t>
      </w:r>
      <w:proofErr w:type="gramEnd"/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之以谦，肆当</w:t>
      </w:r>
      <w:proofErr w:type="gramStart"/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矫</w:t>
      </w:r>
      <w:proofErr w:type="gramEnd"/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之以谨。</w:t>
      </w:r>
    </w:p>
    <w:p w:rsidR="00832551" w:rsidRPr="00546C82" w:rsidRDefault="00832551" w:rsidP="006B00FF">
      <w:pPr>
        <w:widowControl/>
        <w:shd w:val="clear" w:color="auto" w:fill="FFFFFF"/>
        <w:spacing w:before="330" w:line="360" w:lineRule="atLeast"/>
        <w:rPr>
          <w:rFonts w:ascii="宋体" w:eastAsia="宋体" w:hAnsi="宋体" w:cs="Arial" w:hint="eastAsia"/>
          <w:kern w:val="0"/>
          <w:sz w:val="30"/>
          <w:szCs w:val="30"/>
          <w:lang w:bidi="ar-SA"/>
        </w:rPr>
      </w:pPr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lastRenderedPageBreak/>
        <w:t>出自金缨的《格言联璧·存养》。骄傲应以谦虚来矫正，放肆要用谨慎来矫正。</w:t>
      </w:r>
      <w:bookmarkStart w:id="0" w:name="_GoBack"/>
      <w:bookmarkEnd w:id="0"/>
    </w:p>
    <w:p w:rsidR="00832551" w:rsidRPr="00546C82" w:rsidRDefault="00832551" w:rsidP="00832551">
      <w:pPr>
        <w:widowControl/>
        <w:shd w:val="clear" w:color="auto" w:fill="FFFFFF"/>
        <w:spacing w:before="390" w:line="360" w:lineRule="atLeas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7、志骄于业泰，</w:t>
      </w:r>
      <w:proofErr w:type="gramStart"/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体逸于</w:t>
      </w:r>
      <w:proofErr w:type="gramEnd"/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时安。</w:t>
      </w:r>
    </w:p>
    <w:p w:rsidR="00832551" w:rsidRPr="00546C82" w:rsidRDefault="00832551" w:rsidP="00832551">
      <w:pPr>
        <w:widowControl/>
        <w:shd w:val="clear" w:color="auto" w:fill="FFFFFF"/>
        <w:spacing w:before="330" w:line="360" w:lineRule="atLeas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出自</w:t>
      </w:r>
      <w:proofErr w:type="gramStart"/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唐朝徐贤妃</w:t>
      </w:r>
      <w:proofErr w:type="gramEnd"/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的《谏太宗息兵罢役疏》。志气骄恣往往来自于事业的大通得意之时，追求享乐往往是因为时世安定太平。</w:t>
      </w:r>
    </w:p>
    <w:p w:rsidR="00832551" w:rsidRPr="00546C82" w:rsidRDefault="00832551" w:rsidP="00832551">
      <w:pPr>
        <w:widowControl/>
        <w:shd w:val="clear" w:color="auto" w:fill="FFFFFF"/>
        <w:spacing w:before="330" w:line="360" w:lineRule="atLeas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8、</w:t>
      </w:r>
      <w:proofErr w:type="gramStart"/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敖</w:t>
      </w:r>
      <w:proofErr w:type="gramEnd"/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不可长，欲不可从，志不可满，乐不可极。</w:t>
      </w:r>
    </w:p>
    <w:p w:rsidR="00832551" w:rsidRPr="00546C82" w:rsidRDefault="00832551" w:rsidP="00832551">
      <w:pPr>
        <w:widowControl/>
        <w:shd w:val="clear" w:color="auto" w:fill="FFFFFF"/>
        <w:spacing w:before="330" w:line="360" w:lineRule="atLeas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出自《礼记·曲礼上》。</w:t>
      </w:r>
      <w:proofErr w:type="gramStart"/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敖</w:t>
      </w:r>
      <w:proofErr w:type="gramEnd"/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：同“傲”。从：同“纵”。不可滋长骄傲，不可放纵嗜欲，不可踌躇满志，不可过度逸乐。</w:t>
      </w:r>
    </w:p>
    <w:p w:rsidR="00832551" w:rsidRPr="00546C82" w:rsidRDefault="00832551" w:rsidP="00832551">
      <w:pPr>
        <w:widowControl/>
        <w:shd w:val="clear" w:color="auto" w:fill="FFFFFF"/>
        <w:spacing w:before="330" w:line="360" w:lineRule="atLeas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9、君子不以己所能者病人，不以人所不能者愧人。</w:t>
      </w:r>
    </w:p>
    <w:p w:rsidR="00832551" w:rsidRPr="00546C82" w:rsidRDefault="00832551" w:rsidP="002C2E72">
      <w:pPr>
        <w:widowControl/>
        <w:shd w:val="clear" w:color="auto" w:fill="FFFFFF"/>
        <w:spacing w:before="330" w:line="360" w:lineRule="atLeas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出自《礼记·表记》。病人：使别人难堪。愧人：使别人羞愧。有道德的人，不以自己能够做到而别人不能够做到的事，令别人难堪和羞愧。</w:t>
      </w:r>
    </w:p>
    <w:p w:rsidR="00832551" w:rsidRPr="00546C82" w:rsidRDefault="00832551" w:rsidP="00832551">
      <w:pPr>
        <w:widowControl/>
        <w:shd w:val="clear" w:color="auto" w:fill="FFFFFF"/>
        <w:spacing w:before="390" w:line="360" w:lineRule="atLeas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10、</w:t>
      </w:r>
      <w:proofErr w:type="gramStart"/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宇栋之内</w:t>
      </w:r>
      <w:proofErr w:type="gramEnd"/>
      <w:r w:rsidRPr="00546C82">
        <w:rPr>
          <w:rFonts w:ascii="宋体" w:eastAsia="宋体" w:hAnsi="宋体" w:cs="Arial"/>
          <w:b/>
          <w:bCs/>
          <w:kern w:val="0"/>
          <w:sz w:val="30"/>
          <w:szCs w:val="30"/>
          <w:lang w:bidi="ar-SA"/>
        </w:rPr>
        <w:t>，燕雀不知天地之高也；坎井之蛙，不知江海之大。</w:t>
      </w:r>
    </w:p>
    <w:p w:rsidR="00832551" w:rsidRPr="00546C82" w:rsidRDefault="00832551" w:rsidP="00832551">
      <w:pPr>
        <w:widowControl/>
        <w:shd w:val="clear" w:color="auto" w:fill="FFFFFF"/>
        <w:spacing w:before="330" w:line="360" w:lineRule="atLeas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出自</w:t>
      </w:r>
      <w:proofErr w:type="gramStart"/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汉代恒</w:t>
      </w:r>
      <w:proofErr w:type="gramEnd"/>
      <w:r w:rsidRPr="00546C82">
        <w:rPr>
          <w:rFonts w:ascii="宋体" w:eastAsia="宋体" w:hAnsi="宋体" w:cs="Arial"/>
          <w:kern w:val="0"/>
          <w:sz w:val="30"/>
          <w:szCs w:val="30"/>
          <w:lang w:bidi="ar-SA"/>
        </w:rPr>
        <w:t>宽《盐铁论·复古》。燕雀飞的不过屋檐之高，它们不会知道天有多高；坎井的面积非常小，它们不能不知道江河有多么辽阔。比喻眼界狭小的人不可能理解有志者的广阔胸怀。</w:t>
      </w:r>
    </w:p>
    <w:p w:rsidR="005075CA" w:rsidRPr="00546C82" w:rsidRDefault="005075CA">
      <w:pPr>
        <w:rPr>
          <w:rFonts w:ascii="宋体" w:eastAsia="宋体" w:hAnsi="宋体"/>
          <w:sz w:val="30"/>
          <w:szCs w:val="30"/>
        </w:rPr>
      </w:pPr>
    </w:p>
    <w:sectPr w:rsidR="005075CA" w:rsidRPr="00546C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551"/>
    <w:rsid w:val="002C2E72"/>
    <w:rsid w:val="005075CA"/>
    <w:rsid w:val="00546C82"/>
    <w:rsid w:val="006B00FF"/>
    <w:rsid w:val="00832551"/>
    <w:rsid w:val="00962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F004E6-078B-48F5-866B-CE4A64815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0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4360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503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634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4</cp:revision>
  <dcterms:created xsi:type="dcterms:W3CDTF">2018-09-30T02:01:00Z</dcterms:created>
  <dcterms:modified xsi:type="dcterms:W3CDTF">2018-10-25T01:14:00Z</dcterms:modified>
</cp:coreProperties>
</file>