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360" w:lineRule="auto"/>
        <w:ind w:firstLine="480"/>
        <w:jc w:val="center"/>
        <w:rPr>
          <w:rFonts w:ascii="宋体" w:hAnsi="宋体" w:eastAsia="宋体" w:cs="宋体"/>
          <w:b/>
          <w:color w:val="FF0000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4"/>
        </w:rPr>
        <w:t>庆阳初中毕业生学业考试语文模拟题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一、积累与运用（满分30分）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1． 阅读下面语段，回答（1）～（3）题。（4分）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在人生的旅途上，能够最终领略美妙风景的，必然是那些强烈渴望登临并为之不懈跋涉的追寻者。是心灵的渴望，开阔了求suǒ的视野；是心灵的飞翔，催动了奋进的脚步；是心灵的富有，yùn育了生命的奇迹……一句话，欲创造生命的辉煌，先让心灵辉煌起来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（1）请将下面的语句工整、规范地抄写在田字格内。（2分）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创造生命的辉煌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（2）请给语段中加点的字注音。（1分）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领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略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       ）               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催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动（   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（3）根据拼音写出正确的汉字。（1分）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求suǒ（       ）              yùn育（   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2． 请选出下列各句中加点词语使用有误的一项。（2分）（    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 苗圃里，万紫千红的花儿悄悄地绽放了笑脸，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争妍斗艳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 是老师的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推波助澜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，使他对自己的学习更加自信。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 如果醉酒驾驶者在一场场车祸面前仍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无动于衷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，那将会带来更大的危害。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 《种太阳》这首歌中，作者把太阳说成是绿色的，这种创意真是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独出心裁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3． 下面两个句子各有一处语病，请在原句上修改。（2分）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（1）在法网赛上，我国运动员李娜凭借超强的实力获得了冠军，我们发自内心地由衷地为她感到骄傲。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（2）为了庆祝建党90周年，在辽宁电视台举办了大型的“唱响中国”的活动。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4． 结合语境补写句子，使之构成语意连贯的排比句。（2分）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背上行囊，追寻理想。即使不能成为浩荡的大海，也要流淌成一条小溪，为大地演奏纯净的音乐；_________________________    ， _________________________  ，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______________________________  ；即使不能成为崔巍的高峰，也要锻炼为一枚石砾，替大山堆砌微薄的高远。请相信，总有一份精彩属于自己。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5． 名著阅读填空。（3分）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阿廖沙是 ______________________  （作者）的作品 _______________________中的主人公，他生活在社会的最底层，饱受侮辱和折磨，但最终变得坚强乐观，这与身边的人善意正确的引导分不开，请举出一个他得到善意帮助的事例：__________________________     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6． 抚顺是雷锋的第二故乡，在这里，雷锋精神薪火相传，涌现出一批批助人为乐、无私奉献的典型。近日，抚顺市评选表彰了十名“百姓雷锋”，小明认为雷锋精神已经过时，这样做多此一举。作为班长，你怎样跟小明说，才能改变他的认识，请把你要说的话写在下面。（50字左右）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7． 文言诗文默写填空。（11分）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（1）_____________________________  ，似曾相识燕归来。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（2）瀚海阑干百丈冰，____________________________   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（3） ___________________________   ，自将磨洗认前朝。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（4）烽火连三月，_____________________________  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（5）____________________________   ，在乎山水之间也。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（6）《江城子•密州出猎》中运用典故表达作者希望得到朝廷重用、建功立业的诗句是：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________________________  ，  __________________________   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（7）《行路难》一诗中，诗人用形象化的语言表现世途艰难的诗句是：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___________________________  ， _____________________________ 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（8）染色馒头、毒豆芽的生产者，不吃自己加工制作的食品却卖给消费者，面对这种行为，我们可以用孔子的话“ ___________________  ，  _____________________  ”来劝诫他们。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8． 选出下列说法中有误的一项（      ）。（2分）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A．《山坡羊•潼关怀古》的作者张养浩，字希孟，号云庄，元代散曲作家。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 表，是古代向帝王上书陈情言事的一种文体，如《出师表》。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 《邹忌讽齐王纳谏》选自《战国策》，《战国策》是西汉刘向按国别整理编辑而成的。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 白居易，唐代大诗人，晚年又叫青莲居士，著有《白氏长庆集》。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9． 对李白的《行路难》赏析有误的一项是（     ）。（2分）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A．“停杯投箸不能食，拔剑四顾心茫然。”连用“停”“投”“拔”“顾”四个动词，生动刻画出诗人既悲愤又竭力从苦闷中挣扎出来的自我形象。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B．“闲来垂钓碧溪上，忽复乘舟梦日边。”这两句诗中，作者的思绪从前文的“坚冰塞川的黄河”和“大雪满山的太行”飞到遥远的上古，从上古两位圣贤的曲折经历中得到慰藉和启发。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C．“行路难，行路难；多歧路，今安在？”诗人反复咏叹，充分表现了诗人的坚定信念和乐观旷达的情怀。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 此诗想象丰富雄奇，感情基调豪迈乐观，充分显示出李白诗作的浪漫主义特色。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二、阅读（满分60分）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（一）阅读下面［甲］［乙］两段文言选文，回答10～13题。（10分）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［甲］世有伯乐，然后有千里马。千里马常有，而伯乐不常有。故虽有名马，祗辱于奴隶人之手，骈死于槽枥之间，不以千里称也。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……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策之不以其道，食之不能尽其材，鸣之而不能通其意，执策而临之曰：“天下无马！”呜呼！其真无马邪？其真不知马也。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［乙］王大将军①始下②，杨朗苦谏不从，遂为王致力。乘中鸣云露车③径前，曰：听下官鼓音，一进而捷。”王先把其手曰：“事克，当相用为荆州。”既而忘之，以为南郡。王败后，明帝收朗，欲杀之。帝寻崩，得免。后兼三公，署④数十人为官属。此诸人当时并无名，后皆被知遇。于时称其知人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【注】①王大将军：即王敦。②始下：指将要东下（进攻）。③中鸣云露车：即云车。④署：安排。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10．解释选文中加点词语的含义。（2分）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策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之不以其道    （   ）                   事</w:t>
      </w: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克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，当相用为荆州  （     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11．用现代汉语翻译选文中画线的句子。（4分）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（1）其真无马邪？其真不知马也。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译文：__________________________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（2）杨朗苦谏不从，遂为王致力。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译文：___________________________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12． ［甲］文作者借千里马的遭遇表达了怎样的情感？（2分）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13． 根据你对［甲］文伯乐的理解，指出［乙］文中的伯乐是谁，结合文章内容说出依据。(2分)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（二）阅读下面的选文，回答14～19题。（20分）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倾斜六十五度的阳光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⑴阳光穿过云层，越过前面大楼的楼顶，闯进了我们的办公室。天终于放晴了，连续阴雨十来天，拧一把，每个人的心都能拧出一大盆水来。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⑵他急匆匆地向我请假，想回家一趟。我看看时间，下午两点一刻。每次，只要天气晴朗，他都会在这个时间请半小时假。我对他家了解得并不多，只知道他是个孤儿，是奶奶将他一手带大的。如今奶奶老了，一个人在家不安全，常回去看看，是对的。好在单位离他家不远，骑车十来分钟就到，所以每次我都会准假。只是不太明白，他为什么总是选在这个时间回去，而且一定要在天气晴好的日子？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⑶我正好要到他家附近的一个单位谈一笔业务。我说：“那我们一起去吧，你顺便回家里，然后我们一起去谈业务。”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⑷骑着车，穿街过巷，阳光温暖地洒在我们身上。拐进一条小巷，我们在一幢灰旧的居民楼前停了下来。四周都是高楼大厦，使得这幢老楼显得特别矮小，前面高楼的影子像笼子一样将老楼罩住。他说：“我家就住在这里，进去坐坐？”我点点头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⑸走进楼洞，眼前骤然一暗，眼睛一时都适应不过来。到了二楼，他掏出钥匙，打开了门。屋里很暗淡，里屋传来一个老太太的声音：“是彬啊，你回来啦？”彬是他的名字。他大声应道：“奶奶，是我，还有我的领导，他顺路来看看你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⑹他招呼我在客厅坐下，便匆忙走进房间，抱了一床被子走到阳台上，又回到房间，搀着一位老太太，慢慢地走了出来。我站起来，向老人问好。老人颤巍巍地笑了一笑。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⑺他将老人搀到阳台上，我赶紧帮忙，上前将阳台的门拉开。很逼仄的老式阳台上摆着一张躺椅，躺椅上铺着一床棉被，几乎将整个阳台占满了，边上放几盆花草。他将奶奶扶到躺椅上躺下。我惊诧地看到，一道阳光正好洒在躺椅上，那是从前面两幢高楼的间隙照射过来的。老人眯着眼睛，笑着。他帮奶奶掖好被子，老人用手遮在额前：“好了，彬，你快去上班吧。”他附在奶奶耳边说：“那等会儿你自己回房间时小心点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⑻告别老人，走出门，他说：“因为前面的楼太高，阳光都被遮挡住了，每天只有下午两点半到三点半才能透进一点阳光，照到阳台上。这个时间的阳光与地面正好处在六十五度角。奶奶年纪大了，身体不好，腿脚也不方便，不能下楼晒太阳了，所以，只要晴天，有太阳，我就会回家把奶奶搀到阳台上晒晒太阳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⑼“原来是这样。”我重重地拍拍他的肩膀。曾经有段时间，我对他经常上班中途请假还有点看法。难得他这么孝顺，这么细心，这么周到。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⑽他告诉我，小时候，他家前面的大楼就一幢幢竖起来了。将他们家整个笼罩在阴影中，几乎常年见不到阳光，晾晒的衣服基本上都是阴干的。时间一久，整个高楼都散发着一股潮湿的霉气。但是，很奇怪，冬天，他盖的棉被却总是暖暖的，蓬蓬松松的，弥漫着一股阳光的气息。后来他才知道，只要天气晴朗，有太阳，奶奶都会准时赶回家，将他床上的棉被拿到阳台上晒晒。太阳能照到他们家阳台上的时间，只有短短的一个小时。所以，奶奶拿去晒的总是他的棉被。那时候，奶奶在做钟点工，她对雇主只有一个要求，就是天晴的时候，下午两点半准许她回一趟家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⑾他的眼睛湿湿的。他说：“小时候，我穿的衣服总是干干净净，几乎嗅不到一点老楼里的陈腐气息。奶奶把所有能照到我家的阳光都照射到他的衣服和被子上了。”“现在，我最大的目标，就是尽快买一幢能经常晒到太阳的房子，让奶奶在阳光下安享晚年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⑿我相信他能做到。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⒀回头，大楼的影子已经笼罩了这幢老式居民楼，但我却隐约看见，另一束阳光一直照射着它，温暖，明亮，持久。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14．选文第⑴段在文中有什么作用？（3分）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15． 指出选文第⑺段画线语句的描写方法并分析其作用。（4分）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16． 选文第⑼段中我为什么要“重重地”拍拍他的肩膀？（3分）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17． 选文第⑽段能否删去？为什么?（4分）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18． 选文最后一段写得深刻而含蓄，谈谈你对这段话的理解。（3分）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19． 请结合文章内容说说彬是怎样的一个人？（3分）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（三）阅读下面的选文，回答20～24题。（15分）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稀土扼住了谁的咽喉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⑴最近，中国出于对环境保护和资源的可持续利用等方面的考虑，大幅度降低稀土的产量和出口，使得日本、美国叫苦不迭。稀土到底为何物，能如此牵动日、美的神经？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⑵稀土其实是一系列元素的统称，包括铼、镧、镨、钕、钐、钇等。如果将石油比作“工业血液”的话，那么稀土就是“工业维生素”。别看总需求量不大，但离了它，合金、超导材料、微电子材料和激光设备等众多高科技产品都将成为“无米之炊”。特别是在材料方面，稀土元素加入一点即可起到“点石成金”的效果，将普通金属转化为特种合金。这些合金和电子产品除了民用销售外，更多是为军用而开发，能够为武器带来革命性突破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⑶稀土元素铼与“太空金属”钛制成的钛铼合金，具有惊人的强度和硬度，可以用来制造一些处于极恶劣环境下的武器装备。冷战时期，前苏联用钛铼合金制造的M级核潜艇，艇身可抵抗1000多米深处海水的巨大压力（相当于100多个大气压），最大下潜深度更是深达惊人的1250米，而当时美军鱼雷的使用极限深度也只有800米。所以美军当时对前苏联核潜艇是“听”得见、打不着，只能“望艇”兴叹，一筹莫展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⑷不光是在深海，天空中也有稀土合金的身影。在海湾战争中因多次成功截获“飞毛腿”导弹而崭露头角的“爱国者”导弹，是目前世界上最有效的中短距离防空武器，也是美国战区导弹防御系统的最后一道“保险”。“爱国者”能获得如此显赫的地位，全靠自身出色的性能。要知道，导弹在空中直接击中以3倍至4倍音速高速飞行的敌方导弹，是件很不容易的事，这就好比要求用子弹来拦截子弹一样困难。而“爱国者”导弹不仅做到了，而且干得漂亮，这还主要得益于其精确制导系统。“爱国者”的制导系统使用了钐钴磁体和钕铁硼磁体用于电子束聚焦装置，该装置可以精确地追踪和定位目标导弹，直到锁定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⑸强大的“陆战之王”坦克，也需要稀土科技的武装才能在现代战场上更好地战斗和生存。美军M1坦克目前是全球最先进的坦克之一，它在伊拉克战争中做到先敌发现和先敌开火，是因为它拥有比伊军坦克更先进的火控系统。M1坦克装备了含有稀土元素钕钇铝的石榴石激光测距机，在晴朗的白天能达到近4000米的瞄准距离，而伊军装备的前苏联T-72坦克激光测距只有2000多米，在战斗中很多T-72还没有瞄准M1就已经被对方摧毁。另外，M1坦克也是夜战好手，它装备了含有稀土镧元素的夜视仪，伊军坦克到了夜里就一摸黑，被动挨打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⑹不过，美军这些先进装备再厉害，没有了稀土，就无法被制造出来。这些装备中的很多零件，是由日本为美军生产的。中国对稀土的出口控制，会令美国人为自己使用的高科技武器支付更多的美元。而日本人失去的不仅仅是相当一部分销售高端电子产品的利润，或许还有美国人的保护伞。在丧失巨大利润的同时，也丧失了对邻国说“不 ”的资格。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20．选文的标题拟得好，请说说好在哪里？（3分）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21．选文第⑶段画线语句运用了什么说明方法？有什么作用？（4分）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22．选文第⑷段加点词语“主要”能否换成“完全”？请说出理由。（3分）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23．选出对选文内容理解有误的一项。（2分）（     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A．稀土是合金、超导材料、微电子材料和激光设备等众多高科技产品的必需品。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B．稀土元素包括铼、镧、镨、钕、钐、钇等，具有惊人的强度和硬度。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C．中国对稀土的出口控制，使美国和日本丧失了巨大的利益。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D．稀土元素在材料方面能将普通金属转化为特种合金，总需求量不大，被称为“工业维生素”。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24．结合选文⑷⑸两段的内容，说说稀土元素是怎样“点石成金”的？（3分）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（四）阅读下面的选文，回答25～29题。（15分）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登上高处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⑴“我贴在地面步行，不在云端跳舞”，这是哲学家维特根斯坦的一句名言，它似乎在告诉人们，将自己放在低处才能稳稳当当。然而，因怕失足坠落而不敢登上高处的心态，我以为十分不妥。倘若人人怀有“登高必跌重”的念头，个人何以进步，社会又何以发展？所以，我认为，人应当尽量登上高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⑵在思想上，人应当尽量登上高处。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⑶人应当具有深刻的思想，否则将会变成毫无希望的枯井，人如果不能登上思想的高地，那将是多么可怕的境况！即使再大的家业交给他，他也会败得一塌糊涂。蜀后主刘禅就是这样一个人，他没有让思想登上高处，所以胸无大志，缺乏主见，说话草率，赏罚不明，最终葬送了刘备打下的江山。人只有从一个较高的思想层面想问题，才能把问题想得透彻，才会看得比别人更远，更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⑷在境界上，人应当尽量登上高处。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⑸王安石登飞来峰写下了“不畏浮云遮望眼，只缘身在最高层”，杜甫在泰山之巅写下了“会当临绝顶，一览众山小”，这些都反应了诗人那种超脱凡俗的境界。人只有具备了较高的境界，才会有苏洵“泰山崩于前而不惧”的镇定，才会有陶潜“采菊东篱下，悠然见南山”的超脱，才会有李白“天生我才必有用，千金散尽还复来”的豪情，才会有谭嗣同“死得其所，快哉快哉”的大义凛然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⑹在地位上，人应当尽量登上高处。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⑺拿破仑说：“不想当将军的士兵不是好士兵。”是呀，在社会生活中，人人都应当追求自己更高的位置。试想，一个中尉艾森豪威尔绝对发挥不了一个统帅艾森豪威尔的作用。人如果只甘心做一个社会最底层的人，那么他便只能发挥一个普通人的作用。人若想有大的作为，就必须登上更重要的位置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⑻一位女教师曾对她的学生讲过：“我从小就梦想成为一位伟人，当我长大后，发现这不大可能；于是，我就再次梦想成为一位伟人的妻子，但如今我已结婚，丈夫是一个平凡的职员；于是，我继续梦想，让自己成为一位伟人的老师。也许将来，这个梦想不一定会实现。但我依旧在努力中。”教室里响起一阵掌声。怀着勇气和力量，在大千世界中奋力去追求某个高度，不必在乎你是不是最高的，因为在你向终点逼进时，你的灵魂已达到了一个挺拔的高度！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⑼一个有思想、有境界、有抱负的人才会成为一个优秀的人，才会是一个能“感到欣慰和富足”的人，所以我们应当让自己登上高处。托尔斯泰说：“我愿站在高处，因为那里能听到上帝的声音。”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⑽我的朋友，你呢？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25．选文的中心论点是什么？（3分）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26．理清选文的论证思路，用简洁的语言填空。（4分）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首先，_________________________________________________________________  ；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然后，从思想、境界、地位三个方面具体论证了中心论点；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接着，  _________________________________________________________________</w:t>
      </w:r>
      <w:r>
        <w:rPr>
          <w:rFonts w:hint="eastAsia" w:ascii="宋体" w:hAnsi="宋体" w:eastAsia="宋体" w:cs="宋体"/>
          <w:color w:val="333333"/>
          <w:kern w:val="0"/>
          <w:szCs w:val="24"/>
          <w:u w:val="single"/>
        </w:rPr>
        <w:t>；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最后，总结全文，强调论点，引发思考。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27． 选文第⑶段画线语句运用了什么论证方法？有什么作用？（3分）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28． 选择下面括号中的词语填空，将句子补充完整，作为选文的分论点，然后补写一个能证明该分论点的事实论据。（3分）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分论点：在 ____________ 上，人应当尽量登上高处。（修养、能力、学识）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事实论据：____________________________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29． 登上高处是人生的美好境界，为了让自己登上高处，你现在应该做哪些努力呢？请从两个方面来谈谈。（2分）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答：_____________________________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三、写作（满分60分）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请从下面两个文题中，任选其一，按要求作文。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题目：（一）走一段弯路也无妨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（二） 有理由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要求：1． 如选择题目（二），先把题目补充完整，然后作文；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2． 文体不限，不少于600字（如果写诗歌，不少于20行）；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3． 字迹工整，书写清楚，卷面整洁（达到此项要求，评分时可奖励2分）；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4． 文中不得出现真实的人名、校名、地名等。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Cs w:val="24"/>
        </w:rPr>
        <w:t>语文试题参考答案及评分标准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一、积累与运用（满分30分）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1、（1）抄写正确、工整、规范，2分；抄写正确但不够工整、规范，扣1分；工整、规范，但抄写不正确，扣1分。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（2）yíngzhuó，1分。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（3）“采”改为“彩”，1分。此题共计4分。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2、B，2分。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3、①食品安全问题引起了社会各界的广泛关注。1分。②当前，各地质检部门正在严厉打击滥用食品添加剂的违法行为。（或“的不法行为”或“的行为”“的做法”等等，意思对即可。）1分。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此题共计2分。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4、此题为开放性试题，答案不唯一，符合题意要求即可。2分。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示例一：向往溪流，向往它沁人心脾的清凉，（1分）向往它追求理想的执着。（1分）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示例二：向往大海，向往它一望无际的辽阔，（1分）向往它拨打宽阔的胸怀。（1分）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5、（1）贝多芬；（1分）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（2）高老庄娶亲四圣试禅心义激猴王等。每空1分，计2分。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6、此题为开放性试题，答案不唯一，围绕理解父亲、安慰母亲来写即可。符合题意要求，1分；语言流畅，1分。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此题共计2分。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示例：妈妈，爸爸这样都是为了我们的城市和我们的家；您放心吧，我会努力学习的。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7、本题答案如有错别字，该空不得分；每空1分，此题共计11分。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（1）化作春泥更护花（2）欲渡黄河冰塞川（3）天街小雨润如酥（4）恨别鸟惊心（5）思而不学则殆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（6）食之不能尽其材（7）会挽雕弓如满月，西北望，射天狼（8）“会当凌绝顶，一览众山小”；“长风破浪会有时，直挂云帆济沧海”；“欲穷千里目，更上一层楼”等，能激励人的古诗句均可。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8、D，2分。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9、C，2分。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二、阅读（满分60分）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说明：阅读部分的简答题，考生的回答与该题的答案大意相符即可。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（一）（10分）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10、尝：曾经，1分；然：这样，1分。此题共计2分。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11、（1）亲近贤臣，疏远小人，这是先汉兴旺发达的原因。2分。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（2）用它们（或这些，或“道义、忠信、名节”）来效力国家，就能够同心协力，共同把国家治理好。2分。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此题共计4分。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12、诸葛亮提出的建议是“亲贤臣，远小人”，1分；欧阳修提出的建议是“（当）退小人之伪朋，用君子之真朋”，1分。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此题共计2分。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13、爱国、爱惜名节等，1分；遵守道义，善良等，1分；忠诚守信，1分。答出任意两点即可。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此题共计2分。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（二）（20分）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14、表明人物之间的关系（或交代两个主要人物），2分；表达儿子要成为母亲依靠的强烈责任感和决心，2分。（若回答：表达母子间的深情，可给1分。）此题共计4分。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15、恰当，1分；生动形象地再现儿子给母亲打电话时的语言特点（或耐心态度），1分；体现出儿子对母亲的理解（或孝顺、包容、爱心、思念），1分。此题共计3分。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16、交代母亲身体情况和母亲顽强能干的性格特点，以及母亲对儿子的爱，1分；这是母亲坚持送“我”和“我”感恩母亲的原因，1分；表达了我对母亲的理解，1分；为下文（妈妈送我等）情节发展作铺垫，1分。此题共计4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17、A、动作描写，1分；生动细致地写出了儿子对母亲的细心与关爱（或照顾周到），也体现了“我”对母亲的感恩，1分。共计2分。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B、语言描写，1分；用批评的语气表达儿子对母亲的担忧，传递爱的情感，体现了儿子的孝顺和体贴，1分。共计2分。　　此题共计4分。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18、对母亲的爱（心疼）和感激，1分；对母亲独自出行的担忧，1分；分离的不舍，1分；不能照顾母亲的无奈、伤感，1分。答出任意三点即可。此题共计3分。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19、不能。诗歌重点是歌颂母亲，表达出对母亲的感激和赞美，1分；选文除此之外，侧重表现儿子的有责任感（或孝顺、懂事、勇于担当等）以及母亲对儿子的依恋，1分。此题共计2分。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（三）（15分）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20、列举中国人缺少的营养元素，2分；说明人体补充营养元素的基本原则，2分。此题共计4分。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21、列数字（列数据）和做比较，1分；准确具体地突出了中国人钙元素缺乏的严重程度，引起读者的关注（警醒、思考），2分。此题共计3分。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22、不能去掉，加点部分起修饰（限制或强调）作用，1分；说明煮熟的蔬菜维生素C大部分被破坏，但不是全部被破坏，1分；这样体现说明文语言准确严密的特点，若删去，与事实不符，使说明不准确，1分。意思对即可。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22、C，2分。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24、根据中国人的饮食结构和体质特点，1分；在医生指导下，总体判断自己缺什么维生素和矿物质，寻找一个适合自己的方案，1分；把所缺的全部补齐，不缺的不能再补，使人体内各种营养元素达到均衡，1分。此题共计3分。意思对即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（四）（15分）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25、无论是谁，无论面对何种情况，都应该坚守自己的人生准则（或：人应该守住心灵的高度。或第②段）。3分。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26、举出孙天帅为维护尊严不屈服的事例，引出论点，1分；作为事实论据证明论点，1分；引起读者的思考，1分。此题共计3分。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27、道理论证、举例论证。1分，具体有力地证明了“守住心灵的高度，需要心系天下不甘平庸的情怀”，1分；进而证明中心论点，1分。此题共计3分。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28、此题为开放性试题，答案不唯一。（1）围绕分论点恰当选择事例即可，1分；（2）叙述事例能够紧扣分论点，1分；语言流畅通顺，1分。计2分。此题共计3分。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：（1）袁隆平④（2）袁隆平怀着“中国人能养活中国人”的理想，凭借严谨的科学态度和矢志不移的科学精神，在杂交水稻的研究方面取得了突出的成果，为我国粮食生产和农业科学的发展作出了贡献，令世界为之折服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29、（1）有理想，有远见，有人生规划，1分；（2）脚踏实地，吃苦耐劳，刻苦努力，1分；（3）自强自立，1分；（4）相信自己，1分；（5）能抵御诱惑（不为诱惑所动），1分；等等。答出三点即可。此题共计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三、写作（满分60分）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评分标准略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16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2444"/>
    <w:rsid w:val="00272A94"/>
    <w:rsid w:val="007279B5"/>
    <w:rsid w:val="00972444"/>
    <w:rsid w:val="00A52BDD"/>
    <w:rsid w:val="00A73F87"/>
    <w:rsid w:val="00D22833"/>
    <w:rsid w:val="00F5304F"/>
    <w:rsid w:val="70633663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8735</Words>
  <Characters>9931</Characters>
  <Lines>73</Lines>
  <Paragraphs>20</Paragraphs>
  <TotalTime>0</TotalTime>
  <ScaleCrop>false</ScaleCrop>
  <LinksUpToDate>false</LinksUpToDate>
  <CharactersWithSpaces>10144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2019-01-16T03:07:00Z</dcterms:created>
  <dc:creator>Administrator</dc:creator>
  <cp:lastModifiedBy>Administrator</cp:lastModifiedBy>
  <dcterms:modified xsi:type="dcterms:W3CDTF">2019-04-30T14:09:30Z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