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4D6F81">
      <w:pPr>
        <w:spacing w:line="360" w:lineRule="auto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902pt;margin-top:13in;mso-position-horizontal-relative:page;mso-position-vertical-relative:top-margin-area;position:absolute;width:30pt;z-index:251658240">
            <v:imagedata r:id="rId5" o:title=""/>
          </v:shape>
        </w:pic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济宁市</w:t>
      </w:r>
      <w:r w:rsidR="00B23AD0">
        <w:rPr>
          <w:rFonts w:ascii="宋体" w:hAnsi="宋体" w:hint="eastAsia"/>
          <w:b/>
          <w:bCs/>
          <w:color w:val="000000"/>
          <w:sz w:val="28"/>
          <w:szCs w:val="28"/>
        </w:rPr>
        <w:t>2019</w:t>
      </w:r>
      <w:r w:rsidR="00B23AD0">
        <w:rPr>
          <w:rFonts w:ascii="宋体" w:hAnsi="宋体" w:hint="eastAsia"/>
          <w:b/>
          <w:bCs/>
          <w:color w:val="000000"/>
          <w:sz w:val="28"/>
          <w:szCs w:val="28"/>
        </w:rPr>
        <w:t>年初中学生学业水平</w:t>
      </w:r>
      <w:r w:rsidR="00B23AD0">
        <w:rPr>
          <w:rFonts w:ascii="宋体" w:hAnsi="宋体" w:hint="eastAsia"/>
          <w:b/>
          <w:bCs/>
          <w:color w:val="000000"/>
          <w:sz w:val="28"/>
          <w:szCs w:val="28"/>
        </w:rPr>
        <w:t>模拟</w:t>
      </w:r>
      <w:r w:rsidR="00B23AD0">
        <w:rPr>
          <w:rFonts w:ascii="宋体" w:hAnsi="宋体" w:hint="eastAsia"/>
          <w:b/>
          <w:bCs/>
          <w:color w:val="000000"/>
          <w:sz w:val="28"/>
          <w:szCs w:val="28"/>
        </w:rPr>
        <w:t>考试</w:t>
      </w:r>
    </w:p>
    <w:p w:rsidR="004D6F81">
      <w:pPr>
        <w:spacing w:line="360" w:lineRule="auto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语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文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试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题</w:t>
      </w:r>
    </w:p>
    <w:p w:rsidR="004D6F81">
      <w:pPr>
        <w:spacing w:line="240" w:lineRule="atLeast"/>
        <w:ind w:firstLine="210" w:firstLineChars="100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温馨提示</w:t>
      </w:r>
      <w:r>
        <w:rPr>
          <w:rFonts w:ascii="宋体" w:hAnsi="宋体" w:hint="eastAsia"/>
          <w:b/>
          <w:bCs/>
          <w:color w:val="000000"/>
        </w:rPr>
        <w:t>:</w:t>
      </w:r>
    </w:p>
    <w:p w:rsidR="004D6F81">
      <w:pPr>
        <w:spacing w:line="240" w:lineRule="atLeast"/>
        <w:ind w:firstLine="420" w:firstLineChars="200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1.</w:t>
      </w:r>
      <w:r>
        <w:rPr>
          <w:rFonts w:ascii="宋体" w:hAnsi="宋体" w:hint="eastAsia"/>
          <w:b/>
          <w:bCs/>
          <w:color w:val="000000"/>
        </w:rPr>
        <w:t>本试卷共</w:t>
      </w:r>
      <w:r>
        <w:rPr>
          <w:rFonts w:ascii="宋体" w:hAnsi="宋体" w:hint="eastAsia"/>
          <w:b/>
          <w:bCs/>
          <w:color w:val="000000"/>
        </w:rPr>
        <w:t>8</w:t>
      </w:r>
      <w:r>
        <w:rPr>
          <w:rFonts w:ascii="宋体" w:hAnsi="宋体" w:hint="eastAsia"/>
          <w:b/>
          <w:bCs/>
          <w:color w:val="000000"/>
        </w:rPr>
        <w:t>页。满分</w:t>
      </w:r>
      <w:r>
        <w:rPr>
          <w:rFonts w:ascii="宋体" w:hAnsi="宋体" w:hint="eastAsia"/>
          <w:b/>
          <w:bCs/>
          <w:color w:val="000000"/>
        </w:rPr>
        <w:t>1</w:t>
      </w:r>
      <w:r>
        <w:rPr>
          <w:rFonts w:ascii="宋体" w:hAnsi="宋体" w:hint="eastAsia"/>
          <w:b/>
          <w:bCs/>
        </w:rPr>
        <w:t>50</w:t>
      </w:r>
      <w:r>
        <w:rPr>
          <w:rFonts w:ascii="宋体" w:hAnsi="宋体" w:hint="eastAsia"/>
          <w:b/>
          <w:bCs/>
        </w:rPr>
        <w:t>分。考试</w:t>
      </w:r>
      <w:r>
        <w:rPr>
          <w:rFonts w:ascii="宋体" w:hAnsi="宋体" w:hint="eastAsia"/>
          <w:b/>
          <w:bCs/>
          <w:color w:val="000000"/>
        </w:rPr>
        <w:t>用时</w:t>
      </w:r>
      <w:r>
        <w:rPr>
          <w:rFonts w:ascii="宋体" w:hAnsi="宋体" w:hint="eastAsia"/>
          <w:b/>
          <w:bCs/>
          <w:color w:val="000000"/>
        </w:rPr>
        <w:t>120</w:t>
      </w:r>
      <w:r>
        <w:rPr>
          <w:rFonts w:ascii="宋体" w:hAnsi="宋体" w:hint="eastAsia"/>
          <w:b/>
          <w:bCs/>
          <w:color w:val="000000"/>
        </w:rPr>
        <w:t>分钟。考试结束后，将试题卷和答题卡一并交回。</w:t>
      </w:r>
    </w:p>
    <w:p w:rsidR="004D6F81">
      <w:pPr>
        <w:spacing w:line="240" w:lineRule="atLeast"/>
        <w:ind w:firstLine="420" w:firstLineChars="200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2.</w:t>
      </w:r>
      <w:r>
        <w:rPr>
          <w:rFonts w:ascii="宋体" w:hAnsi="宋体" w:hint="eastAsia"/>
          <w:b/>
          <w:bCs/>
          <w:color w:val="000000"/>
        </w:rPr>
        <w:t>答卷前，考生务必用</w:t>
      </w:r>
      <w:r>
        <w:rPr>
          <w:rFonts w:ascii="宋体" w:hAnsi="宋体" w:hint="eastAsia"/>
          <w:b/>
          <w:bCs/>
          <w:color w:val="000000"/>
        </w:rPr>
        <w:t>0.5</w:t>
      </w:r>
      <w:r>
        <w:rPr>
          <w:rFonts w:ascii="宋体" w:hAnsi="宋体" w:hint="eastAsia"/>
          <w:b/>
          <w:bCs/>
          <w:color w:val="000000"/>
        </w:rPr>
        <w:t>毫米黑色签字笔将自己的姓名、准考证号、座号填写在试题卷和答题卡规定的位置上。</w:t>
      </w:r>
    </w:p>
    <w:p w:rsidR="004D6F81">
      <w:pPr>
        <w:spacing w:line="240" w:lineRule="atLeast"/>
        <w:ind w:firstLine="420" w:firstLineChars="200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3.</w:t>
      </w:r>
      <w:r>
        <w:rPr>
          <w:rFonts w:ascii="宋体" w:hAnsi="宋体" w:hint="eastAsia"/>
          <w:b/>
          <w:bCs/>
          <w:color w:val="000000"/>
        </w:rPr>
        <w:t>试卷答案必须用</w:t>
      </w:r>
      <w:r>
        <w:rPr>
          <w:rFonts w:ascii="宋体" w:hAnsi="宋体" w:hint="eastAsia"/>
          <w:b/>
          <w:bCs/>
          <w:color w:val="000000"/>
        </w:rPr>
        <w:t>0.5</w:t>
      </w:r>
      <w:r>
        <w:rPr>
          <w:rFonts w:ascii="宋体" w:hAnsi="宋体" w:hint="eastAsia"/>
          <w:b/>
          <w:bCs/>
          <w:color w:val="000000"/>
        </w:rPr>
        <w:t>毫米黑色签字</w:t>
      </w:r>
      <w:r>
        <w:rPr>
          <w:rFonts w:ascii="宋体" w:hAnsi="宋体" w:hint="eastAsia"/>
          <w:b/>
          <w:bCs/>
        </w:rPr>
        <w:t>笔</w:t>
      </w:r>
      <w:r>
        <w:rPr>
          <w:rFonts w:ascii="宋体" w:hAnsi="宋体" w:hint="eastAsia"/>
          <w:b/>
          <w:bCs/>
          <w:color w:val="000000"/>
        </w:rPr>
        <w:t>写在答题卡各题目指定区域内相应的位置，不能写在试题卷上；如需改动，先划掉原来的答案，然后再写上新的答案；不准使用涂改液、胶带纸、修正带。不按以上要求作答的答案无效。</w:t>
      </w:r>
    </w:p>
    <w:p w:rsidR="004D6F81" w:rsidP="00590C0F">
      <w:pPr>
        <w:snapToGrid w:val="0"/>
        <w:spacing w:before="156" w:beforeLines="50" w:line="360" w:lineRule="exact"/>
        <w:rPr>
          <w:rFonts w:asciiTheme="minorEastAsia" w:eastAsiaTheme="minorEastAsia" w:hAnsiTheme="minorEastAsia" w:cstheme="minorEastAsia"/>
          <w:b/>
          <w:bCs/>
        </w:rPr>
      </w:pPr>
      <w:r>
        <w:rPr>
          <w:rFonts w:asciiTheme="minorEastAsia" w:eastAsiaTheme="minorEastAsia" w:hAnsiTheme="minorEastAsia" w:cstheme="minorEastAsia" w:hint="eastAsia"/>
          <w:b/>
          <w:bCs/>
        </w:rPr>
        <w:t>一、积累运用（</w:t>
      </w:r>
      <w:r>
        <w:rPr>
          <w:rFonts w:asciiTheme="minorEastAsia" w:eastAsiaTheme="minorEastAsia" w:hAnsiTheme="minorEastAsia" w:cstheme="minorEastAsia" w:hint="eastAsia"/>
          <w:b/>
          <w:bCs/>
        </w:rPr>
        <w:t>30</w:t>
      </w:r>
      <w:r>
        <w:rPr>
          <w:rFonts w:asciiTheme="minorEastAsia" w:eastAsiaTheme="minorEastAsia" w:hAnsiTheme="minorEastAsia" w:cstheme="minorEastAsia" w:hint="eastAsia"/>
          <w:b/>
          <w:bCs/>
        </w:rPr>
        <w:t>分）</w:t>
      </w:r>
    </w:p>
    <w:p w:rsidR="004D6F81">
      <w:pPr>
        <w:snapToGrid w:val="0"/>
        <w:spacing w:line="360" w:lineRule="exact"/>
        <w:ind w:left="315" w:hanging="315" w:hangingChars="150"/>
        <w:jc w:val="lef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．下列词语中加点字的读音</w:t>
      </w:r>
      <w:r>
        <w:rPr>
          <w:rFonts w:asciiTheme="minorEastAsia" w:eastAsiaTheme="minorEastAsia" w:hAnsiTheme="minorEastAsia" w:cstheme="minorEastAsia" w:hint="eastAsia"/>
        </w:rPr>
        <w:t>无</w:t>
      </w:r>
      <w:r>
        <w:rPr>
          <w:rFonts w:asciiTheme="minorEastAsia" w:eastAsiaTheme="minorEastAsia" w:hAnsiTheme="minorEastAsia" w:cstheme="minorEastAsia" w:hint="eastAsia"/>
        </w:rPr>
        <w:t>误的一项是（</w:t>
      </w:r>
      <w:r>
        <w:rPr>
          <w:rFonts w:asciiTheme="minorEastAsia" w:eastAsiaTheme="minorEastAsia" w:hAnsiTheme="minorEastAsia" w:cstheme="minorEastAsia" w:hint="eastAsia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）（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分）</w:t>
      </w:r>
    </w:p>
    <w:p w:rsidR="004D6F81">
      <w:pPr>
        <w:snapToGrid w:val="0"/>
        <w:spacing w:line="400" w:lineRule="exact"/>
        <w:ind w:firstLine="315" w:firstLineChars="15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eastAsiaTheme="minorEastAsia" w:hAnsiTheme="minorEastAsia" w:cstheme="minorEastAsia" w:hint="eastAsia"/>
        </w:rPr>
        <w:t>．</w:t>
      </w:r>
      <w:r>
        <w:rPr>
          <w:rFonts w:asciiTheme="minorEastAsia" w:eastAsiaTheme="minorEastAsia" w:hAnsiTheme="minorEastAsia" w:cstheme="minorEastAsia" w:hint="eastAsia"/>
          <w:em w:val="dot"/>
        </w:rPr>
        <w:t>荤</w:t>
      </w:r>
      <w:r>
        <w:rPr>
          <w:rFonts w:asciiTheme="minorEastAsia" w:eastAsiaTheme="minorEastAsia" w:hAnsiTheme="minorEastAsia" w:cstheme="minorEastAsia" w:hint="eastAsia"/>
        </w:rPr>
        <w:t>菜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h</w:t>
      </w:r>
      <w:r>
        <w:rPr>
          <w:rFonts w:asciiTheme="minorEastAsia" w:eastAsiaTheme="minorEastAsia" w:hAnsiTheme="minorEastAsia" w:cstheme="minorEastAsia" w:hint="eastAsia"/>
        </w:rPr>
        <w:t>ū</w:t>
      </w:r>
      <w:r>
        <w:rPr>
          <w:rFonts w:asciiTheme="minorEastAsia" w:eastAsiaTheme="minorEastAsia" w:hAnsiTheme="minorEastAsia" w:cstheme="minorEastAsia" w:hint="eastAsia"/>
        </w:rPr>
        <w:t>n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 xml:space="preserve">     </w:t>
      </w:r>
      <w:r>
        <w:rPr>
          <w:rFonts w:asciiTheme="minorEastAsia" w:eastAsiaTheme="minorEastAsia" w:hAnsiTheme="minorEastAsia" w:cstheme="minorEastAsia" w:hint="eastAsia"/>
          <w:em w:val="dot"/>
        </w:rPr>
        <w:t>娉</w:t>
      </w:r>
      <w:r>
        <w:rPr>
          <w:rFonts w:asciiTheme="minorEastAsia" w:eastAsiaTheme="minorEastAsia" w:hAnsiTheme="minorEastAsia" w:cstheme="minorEastAsia" w:hint="eastAsia"/>
        </w:rPr>
        <w:t>婷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p</w:t>
      </w:r>
      <w:r>
        <w:rPr>
          <w:rFonts w:asciiTheme="minorEastAsia" w:eastAsiaTheme="minorEastAsia" w:hAnsiTheme="minorEastAsia" w:cstheme="minorEastAsia" w:hint="eastAsia"/>
        </w:rPr>
        <w:t>ī</w:t>
      </w:r>
      <w:r>
        <w:rPr>
          <w:rFonts w:asciiTheme="minorEastAsia" w:eastAsiaTheme="minorEastAsia" w:hAnsiTheme="minorEastAsia" w:cstheme="minorEastAsia" w:hint="eastAsia"/>
        </w:rPr>
        <w:t>ng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 xml:space="preserve">    </w:t>
      </w:r>
      <w:r>
        <w:rPr>
          <w:rFonts w:asciiTheme="minorEastAsia" w:eastAsiaTheme="minorEastAsia" w:hAnsiTheme="minorEastAsia" w:cstheme="minorEastAsia" w:hint="eastAsia"/>
          <w:em w:val="dot"/>
        </w:rPr>
        <w:t>拮</w:t>
      </w:r>
      <w:r>
        <w:rPr>
          <w:rFonts w:asciiTheme="minorEastAsia" w:eastAsiaTheme="minorEastAsia" w:hAnsiTheme="minorEastAsia" w:cstheme="minorEastAsia" w:hint="eastAsia"/>
        </w:rPr>
        <w:t>据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ji</w:t>
      </w:r>
      <w:r>
        <w:rPr>
          <w:rFonts w:asciiTheme="minorEastAsia" w:eastAsiaTheme="minorEastAsia" w:hAnsiTheme="minorEastAsia" w:cstheme="minorEastAsia" w:hint="eastAsia"/>
        </w:rPr>
        <w:t>é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挑拨离</w:t>
      </w:r>
      <w:r>
        <w:rPr>
          <w:rFonts w:asciiTheme="minorEastAsia" w:eastAsiaTheme="minorEastAsia" w:hAnsiTheme="minorEastAsia" w:cstheme="minorEastAsia" w:hint="eastAsia"/>
          <w:em w:val="dot"/>
        </w:rPr>
        <w:t>间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ji</w:t>
      </w:r>
      <w:r>
        <w:rPr>
          <w:rFonts w:asciiTheme="minorEastAsia" w:eastAsiaTheme="minorEastAsia" w:hAnsiTheme="minorEastAsia" w:cstheme="minorEastAsia" w:hint="eastAsia"/>
        </w:rPr>
        <w:t>ā</w:t>
      </w:r>
      <w:r>
        <w:rPr>
          <w:rFonts w:asciiTheme="minorEastAsia" w:eastAsiaTheme="minorEastAsia" w:hAnsiTheme="minorEastAsia" w:cstheme="minorEastAsia" w:hint="eastAsia"/>
        </w:rPr>
        <w:t>n</w:t>
      </w:r>
      <w:r>
        <w:rPr>
          <w:rFonts w:asciiTheme="minorEastAsia" w:eastAsiaTheme="minorEastAsia" w:hAnsiTheme="minorEastAsia" w:cstheme="minorEastAsia" w:hint="eastAsia"/>
        </w:rPr>
        <w:t>）</w:t>
      </w:r>
    </w:p>
    <w:p w:rsidR="004D6F81">
      <w:pPr>
        <w:snapToGrid w:val="0"/>
        <w:spacing w:line="400" w:lineRule="exact"/>
        <w:ind w:firstLine="315" w:firstLineChars="150"/>
        <w:rPr>
          <w:rFonts w:asciiTheme="minorEastAsia" w:eastAsiaTheme="minorEastAsia" w:hAnsiTheme="minorEastAsia" w:cstheme="minorEastAsia"/>
          <w:kern w:val="2"/>
        </w:rPr>
      </w:pP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eastAsiaTheme="minorEastAsia" w:hAnsiTheme="minorEastAsia" w:cstheme="minorEastAsia" w:hint="eastAsia"/>
        </w:rPr>
        <w:t>．</w:t>
      </w:r>
      <w:r>
        <w:rPr>
          <w:rFonts w:asciiTheme="minorEastAsia" w:eastAsiaTheme="minorEastAsia" w:hAnsiTheme="minorEastAsia" w:cstheme="minorEastAsia" w:hint="eastAsia"/>
          <w:em w:val="dot"/>
        </w:rPr>
        <w:t>陨</w:t>
      </w:r>
      <w:r>
        <w:rPr>
          <w:rFonts w:asciiTheme="minorEastAsia" w:eastAsiaTheme="minorEastAsia" w:hAnsiTheme="minorEastAsia" w:cstheme="minorEastAsia" w:hint="eastAsia"/>
        </w:rPr>
        <w:t>石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y</w:t>
      </w:r>
      <w:r>
        <w:rPr>
          <w:rFonts w:asciiTheme="minorEastAsia" w:eastAsiaTheme="minorEastAsia" w:hAnsiTheme="minorEastAsia" w:cstheme="minorEastAsia" w:hint="eastAsia"/>
        </w:rPr>
        <w:t>ǔ</w:t>
      </w:r>
      <w:r>
        <w:rPr>
          <w:rFonts w:asciiTheme="minorEastAsia" w:eastAsiaTheme="minorEastAsia" w:hAnsiTheme="minorEastAsia" w:cstheme="minorEastAsia" w:hint="eastAsia"/>
        </w:rPr>
        <w:t>n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  <w:em w:val="dot"/>
        </w:rPr>
        <w:t>伛</w:t>
      </w:r>
      <w:r>
        <w:rPr>
          <w:rFonts w:asciiTheme="minorEastAsia" w:eastAsiaTheme="minorEastAsia" w:hAnsiTheme="minorEastAsia" w:cstheme="minorEastAsia" w:hint="eastAsia"/>
        </w:rPr>
        <w:t>偻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y</w:t>
      </w:r>
      <w:r>
        <w:rPr>
          <w:rFonts w:asciiTheme="minorEastAsia" w:eastAsiaTheme="minorEastAsia" w:hAnsiTheme="minorEastAsia" w:cstheme="minorEastAsia" w:hint="eastAsia"/>
        </w:rPr>
        <w:t>ǔ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  <w:em w:val="dot"/>
        </w:rPr>
        <w:t xml:space="preserve"> </w:t>
      </w:r>
      <w:r>
        <w:rPr>
          <w:rFonts w:asciiTheme="minorEastAsia" w:eastAsiaTheme="minorEastAsia" w:hAnsiTheme="minorEastAsia" w:cstheme="minorEastAsia" w:hint="eastAsia"/>
          <w:em w:val="dot"/>
        </w:rPr>
        <w:t>濒</w:t>
      </w:r>
      <w:r>
        <w:rPr>
          <w:rFonts w:asciiTheme="minorEastAsia" w:eastAsiaTheme="minorEastAsia" w:hAnsiTheme="minorEastAsia" w:cstheme="minorEastAsia" w:hint="eastAsia"/>
        </w:rPr>
        <w:t>临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eastAsiaTheme="minorEastAsia" w:hAnsiTheme="minorEastAsia" w:cstheme="minorEastAsia" w:hint="eastAsia"/>
        </w:rPr>
        <w:t>ī</w:t>
      </w:r>
      <w:r>
        <w:rPr>
          <w:rFonts w:asciiTheme="minorEastAsia" w:eastAsiaTheme="minorEastAsia" w:hAnsiTheme="minorEastAsia" w:cstheme="minorEastAsia" w:hint="eastAsia"/>
        </w:rPr>
        <w:t>n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顿开茅</w:t>
      </w:r>
      <w:r>
        <w:rPr>
          <w:rFonts w:asciiTheme="minorEastAsia" w:eastAsiaTheme="minorEastAsia" w:hAnsiTheme="minorEastAsia" w:cstheme="minorEastAsia" w:hint="eastAsia"/>
          <w:em w:val="dot"/>
        </w:rPr>
        <w:t>塞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s</w:t>
      </w:r>
      <w:r>
        <w:rPr>
          <w:rFonts w:asciiTheme="minorEastAsia" w:eastAsiaTheme="minorEastAsia" w:hAnsiTheme="minorEastAsia" w:cstheme="minorEastAsia" w:hint="eastAsia"/>
        </w:rPr>
        <w:t>è）</w:t>
      </w:r>
    </w:p>
    <w:p w:rsidR="004D6F81">
      <w:pPr>
        <w:snapToGrid w:val="0"/>
        <w:spacing w:line="400" w:lineRule="exact"/>
        <w:ind w:firstLine="315" w:firstLineChars="15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C</w:t>
      </w:r>
      <w:r>
        <w:rPr>
          <w:rFonts w:asciiTheme="minorEastAsia" w:eastAsiaTheme="minorEastAsia" w:hAnsiTheme="minorEastAsia" w:cstheme="minorEastAsia" w:hint="eastAsia"/>
        </w:rPr>
        <w:t>．</w:t>
      </w:r>
      <w:r>
        <w:rPr>
          <w:rFonts w:asciiTheme="minorEastAsia" w:eastAsiaTheme="minorEastAsia" w:hAnsiTheme="minorEastAsia" w:cstheme="minorEastAsia" w:hint="eastAsia"/>
          <w:em w:val="dot"/>
        </w:rPr>
        <w:t>莅</w:t>
      </w:r>
      <w:r>
        <w:rPr>
          <w:rFonts w:asciiTheme="minorEastAsia" w:eastAsiaTheme="minorEastAsia" w:hAnsiTheme="minorEastAsia" w:cstheme="minorEastAsia" w:hint="eastAsia"/>
        </w:rPr>
        <w:t>临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l</w:t>
      </w:r>
      <w:r>
        <w:rPr>
          <w:rFonts w:asciiTheme="minorEastAsia" w:eastAsiaTheme="minorEastAsia" w:hAnsiTheme="minorEastAsia" w:cstheme="minorEastAsia" w:hint="eastAsia"/>
        </w:rPr>
        <w:t>ì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遒</w:t>
      </w:r>
      <w:r>
        <w:rPr>
          <w:rFonts w:asciiTheme="minorEastAsia" w:eastAsiaTheme="minorEastAsia" w:hAnsiTheme="minorEastAsia" w:cstheme="minorEastAsia" w:hint="eastAsia"/>
          <w:em w:val="dot"/>
        </w:rPr>
        <w:t>劲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j</w:t>
      </w:r>
      <w:r>
        <w:rPr>
          <w:rFonts w:asciiTheme="minorEastAsia" w:eastAsiaTheme="minorEastAsia" w:hAnsiTheme="minorEastAsia" w:cstheme="minorEastAsia" w:hint="eastAsia"/>
        </w:rPr>
        <w:t>ì</w:t>
      </w:r>
      <w:r>
        <w:rPr>
          <w:rFonts w:asciiTheme="minorEastAsia" w:eastAsiaTheme="minorEastAsia" w:hAnsiTheme="minorEastAsia" w:cstheme="minorEastAsia" w:hint="eastAsia"/>
        </w:rPr>
        <w:t>n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折</w:t>
      </w:r>
      <w:r>
        <w:rPr>
          <w:rFonts w:asciiTheme="minorEastAsia" w:eastAsiaTheme="minorEastAsia" w:hAnsiTheme="minorEastAsia" w:cstheme="minorEastAsia" w:hint="eastAsia"/>
          <w:em w:val="dot"/>
        </w:rPr>
        <w:t>戟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j</w:t>
      </w:r>
      <w:r>
        <w:rPr>
          <w:rFonts w:asciiTheme="minorEastAsia" w:eastAsiaTheme="minorEastAsia" w:hAnsiTheme="minorEastAsia" w:cstheme="minorEastAsia" w:hint="eastAsia"/>
        </w:rPr>
        <w:t>ǐ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纷至</w:t>
      </w:r>
      <w:r>
        <w:rPr>
          <w:rFonts w:asciiTheme="minorEastAsia" w:eastAsiaTheme="minorEastAsia" w:hAnsiTheme="minorEastAsia" w:cstheme="minorEastAsia" w:hint="eastAsia"/>
          <w:em w:val="dot"/>
        </w:rPr>
        <w:t>沓</w:t>
      </w:r>
      <w:r>
        <w:rPr>
          <w:rFonts w:asciiTheme="minorEastAsia" w:eastAsiaTheme="minorEastAsia" w:hAnsiTheme="minorEastAsia" w:cstheme="minorEastAsia" w:hint="eastAsia"/>
        </w:rPr>
        <w:t>来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t</w:t>
      </w:r>
      <w:r>
        <w:rPr>
          <w:rFonts w:asciiTheme="minorEastAsia" w:eastAsiaTheme="minorEastAsia" w:hAnsiTheme="minorEastAsia" w:cstheme="minorEastAsia" w:hint="eastAsia"/>
        </w:rPr>
        <w:t>à</w:t>
      </w:r>
      <w:r>
        <w:rPr>
          <w:rFonts w:asciiTheme="minorEastAsia" w:eastAsiaTheme="minorEastAsia" w:hAnsiTheme="minorEastAsia" w:cstheme="minorEastAsia" w:hint="eastAsia"/>
        </w:rPr>
        <w:t>）</w:t>
      </w:r>
    </w:p>
    <w:p w:rsidR="004D6F81">
      <w:pPr>
        <w:snapToGrid w:val="0"/>
        <w:spacing w:line="400" w:lineRule="exact"/>
        <w:ind w:firstLine="315" w:firstLineChars="15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D</w:t>
      </w:r>
      <w:r>
        <w:rPr>
          <w:rFonts w:asciiTheme="minorEastAsia" w:eastAsiaTheme="minorEastAsia" w:hAnsiTheme="minorEastAsia" w:cstheme="minorEastAsia" w:hint="eastAsia"/>
        </w:rPr>
        <w:t>．</w:t>
      </w:r>
      <w:r>
        <w:rPr>
          <w:rFonts w:asciiTheme="minorEastAsia" w:eastAsiaTheme="minorEastAsia" w:hAnsiTheme="minorEastAsia" w:cstheme="minorEastAsia" w:hint="eastAsia"/>
        </w:rPr>
        <w:t>婆</w:t>
      </w:r>
      <w:r>
        <w:rPr>
          <w:rFonts w:asciiTheme="minorEastAsia" w:eastAsiaTheme="minorEastAsia" w:hAnsiTheme="minorEastAsia" w:cstheme="minorEastAsia" w:hint="eastAsia"/>
          <w:em w:val="dot"/>
        </w:rPr>
        <w:t>娑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su</w:t>
      </w:r>
      <w:r>
        <w:rPr>
          <w:rFonts w:asciiTheme="minorEastAsia" w:eastAsiaTheme="minorEastAsia" w:hAnsiTheme="minorEastAsia" w:cstheme="minorEastAsia" w:hint="eastAsia"/>
        </w:rPr>
        <w:t>ō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宽</w:t>
      </w:r>
      <w:r>
        <w:rPr>
          <w:rFonts w:asciiTheme="minorEastAsia" w:eastAsiaTheme="minorEastAsia" w:hAnsiTheme="minorEastAsia" w:cstheme="minorEastAsia" w:hint="eastAsia"/>
          <w:em w:val="dot"/>
        </w:rPr>
        <w:t>宥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y</w:t>
      </w:r>
      <w:r>
        <w:rPr>
          <w:rFonts w:asciiTheme="minorEastAsia" w:eastAsiaTheme="minorEastAsia" w:hAnsiTheme="minorEastAsia" w:cstheme="minorEastAsia" w:hint="eastAsia"/>
        </w:rPr>
        <w:t>ò</w:t>
      </w:r>
      <w:r>
        <w:rPr>
          <w:rFonts w:asciiTheme="minorEastAsia" w:eastAsiaTheme="minorEastAsia" w:hAnsiTheme="minorEastAsia" w:cstheme="minorEastAsia" w:hint="eastAsia"/>
        </w:rPr>
        <w:t>u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拘</w:t>
      </w:r>
      <w:r>
        <w:rPr>
          <w:rFonts w:asciiTheme="minorEastAsia" w:eastAsiaTheme="minorEastAsia" w:hAnsiTheme="minorEastAsia" w:cstheme="minorEastAsia" w:hint="eastAsia"/>
          <w:em w:val="dot"/>
        </w:rPr>
        <w:t>泥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n</w:t>
      </w:r>
      <w:r>
        <w:rPr>
          <w:rFonts w:asciiTheme="minorEastAsia" w:eastAsiaTheme="minorEastAsia" w:hAnsiTheme="minorEastAsia" w:cstheme="minorEastAsia" w:hint="eastAsia"/>
        </w:rPr>
        <w:t>í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藏污纳</w:t>
      </w:r>
      <w:r>
        <w:rPr>
          <w:rFonts w:asciiTheme="minorEastAsia" w:eastAsiaTheme="minorEastAsia" w:hAnsiTheme="minorEastAsia" w:cstheme="minorEastAsia" w:hint="eastAsia"/>
          <w:em w:val="dot"/>
        </w:rPr>
        <w:t>垢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g</w:t>
      </w:r>
      <w:r>
        <w:rPr>
          <w:rFonts w:asciiTheme="minorEastAsia" w:eastAsiaTheme="minorEastAsia" w:hAnsiTheme="minorEastAsia" w:cstheme="minorEastAsia" w:hint="eastAsia"/>
        </w:rPr>
        <w:t>ò</w:t>
      </w:r>
      <w:r>
        <w:rPr>
          <w:rFonts w:asciiTheme="minorEastAsia" w:eastAsiaTheme="minorEastAsia" w:hAnsiTheme="minorEastAsia" w:cstheme="minorEastAsia" w:hint="eastAsia"/>
        </w:rPr>
        <w:t>u</w:t>
      </w:r>
      <w:r>
        <w:rPr>
          <w:rFonts w:asciiTheme="minorEastAsia" w:eastAsiaTheme="minorEastAsia" w:hAnsiTheme="minorEastAsia" w:cstheme="minorEastAsia" w:hint="eastAsia"/>
        </w:rPr>
        <w:t>）</w:t>
      </w:r>
    </w:p>
    <w:p w:rsidR="004D6F81">
      <w:pPr>
        <w:snapToGrid w:val="0"/>
        <w:spacing w:line="360" w:lineRule="exact"/>
        <w:ind w:left="315" w:hanging="315" w:hangingChars="150"/>
        <w:jc w:val="lef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2.</w:t>
      </w:r>
      <w:r>
        <w:rPr>
          <w:rFonts w:asciiTheme="minorEastAsia" w:eastAsiaTheme="minorEastAsia" w:hAnsiTheme="minorEastAsia" w:cstheme="minorEastAsia" w:hint="eastAsia"/>
        </w:rPr>
        <w:t>下列词语书写</w:t>
      </w:r>
      <w:r>
        <w:rPr>
          <w:rFonts w:asciiTheme="minorEastAsia" w:eastAsiaTheme="minorEastAsia" w:hAnsiTheme="minorEastAsia" w:cstheme="minorEastAsia" w:hint="eastAsia"/>
        </w:rPr>
        <w:t>无</w:t>
      </w:r>
      <w:r>
        <w:rPr>
          <w:rFonts w:asciiTheme="minorEastAsia" w:eastAsiaTheme="minorEastAsia" w:hAnsiTheme="minorEastAsia" w:cstheme="minorEastAsia" w:hint="eastAsia"/>
        </w:rPr>
        <w:t>误的一项是（</w:t>
      </w:r>
      <w:r>
        <w:rPr>
          <w:rFonts w:asciiTheme="minorEastAsia" w:eastAsiaTheme="minorEastAsia" w:hAnsiTheme="minorEastAsia" w:cstheme="minorEastAsia" w:hint="eastAsia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）（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分）</w:t>
      </w:r>
    </w:p>
    <w:p w:rsidR="004D6F81">
      <w:pPr>
        <w:spacing w:line="360" w:lineRule="exact"/>
        <w:ind w:firstLine="315" w:firstLineChars="15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eastAsiaTheme="minorEastAsia" w:hAnsiTheme="minorEastAsia" w:cstheme="minorEastAsia" w:hint="eastAsia"/>
        </w:rPr>
        <w:t>．</w:t>
      </w:r>
      <w:r>
        <w:rPr>
          <w:rFonts w:asciiTheme="minorEastAsia" w:eastAsiaTheme="minorEastAsia" w:hAnsiTheme="minorEastAsia" w:cstheme="minorEastAsia" w:hint="eastAsia"/>
        </w:rPr>
        <w:t>粗犷</w:t>
      </w:r>
      <w:r>
        <w:rPr>
          <w:rFonts w:asciiTheme="minorEastAsia" w:eastAsiaTheme="minorEastAsia" w:hAnsiTheme="minorEastAsia" w:cstheme="minorEastAsia" w:hint="eastAsia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帐蓬</w:t>
      </w:r>
      <w:r>
        <w:rPr>
          <w:rFonts w:asciiTheme="minorEastAsia" w:eastAsiaTheme="minorEastAsia" w:hAnsiTheme="minorEastAsia" w:cstheme="minorEastAsia" w:hint="eastAsia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如雷贯耳</w:t>
      </w:r>
      <w:r>
        <w:rPr>
          <w:rFonts w:asciiTheme="minorEastAsia" w:eastAsiaTheme="minorEastAsia" w:hAnsiTheme="minorEastAsia" w:cstheme="minorEastAsia" w:hint="eastAsia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花团锦簇</w:t>
      </w:r>
    </w:p>
    <w:p w:rsidR="004D6F81">
      <w:pPr>
        <w:spacing w:line="360" w:lineRule="exact"/>
        <w:ind w:firstLine="315" w:firstLineChars="15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eastAsiaTheme="minorEastAsia" w:hAnsiTheme="minorEastAsia" w:cstheme="minorEastAsia" w:hint="eastAsia"/>
        </w:rPr>
        <w:t>．</w:t>
      </w:r>
      <w:r>
        <w:rPr>
          <w:rFonts w:asciiTheme="minorEastAsia" w:eastAsiaTheme="minorEastAsia" w:hAnsiTheme="minorEastAsia" w:cstheme="minorEastAsia" w:hint="eastAsia"/>
        </w:rPr>
        <w:t>狂澜</w:t>
      </w: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震悚</w:t>
      </w:r>
      <w:r>
        <w:rPr>
          <w:rFonts w:asciiTheme="minorEastAsia" w:eastAsiaTheme="minorEastAsia" w:hAnsiTheme="minorEastAsia" w:cstheme="minorEastAsia" w:hint="eastAsia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辩伪去妄</w:t>
      </w:r>
      <w:r>
        <w:rPr>
          <w:rFonts w:asciiTheme="minorEastAsia" w:eastAsiaTheme="minorEastAsia" w:hAnsiTheme="minorEastAsia" w:cstheme="minorEastAsia" w:hint="eastAsia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妄自菲薄</w:t>
      </w:r>
    </w:p>
    <w:p w:rsidR="004D6F81">
      <w:pPr>
        <w:spacing w:line="360" w:lineRule="exact"/>
        <w:ind w:firstLine="315" w:firstLineChars="15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C</w:t>
      </w:r>
      <w:r>
        <w:rPr>
          <w:rFonts w:asciiTheme="minorEastAsia" w:eastAsiaTheme="minorEastAsia" w:hAnsiTheme="minorEastAsia" w:cstheme="minorEastAsia" w:hint="eastAsia"/>
        </w:rPr>
        <w:t>．</w:t>
      </w:r>
      <w:r>
        <w:rPr>
          <w:rFonts w:asciiTheme="minorEastAsia" w:eastAsiaTheme="minorEastAsia" w:hAnsiTheme="minorEastAsia" w:cstheme="minorEastAsia" w:hint="eastAsia"/>
        </w:rPr>
        <w:t>雾霭</w:t>
      </w:r>
      <w:r>
        <w:rPr>
          <w:rFonts w:asciiTheme="minorEastAsia" w:eastAsiaTheme="minorEastAsia" w:hAnsiTheme="minorEastAsia" w:cstheme="minorEastAsia" w:hint="eastAsia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亵渎</w:t>
      </w:r>
      <w:r>
        <w:rPr>
          <w:rFonts w:asciiTheme="minorEastAsia" w:eastAsiaTheme="minorEastAsia" w:hAnsiTheme="minorEastAsia" w:cstheme="minorEastAsia" w:hint="eastAsia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相辅相承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震</w:t>
      </w:r>
      <w:r>
        <w:rPr>
          <w:rFonts w:asciiTheme="minorEastAsia" w:eastAsiaTheme="minorEastAsia" w:hAnsiTheme="minorEastAsia" w:cstheme="minorEastAsia" w:hint="eastAsia"/>
        </w:rPr>
        <w:t>耳欲聋</w:t>
      </w:r>
    </w:p>
    <w:p w:rsidR="004D6F81">
      <w:pPr>
        <w:spacing w:line="360" w:lineRule="exact"/>
        <w:ind w:firstLine="315" w:firstLineChars="15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D</w:t>
      </w:r>
      <w:r>
        <w:rPr>
          <w:rFonts w:asciiTheme="minorEastAsia" w:eastAsiaTheme="minorEastAsia" w:hAnsiTheme="minorEastAsia" w:cstheme="minorEastAsia" w:hint="eastAsia"/>
        </w:rPr>
        <w:t>．</w:t>
      </w:r>
      <w:r>
        <w:rPr>
          <w:rFonts w:asciiTheme="minorEastAsia" w:eastAsiaTheme="minorEastAsia" w:hAnsiTheme="minorEastAsia" w:cstheme="minorEastAsia" w:hint="eastAsia"/>
        </w:rPr>
        <w:t>坍塌</w:t>
      </w:r>
      <w:r>
        <w:rPr>
          <w:rFonts w:asciiTheme="minorEastAsia" w:eastAsiaTheme="minorEastAsia" w:hAnsiTheme="minorEastAsia" w:cstheme="minorEastAsia" w:hint="eastAsia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停滞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大相径庭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自惭形秽</w:t>
      </w:r>
    </w:p>
    <w:p w:rsidR="004D6F81">
      <w:pPr>
        <w:spacing w:line="440" w:lineRule="exac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3. </w:t>
      </w:r>
      <w:r>
        <w:rPr>
          <w:rFonts w:asciiTheme="minorEastAsia" w:eastAsiaTheme="minorEastAsia" w:hAnsiTheme="minorEastAsia" w:cstheme="minorEastAsia" w:hint="eastAsia"/>
        </w:rPr>
        <w:t>依次填入下列句中空缺处的词语恰当的一项是（</w:t>
      </w:r>
      <w:r>
        <w:rPr>
          <w:rFonts w:asciiTheme="minorEastAsia" w:eastAsiaTheme="minorEastAsia" w:hAnsiTheme="minorEastAsia" w:cstheme="minorEastAsia" w:hint="eastAsia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）（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分）</w:t>
      </w:r>
    </w:p>
    <w:p w:rsidR="004D6F81">
      <w:pPr>
        <w:spacing w:line="440" w:lineRule="exact"/>
        <w:ind w:firstLine="420" w:firstLineChars="20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习近平</w:t>
      </w:r>
      <w:r>
        <w:rPr>
          <w:rFonts w:asciiTheme="minorEastAsia" w:eastAsiaTheme="minorEastAsia" w:hAnsiTheme="minorEastAsia" w:cstheme="minorEastAsia" w:hint="eastAsia"/>
        </w:rPr>
        <w:t>2019</w:t>
      </w:r>
      <w:r>
        <w:rPr>
          <w:rFonts w:asciiTheme="minorEastAsia" w:eastAsiaTheme="minorEastAsia" w:hAnsiTheme="minorEastAsia" w:cstheme="minorEastAsia" w:hint="eastAsia"/>
        </w:rPr>
        <w:t>年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月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日在中央党校（国家行政学院）中青年干部培训班开班式上的讲话</w:t>
      </w:r>
      <w:r>
        <w:rPr>
          <w:rFonts w:asciiTheme="minorEastAsia" w:eastAsiaTheme="minorEastAsia" w:hAnsiTheme="minorEastAsia" w:cstheme="minorEastAsia" w:hint="eastAsia"/>
        </w:rPr>
        <w:t>：“</w:t>
      </w:r>
      <w:r>
        <w:rPr>
          <w:rFonts w:asciiTheme="minorEastAsia" w:eastAsiaTheme="minorEastAsia" w:hAnsiTheme="minorEastAsia" w:cstheme="minorEastAsia" w:hint="eastAsia"/>
        </w:rPr>
        <w:t>要牢记空谈误国、实干兴邦的道理，坚持知行合一、真抓实干，做实干家。干部要面对大是大非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，面对矛盾敢于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      </w:t>
      </w:r>
      <w:r>
        <w:rPr>
          <w:rFonts w:asciiTheme="minorEastAsia" w:eastAsiaTheme="minorEastAsia" w:hAnsiTheme="minorEastAsia" w:cstheme="minorEastAsia" w:hint="eastAsia"/>
        </w:rPr>
        <w:t>，面对危机敢于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      </w:t>
      </w:r>
      <w:r>
        <w:rPr>
          <w:rFonts w:asciiTheme="minorEastAsia" w:eastAsiaTheme="minorEastAsia" w:hAnsiTheme="minorEastAsia" w:cstheme="minorEastAsia" w:hint="eastAsia"/>
        </w:rPr>
        <w:t>，面对失误敢于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      </w:t>
      </w:r>
      <w:r>
        <w:rPr>
          <w:rFonts w:asciiTheme="minorEastAsia" w:eastAsiaTheme="minorEastAsia" w:hAnsiTheme="minorEastAsia" w:cstheme="minorEastAsia" w:hint="eastAsia"/>
        </w:rPr>
        <w:t>，面对歪风邪气敢于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      </w:t>
      </w:r>
      <w:r>
        <w:rPr>
          <w:rFonts w:asciiTheme="minorEastAsia" w:eastAsiaTheme="minorEastAsia" w:hAnsiTheme="minorEastAsia" w:cstheme="minorEastAsia" w:hint="eastAsia"/>
        </w:rPr>
        <w:t>，做疾风劲草、当烈火真金。干部成长无捷径可走，经风雨、见世面才能壮筋骨、长才干。</w:t>
      </w:r>
      <w:r>
        <w:rPr>
          <w:rFonts w:asciiTheme="minorEastAsia" w:eastAsiaTheme="minorEastAsia" w:hAnsiTheme="minorEastAsia" w:cstheme="minorEastAsia" w:hint="eastAsia"/>
        </w:rPr>
        <w:t>”</w:t>
      </w:r>
    </w:p>
    <w:p w:rsidR="004D6F81">
      <w:pPr>
        <w:numPr>
          <w:ilvl w:val="0"/>
          <w:numId w:val="1"/>
        </w:numPr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敢于亮剑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迎难而上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挺身而出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承担责任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坚决斗争</w:t>
      </w:r>
    </w:p>
    <w:p w:rsidR="004D6F81">
      <w:pPr>
        <w:spacing w:line="440" w:lineRule="exac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B.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承担责任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挺身而出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迎难而上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坚决斗争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敢于亮剑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</w:p>
    <w:p w:rsidR="004D6F81">
      <w:pPr>
        <w:spacing w:line="440" w:lineRule="exac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C. </w:t>
      </w:r>
      <w:r>
        <w:rPr>
          <w:rFonts w:asciiTheme="minorEastAsia" w:eastAsiaTheme="minorEastAsia" w:hAnsiTheme="minorEastAsia" w:cstheme="minorEastAsia" w:hint="eastAsia"/>
        </w:rPr>
        <w:t>敢于亮剑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坚决斗争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迎难而上</w:t>
      </w: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承担责任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挺身而出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</w:p>
    <w:p w:rsidR="004D6F81">
      <w:pPr>
        <w:spacing w:line="440" w:lineRule="exac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D.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迎难而上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敢于亮剑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承担责任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挺身而出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坚决斗争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</w:p>
    <w:p w:rsidR="004D6F81">
      <w:pPr>
        <w:shd w:val="clear" w:color="auto" w:fill="FFFFFF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eastAsiaTheme="minorEastAsia" w:hAnsiTheme="minorEastAsia" w:cstheme="minorEastAsia" w:hint="eastAsia"/>
        </w:rPr>
        <w:t>．下列各项中分析正确的一项是（</w:t>
      </w:r>
      <w:r>
        <w:rPr>
          <w:rFonts w:asciiTheme="minorEastAsia" w:eastAsiaTheme="minorEastAsia" w:hAnsiTheme="minorEastAsia" w:cstheme="minorEastAsia" w:hint="eastAsia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）（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分）</w:t>
      </w:r>
    </w:p>
    <w:p w:rsidR="004D6F81">
      <w:pPr>
        <w:widowControl/>
        <w:shd w:val="clear" w:color="auto" w:fill="FFFFFF"/>
        <w:spacing w:line="360" w:lineRule="auto"/>
        <w:jc w:val="left"/>
        <w:rPr>
          <w:rFonts w:asciiTheme="minorEastAsia" w:eastAsiaTheme="minorEastAsia" w:hAnsiTheme="minorEastAsia" w:cstheme="minorEastAsia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被大火肆虐过的土地，总会再一次绿意盎然；幸存的人，总会开始新的生活</w:t>
      </w:r>
      <w:r>
        <w:rPr>
          <w:rFonts w:asciiTheme="minorEastAsia" w:eastAsiaTheme="minorEastAsia" w:hAnsiTheme="minorEastAsia" w:cstheme="minorEastAsia" w:hint="eastAsia"/>
        </w:rPr>
        <w:t>。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我们都知道，曾经有一群人永远沉睡在了这里，</w:t>
      </w:r>
      <w:r>
        <w:rPr>
          <w:rFonts w:asciiTheme="minorEastAsia" w:eastAsiaTheme="minorEastAsia" w:hAnsiTheme="minorEastAsia" w:cstheme="minorEastAsia" w:hint="eastAsia"/>
          <w:shd w:val="clear" w:color="auto" w:fill="FFFFFF"/>
          <w:em w:val="dot"/>
        </w:rPr>
        <w:t>我们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应该记住他们每一个人。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凉山救火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英雄之所以可敬，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是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因为他们在</w:t>
      </w:r>
      <w:r>
        <w:rPr>
          <w:rFonts w:asciiTheme="minorEastAsia" w:eastAsiaTheme="minorEastAsia" w:hAnsiTheme="minorEastAsia" w:cstheme="minorEastAsia" w:hint="eastAsia"/>
          <w:shd w:val="clear" w:color="auto" w:fill="FFFFFF"/>
          <w:em w:val="dot"/>
        </w:rPr>
        <w:t>平凡之躯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外有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一种舍身忘我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的</w:t>
      </w:r>
      <w:r>
        <w:rPr>
          <w:rFonts w:asciiTheme="minorEastAsia" w:eastAsiaTheme="minorEastAsia" w:hAnsiTheme="minorEastAsia" w:cstheme="minorEastAsia" w:hint="eastAsia"/>
          <w:shd w:val="clear" w:color="auto" w:fill="FFFFFF"/>
          <w:em w:val="dot"/>
        </w:rPr>
        <w:t>精神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。</w:t>
      </w:r>
      <w:r>
        <w:rPr>
          <w:rFonts w:asciiTheme="minorEastAsia" w:eastAsiaTheme="minorEastAsia" w:hAnsiTheme="minorEastAsia" w:cstheme="minorEastAsia" w:hint="eastAsia"/>
          <w:u w:val="wave"/>
          <w:shd w:val="clear" w:color="auto" w:fill="FFFFFF"/>
        </w:rPr>
        <w:t>他们</w:t>
      </w:r>
      <w:r>
        <w:rPr>
          <w:rFonts w:asciiTheme="minorEastAsia" w:eastAsiaTheme="minorEastAsia" w:hAnsiTheme="minorEastAsia" w:cstheme="minorEastAsia" w:hint="eastAsia"/>
          <w:u w:val="wave"/>
          <w:shd w:val="clear" w:color="auto" w:fill="FFFFFF"/>
        </w:rPr>
        <w:t>用行动诠释了一</w:t>
      </w:r>
      <w:r>
        <w:rPr>
          <w:rFonts w:asciiTheme="minorEastAsia" w:eastAsiaTheme="minorEastAsia" w:hAnsiTheme="minorEastAsia" w:cstheme="minorEastAsia" w:hint="eastAsia"/>
          <w:u w:val="wave"/>
          <w:shd w:val="clear" w:color="auto" w:fill="FFFFFF"/>
        </w:rPr>
        <w:t>代</w:t>
      </w:r>
      <w:r>
        <w:rPr>
          <w:rFonts w:asciiTheme="minorEastAsia" w:eastAsiaTheme="minorEastAsia" w:hAnsiTheme="minorEastAsia" w:cstheme="minorEastAsia" w:hint="eastAsia"/>
          <w:u w:val="wave"/>
          <w:shd w:val="clear" w:color="auto" w:fill="FFFFFF"/>
        </w:rPr>
        <w:t>军人的人生价</w:t>
      </w:r>
      <w:r>
        <w:rPr>
          <w:rFonts w:asciiTheme="minorEastAsia" w:eastAsiaTheme="minorEastAsia" w:hAnsiTheme="minorEastAsia" w:cstheme="minorEastAsia" w:hint="eastAsia"/>
          <w:u w:val="wave"/>
          <w:shd w:val="clear" w:color="auto" w:fill="FFFFFF"/>
        </w:rPr>
        <w:t>值</w:t>
      </w:r>
      <w:r>
        <w:rPr>
          <w:rFonts w:asciiTheme="minorEastAsia" w:eastAsiaTheme="minorEastAsia" w:hAnsiTheme="minorEastAsia" w:cstheme="minorEastAsia" w:hint="eastAsia"/>
          <w:u w:val="wave"/>
          <w:shd w:val="clear" w:color="auto" w:fill="FFFFFF"/>
        </w:rPr>
        <w:t>；</w:t>
      </w:r>
      <w:r>
        <w:rPr>
          <w:rFonts w:asciiTheme="minorEastAsia" w:eastAsiaTheme="minorEastAsia" w:hAnsiTheme="minorEastAsia" w:cstheme="minorEastAsia" w:hint="eastAsia"/>
          <w:u w:val="wave"/>
          <w:shd w:val="clear" w:color="auto" w:fill="FFFFFF"/>
        </w:rPr>
        <w:t>用生命践行了“对党忠诚、纪律严明、赴汤蹈火、竭诚为民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”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。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只是，</w:t>
      </w:r>
      <w:r>
        <w:rPr>
          <w:rFonts w:asciiTheme="minorEastAsia" w:eastAsiaTheme="minorEastAsia" w:hAnsiTheme="minorEastAsia" w:cstheme="minorEastAsia" w:hint="eastAsia"/>
          <w:u w:val="single"/>
          <w:shd w:val="clear" w:color="auto" w:fill="FFFFFF"/>
        </w:rPr>
        <w:t>纪念的价值不该只停留于</w:t>
      </w:r>
      <w:r>
        <w:rPr>
          <w:rFonts w:asciiTheme="minorEastAsia" w:eastAsiaTheme="minorEastAsia" w:hAnsiTheme="minorEastAsia" w:cstheme="minorEastAsia" w:hint="eastAsia"/>
          <w:u w:val="single"/>
          <w:shd w:val="clear" w:color="auto" w:fill="FFFFFF"/>
        </w:rPr>
        <w:t>记住</w:t>
      </w:r>
      <w:r>
        <w:rPr>
          <w:rFonts w:asciiTheme="minorEastAsia" w:eastAsiaTheme="minorEastAsia" w:hAnsiTheme="minorEastAsia" w:cstheme="minorEastAsia" w:hint="eastAsia"/>
          <w:u w:val="single"/>
          <w:shd w:val="clear" w:color="auto" w:fill="FFFFFF"/>
        </w:rPr>
        <w:t>，而应有更多的反思和警醒：如何让英雄少一些牺牲</w:t>
      </w:r>
      <w:r>
        <w:rPr>
          <w:rFonts w:asciiTheme="minorEastAsia" w:eastAsiaTheme="minorEastAsia" w:hAnsiTheme="minorEastAsia" w:cstheme="minorEastAsia" w:hint="eastAsia"/>
          <w:u w:val="single"/>
          <w:shd w:val="clear" w:color="auto" w:fill="FFFFFF"/>
        </w:rPr>
        <w:t>？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灾难无情，</w:t>
      </w:r>
      <w:r>
        <w:rPr>
          <w:rFonts w:asciiTheme="minorEastAsia" w:eastAsiaTheme="minorEastAsia" w:hAnsiTheme="minorEastAsia" w:cstheme="minorEastAsia" w:hint="eastAsia"/>
          <w:shd w:val="clear" w:color="auto" w:fill="FFFFFF"/>
          <w:em w:val="dot"/>
        </w:rPr>
        <w:t>生命无价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，别等英雄离去，才开始刷屏感喟。</w:t>
      </w:r>
    </w:p>
    <w:p w:rsidR="004D6F81">
      <w:pPr>
        <w:widowControl/>
        <w:shd w:val="clear" w:color="auto" w:fill="FFFFFF"/>
        <w:spacing w:line="360" w:lineRule="auto"/>
        <w:ind w:firstLine="315" w:firstLineChars="150"/>
        <w:jc w:val="lef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A. </w:t>
      </w:r>
      <w:r>
        <w:rPr>
          <w:rFonts w:asciiTheme="minorEastAsia" w:eastAsiaTheme="minorEastAsia" w:hAnsiTheme="minorEastAsia" w:cstheme="minorEastAsia" w:hint="eastAsia"/>
        </w:rPr>
        <w:t>“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精神</w:t>
      </w:r>
      <w:r>
        <w:rPr>
          <w:rFonts w:asciiTheme="minorEastAsia" w:eastAsiaTheme="minorEastAsia" w:hAnsiTheme="minorEastAsia" w:cstheme="minorEastAsia" w:hint="eastAsia"/>
        </w:rPr>
        <w:t>”是</w:t>
      </w:r>
      <w:r>
        <w:rPr>
          <w:rFonts w:asciiTheme="minorEastAsia" w:eastAsiaTheme="minorEastAsia" w:hAnsiTheme="minorEastAsia" w:cstheme="minorEastAsia" w:hint="eastAsia"/>
        </w:rPr>
        <w:t>名词，</w:t>
      </w:r>
      <w:r>
        <w:rPr>
          <w:rFonts w:asciiTheme="minorEastAsia" w:eastAsiaTheme="minorEastAsia" w:hAnsiTheme="minorEastAsia" w:cstheme="minorEastAsia" w:hint="eastAsia"/>
        </w:rPr>
        <w:t>“</w:t>
      </w:r>
      <w:r>
        <w:rPr>
          <w:rFonts w:asciiTheme="minorEastAsia" w:eastAsiaTheme="minorEastAsia" w:hAnsiTheme="minorEastAsia" w:cstheme="minorEastAsia" w:hint="eastAsia"/>
        </w:rPr>
        <w:t>我们</w:t>
      </w:r>
      <w:r>
        <w:rPr>
          <w:rFonts w:asciiTheme="minorEastAsia" w:eastAsiaTheme="minorEastAsia" w:hAnsiTheme="minorEastAsia" w:cstheme="minorEastAsia" w:hint="eastAsia"/>
        </w:rPr>
        <w:t>”是</w:t>
      </w:r>
      <w:r>
        <w:rPr>
          <w:rFonts w:asciiTheme="minorEastAsia" w:eastAsiaTheme="minorEastAsia" w:hAnsiTheme="minorEastAsia" w:cstheme="minorEastAsia" w:hint="eastAsia"/>
        </w:rPr>
        <w:t>代</w:t>
      </w:r>
      <w:r>
        <w:rPr>
          <w:rFonts w:asciiTheme="minorEastAsia" w:eastAsiaTheme="minorEastAsia" w:hAnsiTheme="minorEastAsia" w:cstheme="minorEastAsia" w:hint="eastAsia"/>
        </w:rPr>
        <w:t>词</w:t>
      </w:r>
      <w:r>
        <w:rPr>
          <w:rFonts w:asciiTheme="minorEastAsia" w:eastAsiaTheme="minorEastAsia" w:hAnsiTheme="minorEastAsia" w:cstheme="minorEastAsia" w:hint="eastAsia"/>
        </w:rPr>
        <w:t>；</w:t>
      </w:r>
      <w:r>
        <w:rPr>
          <w:rFonts w:asciiTheme="minorEastAsia" w:eastAsiaTheme="minorEastAsia" w:hAnsiTheme="minorEastAsia" w:cstheme="minorEastAsia" w:hint="eastAsia"/>
        </w:rPr>
        <w:t>“</w:t>
      </w:r>
      <w:r>
        <w:rPr>
          <w:rFonts w:asciiTheme="minorEastAsia" w:eastAsiaTheme="minorEastAsia" w:hAnsiTheme="minorEastAsia" w:cstheme="minorEastAsia" w:hint="eastAsia"/>
        </w:rPr>
        <w:t>平凡之躯</w:t>
      </w:r>
      <w:r>
        <w:rPr>
          <w:rFonts w:asciiTheme="minorEastAsia" w:eastAsiaTheme="minorEastAsia" w:hAnsiTheme="minorEastAsia" w:cstheme="minorEastAsia" w:hint="eastAsia"/>
        </w:rPr>
        <w:t>”是</w:t>
      </w:r>
      <w:r>
        <w:rPr>
          <w:rFonts w:asciiTheme="minorEastAsia" w:eastAsiaTheme="minorEastAsia" w:hAnsiTheme="minorEastAsia" w:cstheme="minorEastAsia" w:hint="eastAsia"/>
        </w:rPr>
        <w:t>主谓</w:t>
      </w:r>
      <w:r>
        <w:rPr>
          <w:rFonts w:asciiTheme="minorEastAsia" w:eastAsiaTheme="minorEastAsia" w:hAnsiTheme="minorEastAsia" w:cstheme="minorEastAsia" w:hint="eastAsia"/>
        </w:rPr>
        <w:t>短语</w:t>
      </w:r>
      <w:r>
        <w:rPr>
          <w:rFonts w:asciiTheme="minorEastAsia" w:eastAsiaTheme="minorEastAsia" w:hAnsiTheme="minorEastAsia" w:cstheme="minorEastAsia" w:hint="eastAsia"/>
        </w:rPr>
        <w:t>，“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生命无价</w:t>
      </w:r>
      <w:r>
        <w:rPr>
          <w:rFonts w:asciiTheme="minorEastAsia" w:eastAsiaTheme="minorEastAsia" w:hAnsiTheme="minorEastAsia" w:cstheme="minorEastAsia" w:hint="eastAsia"/>
        </w:rPr>
        <w:t>”是偏正短语</w:t>
      </w:r>
    </w:p>
    <w:p w:rsidR="004D6F81">
      <w:pPr>
        <w:snapToGrid w:val="0"/>
        <w:spacing w:line="360" w:lineRule="exact"/>
        <w:ind w:firstLine="315" w:firstLineChars="150"/>
        <w:rPr>
          <w:rFonts w:asciiTheme="minorEastAsia" w:eastAsiaTheme="minorEastAsia" w:hAnsiTheme="minorEastAsia" w:cstheme="minorEastAsia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</w:rPr>
        <w:t xml:space="preserve">B. </w:t>
      </w:r>
      <w:r>
        <w:rPr>
          <w:rFonts w:asciiTheme="minorEastAsia" w:eastAsiaTheme="minorEastAsia" w:hAnsiTheme="minorEastAsia" w:cstheme="minorEastAsia" w:hint="eastAsia"/>
        </w:rPr>
        <w:t>“凉山救火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英雄之所以可敬，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是因为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他们在平凡之躯外有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一种舍身忘我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的精神。</w:t>
      </w:r>
      <w:r>
        <w:rPr>
          <w:rFonts w:asciiTheme="minorEastAsia" w:eastAsiaTheme="minorEastAsia" w:hAnsiTheme="minorEastAsia" w:cstheme="minorEastAsia" w:hint="eastAsia"/>
        </w:rPr>
        <w:t>”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这个句子是条件复句。</w:t>
      </w:r>
    </w:p>
    <w:p w:rsidR="004D6F81">
      <w:pPr>
        <w:widowControl/>
        <w:shd w:val="clear" w:color="auto" w:fill="FFFFFF"/>
        <w:spacing w:line="360" w:lineRule="auto"/>
        <w:ind w:firstLine="315" w:firstLineChars="150"/>
        <w:jc w:val="lef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C. </w:t>
      </w:r>
      <w:r>
        <w:rPr>
          <w:rFonts w:asciiTheme="minorEastAsia" w:eastAsiaTheme="minorEastAsia" w:hAnsiTheme="minorEastAsia" w:cstheme="minorEastAsia" w:hint="eastAsia"/>
        </w:rPr>
        <w:t>文中</w:t>
      </w:r>
      <w:r>
        <w:rPr>
          <w:rFonts w:asciiTheme="minorEastAsia" w:eastAsiaTheme="minorEastAsia" w:hAnsiTheme="minorEastAsia" w:cstheme="minorEastAsia" w:hint="eastAsia"/>
        </w:rPr>
        <w:t>划线</w:t>
      </w:r>
      <w:r>
        <w:rPr>
          <w:rFonts w:asciiTheme="minorEastAsia" w:eastAsiaTheme="minorEastAsia" w:hAnsiTheme="minorEastAsia" w:cstheme="minorEastAsia" w:hint="eastAsia"/>
        </w:rPr>
        <w:t>处应用的标点符</w:t>
      </w:r>
      <w:r>
        <w:rPr>
          <w:rFonts w:asciiTheme="minorEastAsia" w:eastAsiaTheme="minorEastAsia" w:hAnsiTheme="minorEastAsia" w:cstheme="minorEastAsia" w:hint="eastAsia"/>
        </w:rPr>
        <w:t>号正确无误</w:t>
      </w:r>
      <w:r>
        <w:rPr>
          <w:rFonts w:asciiTheme="minorEastAsia" w:eastAsiaTheme="minorEastAsia" w:hAnsiTheme="minorEastAsia" w:cstheme="minorEastAsia" w:hint="eastAsia"/>
        </w:rPr>
        <w:t>。</w:t>
      </w:r>
    </w:p>
    <w:p w:rsidR="004D6F81">
      <w:pPr>
        <w:widowControl/>
        <w:shd w:val="clear" w:color="auto" w:fill="FFFFFF"/>
        <w:spacing w:line="360" w:lineRule="auto"/>
        <w:ind w:firstLine="315" w:firstLineChars="150"/>
        <w:jc w:val="lef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D. </w:t>
      </w:r>
      <w:r>
        <w:rPr>
          <w:rFonts w:asciiTheme="minorEastAsia" w:eastAsiaTheme="minorEastAsia" w:hAnsiTheme="minorEastAsia" w:cstheme="minorEastAsia" w:hint="eastAsia"/>
        </w:rPr>
        <w:t>画波浪线句子有语病，修改方法之一是：在“竭诚为民”后添加“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的铮铮誓言</w:t>
      </w:r>
      <w:r>
        <w:rPr>
          <w:rFonts w:asciiTheme="minorEastAsia" w:eastAsiaTheme="minorEastAsia" w:hAnsiTheme="minorEastAsia" w:cstheme="minorEastAsia" w:hint="eastAsia"/>
        </w:rPr>
        <w:t>”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。</w:t>
      </w:r>
    </w:p>
    <w:p w:rsidR="004D6F81">
      <w:pPr>
        <w:spacing w:line="440" w:lineRule="exact"/>
        <w:ind w:firstLine="420" w:firstLineChars="20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5. </w:t>
      </w:r>
      <w:r>
        <w:rPr>
          <w:rFonts w:asciiTheme="minorEastAsia" w:eastAsiaTheme="minorEastAsia" w:hAnsiTheme="minorEastAsia" w:cstheme="minorEastAsia" w:hint="eastAsia"/>
        </w:rPr>
        <w:t>下列关于文学文化常识表述有误的一项是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）</w:t>
      </w:r>
    </w:p>
    <w:p w:rsidR="004D6F81">
      <w:pPr>
        <w:spacing w:line="440" w:lineRule="exact"/>
        <w:ind w:firstLine="420" w:firstLineChars="20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A.</w:t>
      </w:r>
      <w:r>
        <w:rPr>
          <w:rFonts w:asciiTheme="minorEastAsia" w:eastAsiaTheme="minorEastAsia" w:hAnsiTheme="minorEastAsia" w:cstheme="minorEastAsia" w:hint="eastAsia"/>
        </w:rPr>
        <w:t>在我国古代文学作品中，常常用“桑梓”“桃李”“婵娟”“丝竹”来代指家乡、学生、月亮、音乐等。</w:t>
      </w:r>
    </w:p>
    <w:p w:rsidR="004D6F81">
      <w:pPr>
        <w:spacing w:line="440" w:lineRule="exact"/>
        <w:ind w:firstLine="420" w:firstLineChars="20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B.</w:t>
      </w:r>
      <w:r>
        <w:rPr>
          <w:rFonts w:asciiTheme="minorEastAsia" w:eastAsiaTheme="minorEastAsia" w:hAnsiTheme="minorEastAsia" w:cstheme="minorEastAsia" w:hint="eastAsia"/>
        </w:rPr>
        <w:t>《马说》《</w:t>
      </w:r>
      <w:r>
        <w:rPr>
          <w:rFonts w:asciiTheme="minorEastAsia" w:eastAsiaTheme="minorEastAsia" w:hAnsiTheme="minorEastAsia" w:cstheme="minorEastAsia" w:hint="eastAsia"/>
        </w:rPr>
        <w:t>小石潭记</w:t>
      </w:r>
      <w:r>
        <w:rPr>
          <w:rFonts w:asciiTheme="minorEastAsia" w:eastAsiaTheme="minorEastAsia" w:hAnsiTheme="minorEastAsia" w:cstheme="minorEastAsia" w:hint="eastAsia"/>
        </w:rPr>
        <w:t>》《醉翁亭记》《水调歌头·明月几时有》的作者均在“唐宋八大家”之列。</w:t>
      </w:r>
    </w:p>
    <w:p w:rsidR="004D6F81">
      <w:pPr>
        <w:spacing w:line="440" w:lineRule="exact"/>
        <w:ind w:firstLine="420" w:firstLineChars="20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C.</w:t>
      </w:r>
      <w:r>
        <w:rPr>
          <w:rFonts w:asciiTheme="minorEastAsia" w:eastAsiaTheme="minorEastAsia" w:hAnsiTheme="minorEastAsia" w:cstheme="minorEastAsia" w:hint="eastAsia"/>
        </w:rPr>
        <w:t>生活中，我们常用到一些尊称和谦称。如：谦称自己“鄙人”、“不才”等；而“令尊”、“令堂”则是对自己父母的尊称。</w:t>
      </w:r>
    </w:p>
    <w:p w:rsidR="004D6F81">
      <w:pPr>
        <w:spacing w:line="440" w:lineRule="exact"/>
        <w:ind w:firstLine="420" w:firstLineChars="20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D..</w:t>
      </w:r>
      <w:r>
        <w:rPr>
          <w:rFonts w:asciiTheme="minorEastAsia" w:eastAsiaTheme="minorEastAsia" w:hAnsiTheme="minorEastAsia" w:cstheme="minorEastAsia" w:hint="eastAsia"/>
        </w:rPr>
        <w:t>乐府是汉代专门掌管音乐的官署，汉代人把乐府机关收集整理、编录演奏的诗篇称为“歌诗”。后人称这些诗为“乐府”或“乐府诗”。</w:t>
      </w:r>
    </w:p>
    <w:p w:rsidR="004D6F81">
      <w:pPr>
        <w:snapToGrid w:val="0"/>
        <w:spacing w:line="360" w:lineRule="exact"/>
        <w:jc w:val="lef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6</w:t>
      </w:r>
      <w:r>
        <w:rPr>
          <w:rFonts w:asciiTheme="minorEastAsia" w:eastAsiaTheme="minorEastAsia" w:hAnsiTheme="minorEastAsia" w:cstheme="minorEastAsia" w:hint="eastAsia"/>
        </w:rPr>
        <w:t>．默写。（</w:t>
      </w:r>
      <w:r>
        <w:rPr>
          <w:rFonts w:asciiTheme="minorEastAsia" w:eastAsiaTheme="minorEastAsia" w:hAnsiTheme="minorEastAsia" w:cstheme="minorEastAsia" w:hint="eastAsia"/>
        </w:rPr>
        <w:t>10</w:t>
      </w:r>
      <w:r>
        <w:rPr>
          <w:rFonts w:asciiTheme="minorEastAsia" w:eastAsiaTheme="minorEastAsia" w:hAnsiTheme="minorEastAsia" w:cstheme="minorEastAsia" w:hint="eastAsia"/>
        </w:rPr>
        <w:t>分）</w:t>
      </w:r>
    </w:p>
    <w:p w:rsidR="004D6F81">
      <w:pPr>
        <w:spacing w:line="360" w:lineRule="exact"/>
        <w:ind w:firstLine="315" w:firstLineChars="15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⑴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它没有婆娑的姿态，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                       </w:t>
      </w:r>
      <w:r>
        <w:rPr>
          <w:rFonts w:asciiTheme="minorEastAsia" w:eastAsiaTheme="minorEastAsia" w:hAnsiTheme="minorEastAsia" w:cstheme="minorEastAsia" w:hint="eastAsia"/>
        </w:rPr>
        <w:t>。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（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茅盾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《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白杨礼赞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》）</w:t>
      </w:r>
    </w:p>
    <w:p w:rsidR="004D6F81">
      <w:pPr>
        <w:autoSpaceDE w:val="0"/>
        <w:spacing w:line="420" w:lineRule="exact"/>
        <w:ind w:firstLine="315" w:firstLineChars="150"/>
        <w:jc w:val="lef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⑵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  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        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, 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</w:rPr>
        <w:t xml:space="preserve">, </w:t>
      </w:r>
      <w:r>
        <w:rPr>
          <w:rFonts w:asciiTheme="minorEastAsia" w:eastAsiaTheme="minorEastAsia" w:hAnsiTheme="minorEastAsia" w:cstheme="minorEastAsia" w:hint="eastAsia"/>
        </w:rPr>
        <w:t>仁在其中矣</w:t>
      </w:r>
      <w:r>
        <w:rPr>
          <w:rFonts w:asciiTheme="minorEastAsia" w:eastAsiaTheme="minorEastAsia" w:hAnsiTheme="minorEastAsia" w:cstheme="minorEastAsia" w:hint="eastAsia"/>
        </w:rPr>
        <w:t>。（《〈论语〉十二章》）</w:t>
      </w:r>
    </w:p>
    <w:p w:rsidR="004D6F81">
      <w:pPr>
        <w:autoSpaceDE w:val="0"/>
        <w:spacing w:line="420" w:lineRule="exac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⑶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予独爱莲之</w:t>
      </w:r>
      <w:r>
        <w:rPr>
          <w:rFonts w:asciiTheme="minorEastAsia" w:eastAsiaTheme="minorEastAsia" w:hAnsiTheme="minorEastAsia" w:cstheme="minorEastAsia" w:hint="eastAsia"/>
          <w:u w:val="single"/>
          <w:shd w:val="clear" w:color="auto" w:fill="FFFFFF"/>
        </w:rPr>
        <w:t xml:space="preserve">                  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，</w:t>
      </w:r>
      <w:r>
        <w:rPr>
          <w:rFonts w:asciiTheme="minorEastAsia" w:eastAsiaTheme="minorEastAsia" w:hAnsiTheme="minorEastAsia" w:cstheme="minorEastAsia" w:hint="eastAsia"/>
          <w:u w:val="single"/>
          <w:shd w:val="clear" w:color="auto" w:fill="FFFFFF"/>
        </w:rPr>
        <w:t xml:space="preserve">                   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。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（周敦颐《爱莲说》）</w:t>
      </w:r>
    </w:p>
    <w:p w:rsidR="004D6F81">
      <w:pPr>
        <w:autoSpaceDE w:val="0"/>
        <w:spacing w:line="420" w:lineRule="exac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⑷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                   </w:t>
      </w:r>
      <w:r>
        <w:rPr>
          <w:rFonts w:asciiTheme="minorEastAsia" w:eastAsiaTheme="minorEastAsia" w:hAnsiTheme="minorEastAsia" w:cstheme="minorEastAsia" w:hint="eastAsia"/>
        </w:rPr>
        <w:t>，寂寞沙洲冷</w:t>
      </w:r>
      <w:r>
        <w:rPr>
          <w:rFonts w:asciiTheme="minorEastAsia" w:eastAsiaTheme="minorEastAsia" w:hAnsiTheme="minorEastAsia" w:cstheme="minorEastAsia" w:hint="eastAsia"/>
        </w:rPr>
        <w:t>。（</w:t>
      </w:r>
      <w:r>
        <w:rPr>
          <w:rFonts w:asciiTheme="minorEastAsia" w:eastAsiaTheme="minorEastAsia" w:hAnsiTheme="minorEastAsia" w:cstheme="minorEastAsia" w:hint="eastAsia"/>
        </w:rPr>
        <w:t>苏轼</w:t>
      </w:r>
      <w:r>
        <w:rPr>
          <w:rFonts w:asciiTheme="minorEastAsia" w:eastAsiaTheme="minorEastAsia" w:hAnsiTheme="minorEastAsia" w:cstheme="minorEastAsia" w:hint="eastAsia"/>
        </w:rPr>
        <w:t>《</w:t>
      </w:r>
      <w:r>
        <w:rPr>
          <w:rFonts w:asciiTheme="minorEastAsia" w:eastAsiaTheme="minorEastAsia" w:hAnsiTheme="minorEastAsia" w:cstheme="minorEastAsia" w:hint="eastAsia"/>
        </w:rPr>
        <w:t>卜算子·黄州定慧院寓居作</w:t>
      </w:r>
      <w:r>
        <w:rPr>
          <w:rFonts w:asciiTheme="minorEastAsia" w:eastAsiaTheme="minorEastAsia" w:hAnsiTheme="minorEastAsia" w:cstheme="minorEastAsia" w:hint="eastAsia"/>
        </w:rPr>
        <w:t>》）</w:t>
      </w:r>
    </w:p>
    <w:p w:rsidR="004D6F81">
      <w:pPr>
        <w:autoSpaceDE w:val="0"/>
        <w:spacing w:line="420" w:lineRule="exac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⑸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                     </w:t>
      </w:r>
      <w:r>
        <w:rPr>
          <w:rFonts w:asciiTheme="minorEastAsia" w:eastAsiaTheme="minorEastAsia" w:hAnsiTheme="minorEastAsia" w:cstheme="minorEastAsia" w:hint="eastAsia"/>
        </w:rPr>
        <w:t>，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甲光向日金鳞开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。（</w:t>
      </w:r>
      <w:r>
        <w:rPr>
          <w:rFonts w:asciiTheme="minorEastAsia" w:eastAsiaTheme="minorEastAsia" w:hAnsiTheme="minorEastAsia" w:cstheme="minorEastAsia" w:hint="eastAsia"/>
        </w:rPr>
        <w:t>李贺</w:t>
      </w:r>
      <w:r>
        <w:rPr>
          <w:rFonts w:asciiTheme="minorEastAsia" w:eastAsiaTheme="minorEastAsia" w:hAnsiTheme="minorEastAsia" w:cstheme="minorEastAsia" w:hint="eastAsia"/>
        </w:rPr>
        <w:t>《</w:t>
      </w:r>
      <w:r>
        <w:rPr>
          <w:rFonts w:asciiTheme="minorEastAsia" w:eastAsiaTheme="minorEastAsia" w:hAnsiTheme="minorEastAsia" w:cstheme="minorEastAsia" w:hint="eastAsia"/>
        </w:rPr>
        <w:t>雁门太守行</w:t>
      </w:r>
      <w:r>
        <w:rPr>
          <w:rFonts w:asciiTheme="minorEastAsia" w:eastAsiaTheme="minorEastAsia" w:hAnsiTheme="minorEastAsia" w:cstheme="minorEastAsia" w:hint="eastAsia"/>
        </w:rPr>
        <w:t>》）</w:t>
      </w:r>
    </w:p>
    <w:p w:rsidR="004D6F81">
      <w:pPr>
        <w:autoSpaceDE w:val="0"/>
        <w:spacing w:line="420" w:lineRule="exac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⑹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知不足，然后能自反也；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                 </w:t>
      </w:r>
      <w:r>
        <w:rPr>
          <w:rFonts w:asciiTheme="minorEastAsia" w:eastAsiaTheme="minorEastAsia" w:hAnsiTheme="minorEastAsia" w:cstheme="minorEastAsia" w:hint="eastAsia"/>
        </w:rPr>
        <w:t>。（《〈</w:t>
      </w:r>
      <w:r>
        <w:rPr>
          <w:rFonts w:asciiTheme="minorEastAsia" w:eastAsiaTheme="minorEastAsia" w:hAnsiTheme="minorEastAsia" w:cstheme="minorEastAsia" w:hint="eastAsia"/>
        </w:rPr>
        <w:t>礼记</w:t>
      </w:r>
      <w:r>
        <w:rPr>
          <w:rFonts w:asciiTheme="minorEastAsia" w:eastAsiaTheme="minorEastAsia" w:hAnsiTheme="minorEastAsia" w:cstheme="minorEastAsia" w:hint="eastAsia"/>
        </w:rPr>
        <w:t>〉二</w:t>
      </w:r>
      <w:r>
        <w:rPr>
          <w:rFonts w:asciiTheme="minorEastAsia" w:eastAsiaTheme="minorEastAsia" w:hAnsiTheme="minorEastAsia" w:cstheme="minorEastAsia" w:hint="eastAsia"/>
        </w:rPr>
        <w:t>则</w:t>
      </w:r>
      <w:r>
        <w:rPr>
          <w:rFonts w:asciiTheme="minorEastAsia" w:eastAsiaTheme="minorEastAsia" w:hAnsiTheme="minorEastAsia" w:cstheme="minorEastAsia" w:hint="eastAsia"/>
        </w:rPr>
        <w:t>》）</w:t>
      </w:r>
    </w:p>
    <w:p w:rsidR="004D6F81">
      <w:pPr>
        <w:autoSpaceDE w:val="0"/>
        <w:snapToGrid w:val="0"/>
        <w:spacing w:line="420" w:lineRule="exac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⑺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                       </w:t>
      </w:r>
      <w:r>
        <w:rPr>
          <w:rFonts w:asciiTheme="minorEastAsia" w:eastAsiaTheme="minorEastAsia" w:hAnsiTheme="minorEastAsia" w:cstheme="minorEastAsia" w:hint="eastAsia"/>
        </w:rPr>
        <w:t>？</w:t>
      </w:r>
      <w:r>
        <w:rPr>
          <w:rFonts w:asciiTheme="minorEastAsia" w:eastAsiaTheme="minorEastAsia" w:hAnsiTheme="minorEastAsia" w:cstheme="minorEastAsia" w:hint="eastAsia"/>
        </w:rPr>
        <w:t>青衫湿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！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秋瑾</w:t>
      </w:r>
      <w:r>
        <w:rPr>
          <w:rFonts w:asciiTheme="minorEastAsia" w:eastAsiaTheme="minorEastAsia" w:hAnsiTheme="minorEastAsia" w:cstheme="minorEastAsia" w:hint="eastAsia"/>
        </w:rPr>
        <w:t>《</w:t>
      </w:r>
      <w:r>
        <w:rPr>
          <w:rFonts w:asciiTheme="minorEastAsia" w:eastAsiaTheme="minorEastAsia" w:hAnsiTheme="minorEastAsia" w:cstheme="minorEastAsia" w:hint="eastAsia"/>
        </w:rPr>
        <w:t>满江红</w:t>
      </w:r>
      <w:r>
        <w:rPr>
          <w:rFonts w:asciiTheme="minorEastAsia" w:eastAsiaTheme="minorEastAsia" w:hAnsiTheme="minorEastAsia" w:cstheme="minorEastAsia" w:hint="eastAsia"/>
        </w:rPr>
        <w:t>》）</w:t>
      </w:r>
    </w:p>
    <w:p w:rsidR="004D6F81">
      <w:pPr>
        <w:autoSpaceDE w:val="0"/>
        <w:snapToGrid w:val="0"/>
        <w:spacing w:line="420" w:lineRule="exac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⑻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草树知春不久归，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                </w:t>
      </w:r>
      <w:r>
        <w:rPr>
          <w:rFonts w:asciiTheme="minorEastAsia" w:eastAsiaTheme="minorEastAsia" w:hAnsiTheme="minorEastAsia" w:cstheme="minorEastAsia" w:hint="eastAsia"/>
        </w:rPr>
        <w:t>。（</w:t>
      </w:r>
      <w:r>
        <w:rPr>
          <w:rFonts w:asciiTheme="minorEastAsia" w:eastAsiaTheme="minorEastAsia" w:hAnsiTheme="minorEastAsia" w:cstheme="minorEastAsia" w:hint="eastAsia"/>
        </w:rPr>
        <w:t>韩愈</w:t>
      </w:r>
      <w:r>
        <w:rPr>
          <w:rFonts w:asciiTheme="minorEastAsia" w:eastAsiaTheme="minorEastAsia" w:hAnsiTheme="minorEastAsia" w:cstheme="minorEastAsia" w:hint="eastAsia"/>
        </w:rPr>
        <w:t>《</w:t>
      </w:r>
      <w:r>
        <w:rPr>
          <w:rFonts w:asciiTheme="minorEastAsia" w:eastAsiaTheme="minorEastAsia" w:hAnsiTheme="minorEastAsia" w:cstheme="minorEastAsia" w:hint="eastAsia"/>
        </w:rPr>
        <w:t>晚春</w:t>
      </w:r>
      <w:r>
        <w:rPr>
          <w:rFonts w:asciiTheme="minorEastAsia" w:eastAsiaTheme="minorEastAsia" w:hAnsiTheme="minorEastAsia" w:cstheme="minorEastAsia" w:hint="eastAsia"/>
        </w:rPr>
        <w:t>》）</w:t>
      </w:r>
    </w:p>
    <w:p w:rsidR="004D6F81">
      <w:pPr>
        <w:numPr>
          <w:ilvl w:val="0"/>
          <w:numId w:val="2"/>
        </w:numPr>
        <w:autoSpaceDE w:val="0"/>
        <w:snapToGrid w:val="0"/>
        <w:spacing w:line="420" w:lineRule="exact"/>
        <w:ind w:firstLine="210" w:firstLineChars="10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陶渊明</w:t>
      </w:r>
      <w:r>
        <w:rPr>
          <w:rFonts w:asciiTheme="minorEastAsia" w:eastAsiaTheme="minorEastAsia" w:hAnsiTheme="minorEastAsia" w:cstheme="minorEastAsia" w:hint="eastAsia"/>
        </w:rPr>
        <w:t>《饮酒》中表现诗人</w:t>
      </w:r>
      <w:r>
        <w:rPr>
          <w:rFonts w:asciiTheme="minorEastAsia" w:eastAsiaTheme="minorEastAsia" w:hAnsiTheme="minorEastAsia" w:cstheme="minorEastAsia" w:hint="eastAsia"/>
        </w:rPr>
        <w:t>悠然</w:t>
      </w:r>
      <w:r>
        <w:rPr>
          <w:rFonts w:asciiTheme="minorEastAsia" w:eastAsiaTheme="minorEastAsia" w:hAnsiTheme="minorEastAsia" w:cstheme="minorEastAsia" w:hint="eastAsia"/>
        </w:rPr>
        <w:t>自在的隐居生活的名句是：</w:t>
      </w:r>
      <w:r>
        <w:rPr>
          <w:rFonts w:asciiTheme="minorEastAsia" w:eastAsiaTheme="minorEastAsia" w:hAnsiTheme="minorEastAsia" w:cstheme="minorEastAsia" w:hint="eastAsia"/>
        </w:rPr>
        <w:t>______</w:t>
      </w:r>
      <w:r>
        <w:rPr>
          <w:rFonts w:asciiTheme="minorEastAsia" w:eastAsiaTheme="minorEastAsia" w:hAnsiTheme="minorEastAsia" w:cstheme="minorEastAsia" w:hint="eastAsia"/>
        </w:rPr>
        <w:t>，</w:t>
      </w:r>
      <w:r>
        <w:rPr>
          <w:rFonts w:asciiTheme="minorEastAsia" w:eastAsiaTheme="minorEastAsia" w:hAnsiTheme="minorEastAsia" w:cstheme="minorEastAsia" w:hint="eastAsia"/>
        </w:rPr>
        <w:t>______</w:t>
      </w:r>
      <w:r>
        <w:rPr>
          <w:rFonts w:asciiTheme="minorEastAsia" w:eastAsiaTheme="minorEastAsia" w:hAnsiTheme="minorEastAsia" w:cstheme="minorEastAsia" w:hint="eastAsia"/>
        </w:rPr>
        <w:t>。</w:t>
      </w:r>
    </w:p>
    <w:p w:rsidR="004D6F81">
      <w:pPr>
        <w:autoSpaceDE w:val="0"/>
        <w:snapToGrid w:val="0"/>
        <w:spacing w:line="420" w:lineRule="exact"/>
        <w:ind w:firstLine="210" w:firstLineChars="10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(10)</w:t>
      </w:r>
      <w:r>
        <w:rPr>
          <w:rFonts w:asciiTheme="minorEastAsia" w:eastAsiaTheme="minorEastAsia" w:hAnsiTheme="minorEastAsia" w:cstheme="minorEastAsia" w:hint="eastAsia"/>
          <w:kern w:val="21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《诫子书》中有两句话常被人们当作“志当存高远”的座右铭</w:t>
      </w:r>
      <w:r>
        <w:rPr>
          <w:rFonts w:asciiTheme="minorEastAsia" w:eastAsiaTheme="minorEastAsia" w:hAnsiTheme="minorEastAsia" w:cstheme="minorEastAsia" w:hint="eastAsia"/>
        </w:rPr>
        <w:t>,</w:t>
      </w:r>
      <w:r>
        <w:rPr>
          <w:rFonts w:asciiTheme="minorEastAsia" w:eastAsiaTheme="minorEastAsia" w:hAnsiTheme="minorEastAsia" w:cstheme="minorEastAsia" w:hint="eastAsia"/>
        </w:rPr>
        <w:t>这两句话是“</w:t>
      </w:r>
      <w:r>
        <w:rPr>
          <w:rFonts w:asciiTheme="minorEastAsia" w:eastAsiaTheme="minorEastAsia" w:hAnsiTheme="minorEastAsia" w:cstheme="minorEastAsia" w:hint="eastAsia"/>
        </w:rPr>
        <w:t>__________,__________</w:t>
      </w:r>
      <w:r>
        <w:rPr>
          <w:rFonts w:asciiTheme="minorEastAsia" w:eastAsiaTheme="minorEastAsia" w:hAnsiTheme="minorEastAsia" w:cstheme="minorEastAsia" w:hint="eastAsia"/>
        </w:rPr>
        <w:t>”。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</w:p>
    <w:p w:rsidR="004D6F81">
      <w:pPr>
        <w:snapToGrid w:val="0"/>
        <w:spacing w:line="360" w:lineRule="exac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7.</w:t>
      </w:r>
      <w:r>
        <w:rPr>
          <w:rFonts w:asciiTheme="minorEastAsia" w:eastAsiaTheme="minorEastAsia" w:hAnsiTheme="minorEastAsia" w:cstheme="minorEastAsia" w:hint="eastAsia"/>
        </w:rPr>
        <w:t>名著阅读。（</w:t>
      </w:r>
      <w:r>
        <w:rPr>
          <w:rFonts w:asciiTheme="minorEastAsia" w:eastAsiaTheme="minorEastAsia" w:hAnsiTheme="minorEastAsia" w:cstheme="minorEastAsia" w:hint="eastAsia"/>
        </w:rPr>
        <w:t>5</w:t>
      </w:r>
      <w:r>
        <w:rPr>
          <w:rFonts w:asciiTheme="minorEastAsia" w:eastAsiaTheme="minorEastAsia" w:hAnsiTheme="minorEastAsia" w:cstheme="minorEastAsia" w:hint="eastAsia"/>
        </w:rPr>
        <w:t>分）</w:t>
      </w:r>
    </w:p>
    <w:p w:rsidR="004D6F81">
      <w:pPr>
        <w:snapToGrid w:val="0"/>
        <w:spacing w:line="360" w:lineRule="exact"/>
        <w:ind w:firstLine="315" w:firstLineChars="15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⑴下列关于文学名著的表述，不正确的一项是（</w:t>
      </w:r>
      <w:r>
        <w:rPr>
          <w:rFonts w:asciiTheme="minorEastAsia" w:eastAsiaTheme="minorEastAsia" w:hAnsiTheme="minorEastAsia" w:cstheme="minorEastAsia" w:hint="eastAsia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>）（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分）</w:t>
      </w:r>
    </w:p>
    <w:p w:rsidR="004D6F81">
      <w:pPr>
        <w:snapToGrid w:val="0"/>
        <w:spacing w:line="400" w:lineRule="exact"/>
        <w:ind w:firstLine="420" w:firstLineChars="20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A.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《红星照耀中国》是美国记者斯诺根据采访和考察得来的第一手资料写成的，深入分析和探究了“红色中国”产生、发展的原因，对中国共产党和中国革命做了客观的评价。</w:t>
      </w:r>
    </w:p>
    <w:p w:rsidR="004D6F81">
      <w:pPr>
        <w:snapToGrid w:val="0"/>
        <w:spacing w:line="400" w:lineRule="exact"/>
        <w:ind w:firstLine="420" w:firstLineChars="20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B.</w:t>
      </w:r>
      <w:r>
        <w:rPr>
          <w:rFonts w:asciiTheme="minorEastAsia" w:eastAsiaTheme="minorEastAsia" w:hAnsiTheme="minorEastAsia" w:cstheme="minorEastAsia" w:hint="eastAsia"/>
        </w:rPr>
        <w:t>《钢铁是怎样炼成的》的作者是奥斯特洛夫斯基，书中的主人公保尔•柯察金是在朱赫来的影响下，逐步走上革命道路，成长为无产阶级战士的。他身上凝聚了那个时代最美好的品质</w:t>
      </w:r>
      <w:r>
        <w:rPr>
          <w:rFonts w:asciiTheme="minorEastAsia" w:eastAsiaTheme="minorEastAsia" w:hAnsiTheme="minorEastAsia" w:cstheme="minorEastAsia" w:hint="eastAsia"/>
        </w:rPr>
        <w:t>--</w:t>
      </w:r>
      <w:r>
        <w:rPr>
          <w:rFonts w:asciiTheme="minorEastAsia" w:eastAsiaTheme="minorEastAsia" w:hAnsiTheme="minorEastAsia" w:cstheme="minorEastAsia" w:hint="eastAsia"/>
        </w:rPr>
        <w:t>为理想而献身的精神、钢铁般的意志和顽强奋斗的品质。</w:t>
      </w:r>
    </w:p>
    <w:p w:rsidR="004D6F81">
      <w:pPr>
        <w:snapToGrid w:val="0"/>
        <w:spacing w:line="400" w:lineRule="exact"/>
        <w:ind w:firstLine="420" w:firstLineChars="20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C.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《儒林外史》为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明</w:t>
      </w: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代吴敬梓所写的纪传体长篇讽刺小说，表现了普通士人日常生活中的生存状态与精神世界。其中阴险虚伪的贾雨村是作者所讽刺的腐儒代表。</w:t>
      </w:r>
    </w:p>
    <w:p w:rsidR="004D6F81">
      <w:pPr>
        <w:snapToGrid w:val="0"/>
        <w:spacing w:line="400" w:lineRule="exact"/>
        <w:ind w:firstLine="420" w:firstLineChars="20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D.</w:t>
      </w:r>
      <w:r>
        <w:rPr>
          <w:rFonts w:asciiTheme="minorEastAsia" w:eastAsiaTheme="minorEastAsia" w:hAnsiTheme="minorEastAsia" w:cstheme="minorEastAsia" w:hint="eastAsia"/>
        </w:rPr>
        <w:t>“呼保义”是宋江绰号之一，这个绰号既表现宋江的谦虚（“保义”是宋代最低武馆名），又表现其对朝廷和皇帝保持忠义的态度</w:t>
      </w:r>
    </w:p>
    <w:p w:rsidR="004D6F81">
      <w:pPr>
        <w:snapToGrid w:val="0"/>
        <w:spacing w:line="360" w:lineRule="exact"/>
        <w:ind w:firstLine="315" w:firstLineChars="15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⑵阅读下面文字，回答问题。（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分）</w:t>
      </w:r>
    </w:p>
    <w:p w:rsidR="004D6F81">
      <w:pPr>
        <w:snapToGrid w:val="0"/>
        <w:spacing w:line="360" w:lineRule="exact"/>
        <w:ind w:firstLine="420" w:firstLineChars="20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你以为因为我穷、低微、不美、矮小，我就没有灵魂，没有心吗？</w:t>
      </w:r>
      <w:r>
        <w:rPr>
          <w:rFonts w:asciiTheme="minorEastAsia" w:eastAsiaTheme="minorEastAsia" w:hAnsiTheme="minorEastAsia" w:cstheme="minorEastAsia" w:hint="eastAsia"/>
        </w:rPr>
        <w:t>--</w:t>
      </w:r>
      <w:r>
        <w:rPr>
          <w:rFonts w:asciiTheme="minorEastAsia" w:eastAsiaTheme="minorEastAsia" w:hAnsiTheme="minorEastAsia" w:cstheme="minorEastAsia" w:hint="eastAsia"/>
        </w:rPr>
        <w:t>你想错了！</w:t>
      </w:r>
      <w:r>
        <w:rPr>
          <w:rFonts w:asciiTheme="minorEastAsia" w:eastAsiaTheme="minorEastAsia" w:hAnsiTheme="minorEastAsia" w:cstheme="minorEastAsia" w:hint="eastAsia"/>
        </w:rPr>
        <w:t>--</w:t>
      </w:r>
      <w:r>
        <w:rPr>
          <w:rFonts w:asciiTheme="minorEastAsia" w:eastAsiaTheme="minorEastAsia" w:hAnsiTheme="minorEastAsia" w:cstheme="minorEastAsia" w:hint="eastAsia"/>
        </w:rPr>
        <w:t>我跟你一样有灵魂</w:t>
      </w:r>
      <w:r>
        <w:rPr>
          <w:rFonts w:asciiTheme="minorEastAsia" w:eastAsiaTheme="minorEastAsia" w:hAnsiTheme="minorEastAsia" w:cstheme="minorEastAsia" w:hint="eastAsia"/>
        </w:rPr>
        <w:t>--</w:t>
      </w:r>
      <w:r>
        <w:rPr>
          <w:rFonts w:asciiTheme="minorEastAsia" w:eastAsiaTheme="minorEastAsia" w:hAnsiTheme="minorEastAsia" w:cstheme="minorEastAsia" w:hint="eastAsia"/>
        </w:rPr>
        <w:t>也完全一样有一颗心！要是上帝赐给了我一点美貌和大量财富，我也会让你感到难以离开我，就像我现在难以离开你一样。我现在不是凭着习俗、常规，甚至也不是凭着肉体凡胎跟你说话，而正我的心灵在跟你的心灵说话，就好像我们都已离开人世，两人平等地一同站在上帝跟前</w:t>
      </w:r>
      <w:r>
        <w:rPr>
          <w:rFonts w:asciiTheme="minorEastAsia" w:eastAsiaTheme="minorEastAsia" w:hAnsiTheme="minorEastAsia" w:cstheme="minorEastAsia" w:hint="eastAsia"/>
        </w:rPr>
        <w:t>--</w:t>
      </w:r>
      <w:r>
        <w:rPr>
          <w:rFonts w:asciiTheme="minorEastAsia" w:eastAsiaTheme="minorEastAsia" w:hAnsiTheme="minorEastAsia" w:cstheme="minorEastAsia" w:hint="eastAsia"/>
        </w:rPr>
        <w:t>因为我们本来就是平等的！</w:t>
      </w:r>
    </w:p>
    <w:p w:rsidR="004D6F81">
      <w:pPr>
        <w:snapToGrid w:val="0"/>
        <w:spacing w:line="360" w:lineRule="exact"/>
        <w:ind w:firstLine="420" w:firstLineChars="20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说这段话的“我”是</w:t>
      </w:r>
      <w:r>
        <w:rPr>
          <w:rFonts w:asciiTheme="minorEastAsia" w:eastAsiaTheme="minorEastAsia" w:hAnsiTheme="minorEastAsia" w:cstheme="minorEastAsia" w:hint="eastAsia"/>
        </w:rPr>
        <w:t>谁？</w:t>
      </w: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             </w:t>
      </w:r>
      <w:r>
        <w:rPr>
          <w:rFonts w:asciiTheme="minorEastAsia" w:eastAsiaTheme="minorEastAsia" w:hAnsiTheme="minorEastAsia" w:cstheme="minorEastAsia" w:hint="eastAsia"/>
        </w:rPr>
        <w:t>。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</w:p>
    <w:p w:rsidR="004D6F81">
      <w:pPr>
        <w:snapToGrid w:val="0"/>
        <w:spacing w:line="360" w:lineRule="exact"/>
        <w:ind w:firstLine="210" w:firstLineChars="10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“我”是在什么情况下说出这段话的？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                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                 </w:t>
      </w:r>
      <w:r>
        <w:rPr>
          <w:rFonts w:asciiTheme="minorEastAsia" w:eastAsiaTheme="minorEastAsia" w:hAnsiTheme="minorEastAsia" w:cstheme="minorEastAsia" w:hint="eastAsia"/>
        </w:rPr>
        <w:t xml:space="preserve">          </w:t>
      </w:r>
    </w:p>
    <w:p w:rsidR="004D6F81">
      <w:pPr>
        <w:numPr>
          <w:ilvl w:val="0"/>
          <w:numId w:val="3"/>
        </w:numPr>
        <w:rPr>
          <w:rFonts w:asciiTheme="minorEastAsia" w:eastAsiaTheme="minorEastAsia" w:hAnsiTheme="minorEastAsia" w:cstheme="minorEastAsia"/>
          <w:b/>
          <w:bCs/>
        </w:rPr>
      </w:pPr>
      <w:r>
        <w:rPr>
          <w:rFonts w:asciiTheme="minorEastAsia" w:eastAsiaTheme="minorEastAsia" w:hAnsiTheme="minorEastAsia" w:cstheme="minorEastAsia" w:hint="eastAsia"/>
          <w:b/>
          <w:bCs/>
        </w:rPr>
        <w:t>阅读（</w:t>
      </w:r>
      <w:r>
        <w:rPr>
          <w:rFonts w:asciiTheme="minorEastAsia" w:eastAsiaTheme="minorEastAsia" w:hAnsiTheme="minorEastAsia" w:cstheme="minorEastAsia" w:hint="eastAsia"/>
          <w:b/>
          <w:bCs/>
        </w:rPr>
        <w:t>50</w:t>
      </w:r>
      <w:r>
        <w:rPr>
          <w:rFonts w:asciiTheme="minorEastAsia" w:eastAsiaTheme="minorEastAsia" w:hAnsiTheme="minorEastAsia" w:cstheme="minorEastAsia" w:hint="eastAsia"/>
          <w:b/>
          <w:bCs/>
        </w:rPr>
        <w:t>分</w:t>
      </w:r>
      <w:r>
        <w:rPr>
          <w:rFonts w:asciiTheme="minorEastAsia" w:eastAsiaTheme="minorEastAsia" w:hAnsiTheme="minorEastAsia" w:cstheme="minorEastAsia" w:hint="eastAsia"/>
          <w:b/>
          <w:bCs/>
        </w:rPr>
        <w:t>）</w:t>
      </w:r>
    </w:p>
    <w:p w:rsidR="004D6F81">
      <w:pPr>
        <w:numPr>
          <w:ilvl w:val="0"/>
          <w:numId w:val="4"/>
        </w:numPr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阅读下面古诗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，完成</w:t>
      </w:r>
      <w:r>
        <w:rPr>
          <w:rFonts w:asciiTheme="minorEastAsia" w:eastAsiaTheme="minorEastAsia" w:hAnsiTheme="minorEastAsia" w:cstheme="minorEastAsia" w:hint="eastAsia"/>
        </w:rPr>
        <w:t>8</w:t>
      </w:r>
      <w:r>
        <w:rPr>
          <w:rFonts w:ascii="宋体" w:hAnsi="宋体" w:cs="宋体" w:hint="eastAsia"/>
        </w:rPr>
        <w:t>-</w:t>
      </w:r>
      <w:r>
        <w:rPr>
          <w:rFonts w:asciiTheme="minorEastAsia" w:eastAsiaTheme="minorEastAsia" w:hAnsiTheme="minorEastAsia" w:cstheme="minorEastAsia" w:hint="eastAsia"/>
        </w:rPr>
        <w:t>9</w:t>
      </w:r>
      <w:r>
        <w:rPr>
          <w:rFonts w:asciiTheme="minorEastAsia" w:eastAsiaTheme="minorEastAsia" w:hAnsiTheme="minorEastAsia" w:cstheme="minorEastAsia" w:hint="eastAsia"/>
        </w:rPr>
        <w:t>题。（</w:t>
      </w:r>
      <w:r>
        <w:rPr>
          <w:rFonts w:asciiTheme="minorEastAsia" w:eastAsiaTheme="minorEastAsia" w:hAnsiTheme="minorEastAsia" w:cstheme="minorEastAsia" w:hint="eastAsia"/>
        </w:rPr>
        <w:t>6</w:t>
      </w:r>
      <w:r>
        <w:rPr>
          <w:rFonts w:asciiTheme="minorEastAsia" w:eastAsiaTheme="minorEastAsia" w:hAnsiTheme="minorEastAsia" w:cstheme="minorEastAsia" w:hint="eastAsia"/>
        </w:rPr>
        <w:t>分）</w:t>
      </w:r>
    </w:p>
    <w:p w:rsidR="004D6F81">
      <w:pPr>
        <w:snapToGrid w:val="0"/>
        <w:spacing w:line="240" w:lineRule="exact"/>
        <w:ind w:firstLine="2520" w:firstLineChars="1200"/>
        <w:textAlignment w:val="auto"/>
      </w:pPr>
      <w:r>
        <w:t>天平山中</w:t>
      </w:r>
    </w:p>
    <w:p w:rsidR="004D6F81">
      <w:pPr>
        <w:snapToGrid w:val="0"/>
        <w:spacing w:line="240" w:lineRule="exact"/>
        <w:ind w:firstLine="2520" w:firstLineChars="1200"/>
        <w:textAlignment w:val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杨基（明）</w:t>
      </w:r>
    </w:p>
    <w:p w:rsidR="004D6F81">
      <w:pPr>
        <w:snapToGrid w:val="0"/>
        <w:spacing w:line="240" w:lineRule="exact"/>
        <w:textAlignment w:val="auto"/>
        <w:rPr>
          <w:rFonts w:asciiTheme="minorEastAsia" w:eastAsiaTheme="minorEastAsia" w:hAnsiTheme="minorEastAsia" w:cstheme="minorEastAsia"/>
        </w:rPr>
      </w:pPr>
    </w:p>
    <w:p w:rsidR="004D6F81">
      <w:pPr>
        <w:snapToGrid w:val="0"/>
        <w:spacing w:line="240" w:lineRule="exact"/>
        <w:ind w:firstLine="1260" w:firstLineChars="600"/>
        <w:textAlignment w:val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细雨茸茸湿楝①花，南风树树熟枇杷。</w:t>
      </w:r>
    </w:p>
    <w:p w:rsidR="004D6F81">
      <w:pPr>
        <w:snapToGrid w:val="0"/>
        <w:spacing w:line="240" w:lineRule="exact"/>
        <w:ind w:firstLine="1260" w:firstLineChars="600"/>
        <w:textAlignment w:val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徐行不记山深浅，一路莺啼送到家。</w:t>
      </w:r>
    </w:p>
    <w:p w:rsidR="004D6F81">
      <w:pPr>
        <w:snapToGrid w:val="0"/>
        <w:spacing w:line="240" w:lineRule="exact"/>
        <w:textAlignment w:val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 [</w:t>
      </w:r>
      <w:r>
        <w:rPr>
          <w:rFonts w:asciiTheme="minorEastAsia" w:eastAsiaTheme="minorEastAsia" w:hAnsiTheme="minorEastAsia" w:cstheme="minorEastAsia" w:hint="eastAsia"/>
        </w:rPr>
        <w:t>注</w:t>
      </w:r>
      <w:r>
        <w:rPr>
          <w:rFonts w:asciiTheme="minorEastAsia" w:eastAsiaTheme="minorEastAsia" w:hAnsiTheme="minorEastAsia" w:cstheme="minorEastAsia" w:hint="eastAsia"/>
        </w:rPr>
        <w:t>]</w:t>
      </w:r>
      <w:r>
        <w:rPr>
          <w:rFonts w:asciiTheme="minorEastAsia" w:eastAsiaTheme="minorEastAsia" w:hAnsiTheme="minorEastAsia" w:cstheme="minorEastAsia" w:hint="eastAsia"/>
        </w:rPr>
        <w:t>①楝</w:t>
      </w:r>
      <w:r>
        <w:rPr>
          <w:rFonts w:asciiTheme="minorEastAsia" w:eastAsiaTheme="minorEastAsia" w:hAnsiTheme="minorEastAsia" w:cstheme="minorEastAsia" w:hint="eastAsia"/>
        </w:rPr>
        <w:t xml:space="preserve">: </w:t>
      </w:r>
      <w:r>
        <w:rPr>
          <w:rFonts w:asciiTheme="minorEastAsia" w:eastAsiaTheme="minorEastAsia" w:hAnsiTheme="minorEastAsia" w:cstheme="minorEastAsia" w:hint="eastAsia"/>
        </w:rPr>
        <w:t>楝树，落叶乔木，春天开淡紫色花。</w:t>
      </w:r>
    </w:p>
    <w:p w:rsidR="004D6F81">
      <w:pPr>
        <w:snapToGrid w:val="0"/>
        <w:spacing w:line="240" w:lineRule="exact"/>
        <w:textAlignment w:val="auto"/>
        <w:rPr>
          <w:rFonts w:asciiTheme="minorEastAsia" w:eastAsiaTheme="minorEastAsia" w:hAnsiTheme="minorEastAsia" w:cstheme="minorEastAsia"/>
        </w:rPr>
      </w:pPr>
    </w:p>
    <w:p w:rsidR="004D6F81">
      <w:pPr>
        <w:snapToGrid w:val="0"/>
        <w:spacing w:line="240" w:lineRule="exact"/>
        <w:textAlignment w:val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8. </w:t>
      </w:r>
      <w:r>
        <w:rPr>
          <w:rFonts w:asciiTheme="minorEastAsia" w:eastAsiaTheme="minorEastAsia" w:hAnsiTheme="minorEastAsia" w:cstheme="minorEastAsia" w:hint="eastAsia"/>
        </w:rPr>
        <w:t>这首诗写的是哪个季节？请举出两个能表明季节的典型意象？（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分）</w:t>
      </w:r>
    </w:p>
    <w:p w:rsidR="004D6F81">
      <w:pPr>
        <w:snapToGrid w:val="0"/>
        <w:spacing w:line="240" w:lineRule="exact"/>
        <w:textAlignment w:val="auto"/>
        <w:rPr>
          <w:rFonts w:asciiTheme="minorEastAsia" w:eastAsiaTheme="minorEastAsia" w:hAnsiTheme="minorEastAsia" w:cstheme="minorEastAsia"/>
          <w:u w:val="single"/>
        </w:rPr>
      </w:pPr>
    </w:p>
    <w:p w:rsidR="004D6F81">
      <w:pPr>
        <w:snapToGrid w:val="0"/>
        <w:spacing w:line="240" w:lineRule="exact"/>
        <w:textAlignment w:val="auto"/>
        <w:rPr>
          <w:rFonts w:asciiTheme="minorEastAsia" w:eastAsiaTheme="minorEastAsia" w:hAnsiTheme="minorEastAsia" w:cstheme="minorEastAsia"/>
          <w:u w:val="single"/>
        </w:rPr>
      </w:pPr>
      <w:r>
        <w:rPr>
          <w:rFonts w:asciiTheme="minorEastAsia" w:eastAsiaTheme="minorEastAsia" w:hAnsiTheme="minorEastAsia" w:cstheme="minorEastAsia" w:hint="eastAsia"/>
          <w:u w:val="single"/>
        </w:rPr>
        <w:t xml:space="preserve">                                                                              </w:t>
      </w:r>
    </w:p>
    <w:p w:rsidR="004D6F81">
      <w:pPr>
        <w:snapToGrid w:val="0"/>
        <w:spacing w:line="240" w:lineRule="exact"/>
        <w:textAlignment w:val="auto"/>
        <w:rPr>
          <w:rFonts w:asciiTheme="minorEastAsia" w:eastAsiaTheme="minorEastAsia" w:hAnsiTheme="minorEastAsia" w:cstheme="minorEastAsia"/>
          <w:u w:val="single"/>
        </w:rPr>
      </w:pPr>
    </w:p>
    <w:p w:rsidR="004D6F81">
      <w:pPr>
        <w:snapToGrid w:val="0"/>
        <w:spacing w:line="240" w:lineRule="exact"/>
        <w:textAlignment w:val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9. </w:t>
      </w:r>
      <w:r>
        <w:rPr>
          <w:rFonts w:asciiTheme="minorEastAsia" w:eastAsiaTheme="minorEastAsia" w:hAnsiTheme="minorEastAsia" w:cstheme="minorEastAsia" w:hint="eastAsia"/>
        </w:rPr>
        <w:t>有人认为本诗末句中“送”字用得最精妙，请你说说妙在何处？（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分）</w:t>
      </w:r>
    </w:p>
    <w:p w:rsidR="004D6F81">
      <w:pPr>
        <w:snapToGrid w:val="0"/>
        <w:spacing w:line="240" w:lineRule="exact"/>
        <w:textAlignment w:val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                 </w:t>
      </w:r>
    </w:p>
    <w:p w:rsidR="004D6F8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 w:rsidR="004D6F81">
      <w:pPr>
        <w:rPr>
          <w:b/>
          <w:bCs/>
        </w:rPr>
      </w:pPr>
    </w:p>
    <w:p w:rsidR="004D6F81">
      <w:r>
        <w:rPr>
          <w:rFonts w:hint="eastAsia"/>
        </w:rPr>
        <w:t>（二）阅读下面文言文，完成</w:t>
      </w:r>
      <w:r>
        <w:rPr>
          <w:rFonts w:hint="eastAsia"/>
        </w:rPr>
        <w:t>10</w:t>
      </w:r>
      <w:r>
        <w:rPr>
          <w:rFonts w:ascii="宋体" w:hAnsi="宋体" w:cs="宋体" w:hint="eastAsia"/>
        </w:rPr>
        <w:t>-</w:t>
      </w:r>
      <w:r>
        <w:rPr>
          <w:rFonts w:hint="eastAsia"/>
        </w:rPr>
        <w:t>14</w:t>
      </w:r>
      <w:r>
        <w:rPr>
          <w:rFonts w:hint="eastAsia"/>
        </w:rPr>
        <w:t>题。（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4D6F81"/>
    <w:p w:rsidR="004D6F81">
      <w:pPr>
        <w:snapToGrid w:val="0"/>
        <w:spacing w:line="240" w:lineRule="atLeast"/>
        <w:ind w:firstLine="420" w:firstLineChars="200"/>
        <w:textAlignment w:val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【甲】十年春，齐师伐我。公将战，曹刿请见。其乡人曰：“肉食者谋之，又何间焉？”刿曰：“肉食者鄙，未能远谋。”乃入见。问：“何以战？”公曰：“衣食所安，弗敢专也，必以分人。”对曰：“小惠未遍，民弗从也。”公曰：“牺牲玉帛，弗敢加也，必以信。”对曰：“小信未孚，神弗福也。”公曰：“小大之狱，虽不能察，必以情。”对曰：“忠之属也。可以一战。战则请从。”</w:t>
      </w:r>
    </w:p>
    <w:p w:rsidR="004D6F81">
      <w:pPr>
        <w:snapToGrid w:val="0"/>
        <w:spacing w:line="240" w:lineRule="atLeast"/>
        <w:ind w:firstLine="420" w:firstLineChars="200"/>
        <w:textAlignment w:val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公与之乘，战于长勺。公将鼓之。刿曰：“未可。”齐人三鼓。刿曰：“可矣。”齐师败绩。公将驰之。刿曰：“未可。”下视其辙，登轼而望之，曰：“可矣。”遂逐齐师。</w:t>
      </w:r>
    </w:p>
    <w:p w:rsidR="004D6F81">
      <w:pPr>
        <w:snapToGrid w:val="0"/>
        <w:spacing w:line="240" w:lineRule="atLeast"/>
        <w:ind w:firstLine="420" w:firstLineChars="200"/>
        <w:textAlignment w:val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既克，</w:t>
      </w:r>
      <w:r>
        <w:rPr>
          <w:rFonts w:asciiTheme="minorEastAsia" w:eastAsiaTheme="minorEastAsia" w:hAnsiTheme="minorEastAsia" w:cstheme="minorEastAsia" w:hint="eastAsia"/>
        </w:rPr>
        <w:t>公问其故。对曰：“夫战，勇气也。一鼓作气，再而衰，三而竭。彼竭我盈，故克之。夫大国，难测也，惧有伏焉。吾视其辙乱，望其旗靡，故逐之。”</w:t>
      </w:r>
    </w:p>
    <w:p w:rsidR="004D6F81">
      <w:pPr>
        <w:snapToGrid w:val="0"/>
        <w:spacing w:line="240" w:lineRule="atLeast"/>
        <w:textAlignment w:val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                                                      </w:t>
      </w:r>
      <w:r>
        <w:rPr>
          <w:rFonts w:asciiTheme="minorEastAsia" w:eastAsiaTheme="minorEastAsia" w:hAnsiTheme="minorEastAsia" w:cstheme="minorEastAsia" w:hint="eastAsia"/>
        </w:rPr>
        <w:t>（《曹刿论战》）</w:t>
      </w:r>
    </w:p>
    <w:p w:rsidR="004D6F81">
      <w:pPr>
        <w:snapToGrid w:val="0"/>
        <w:spacing w:line="240" w:lineRule="atLeast"/>
        <w:ind w:firstLine="420" w:firstLineChars="200"/>
        <w:textAlignment w:val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【乙】夏后伯启与有扈①战于甘泽而不胜。六卿请复之，夏后伯启曰：“不可。吾地不浅②，吾民不寡，战而不胜，是吾德薄而教③不善也。”于是乎处不重席，食不贰味，琴瑟不张④，钟鼓不修⑤，子女不饬⑥，亲亲长长，尊贤使能。期年而有扈氏服。</w:t>
      </w:r>
    </w:p>
    <w:p w:rsidR="004D6F81">
      <w:pPr>
        <w:snapToGrid w:val="0"/>
        <w:spacing w:line="240" w:lineRule="atLeast"/>
        <w:ind w:firstLine="420" w:firstLineChars="200"/>
        <w:textAlignment w:val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故欲胜人者，必先自胜；欲</w:t>
      </w:r>
      <w:r>
        <w:rPr>
          <w:rFonts w:asciiTheme="minorEastAsia" w:eastAsiaTheme="minorEastAsia" w:hAnsiTheme="minorEastAsia" w:cstheme="minorEastAsia" w:hint="eastAsia"/>
        </w:rPr>
        <w:t>论人者，必先自论；欲知人者，必先自知。</w:t>
      </w:r>
    </w:p>
    <w:p w:rsidR="004D6F81">
      <w:pPr>
        <w:snapToGrid w:val="0"/>
        <w:spacing w:line="240" w:lineRule="atLeast"/>
        <w:ind w:firstLine="5250" w:firstLineChars="2500"/>
        <w:textAlignment w:val="auto"/>
      </w:pPr>
      <w:r>
        <w:rPr>
          <w:rFonts w:asciiTheme="minorEastAsia" w:eastAsiaTheme="minorEastAsia" w:hAnsiTheme="minorEastAsia" w:cstheme="minorEastAsia" w:hint="eastAsia"/>
        </w:rPr>
        <w:t>（选自《吕氏春秋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先己》</w:t>
      </w:r>
      <w:r>
        <w:t>）</w:t>
      </w:r>
    </w:p>
    <w:p w:rsidR="004D6F81">
      <w:pPr>
        <w:snapToGrid w:val="0"/>
        <w:spacing w:line="240" w:lineRule="atLeast"/>
        <w:textAlignment w:val="auto"/>
      </w:pPr>
      <w:r>
        <w:t>【注释】</w:t>
      </w:r>
      <w:r>
        <w:t>①</w:t>
      </w:r>
      <w:r>
        <w:t>夏后伯启、有扈：古代人名</w:t>
      </w:r>
      <w:r>
        <w:t xml:space="preserve">  ②</w:t>
      </w:r>
      <w:r>
        <w:t>浅：窄小。</w:t>
      </w:r>
      <w:r>
        <w:t xml:space="preserve"> ③</w:t>
      </w:r>
      <w:r>
        <w:t>教：这里指教化</w:t>
      </w:r>
      <w:r>
        <w:t xml:space="preserve"> ④</w:t>
      </w:r>
      <w:r>
        <w:t>张：乐器上弦</w:t>
      </w:r>
      <w:r>
        <w:t xml:space="preserve"> ⑤</w:t>
      </w:r>
      <w:r>
        <w:t>修：设置</w:t>
      </w:r>
      <w:r>
        <w:t xml:space="preserve">   ⑥</w:t>
      </w:r>
      <w:r>
        <w:t>饬：通</w:t>
      </w:r>
      <w:r>
        <w:t>“</w:t>
      </w:r>
      <w:r>
        <w:t>饰</w:t>
      </w:r>
      <w:r>
        <w:t>”</w:t>
      </w:r>
      <w:r>
        <w:t>，修饰</w:t>
      </w:r>
    </w:p>
    <w:p w:rsidR="004D6F81">
      <w:pPr>
        <w:snapToGrid w:val="0"/>
        <w:spacing w:line="240" w:lineRule="atLeast"/>
        <w:textAlignment w:val="auto"/>
      </w:pPr>
    </w:p>
    <w:p w:rsidR="004D6F81">
      <w:pPr>
        <w:snapToGrid w:val="0"/>
        <w:spacing w:line="240" w:lineRule="atLeast"/>
        <w:textAlignment w:val="auto"/>
      </w:pPr>
      <w:r>
        <w:rPr>
          <w:rFonts w:hint="eastAsia"/>
        </w:rPr>
        <w:t>10.</w:t>
      </w:r>
      <w:r>
        <w:t xml:space="preserve"> </w:t>
      </w:r>
      <w:r>
        <w:t>解释下列加</w:t>
      </w:r>
      <w:r>
        <w:rPr>
          <w:rFonts w:hint="eastAsia"/>
        </w:rPr>
        <w:t>点</w:t>
      </w:r>
      <w:r>
        <w:t>的词语。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4D6F81">
      <w:pPr>
        <w:snapToGrid w:val="0"/>
        <w:spacing w:line="240" w:lineRule="atLeast"/>
        <w:textAlignment w:val="auto"/>
      </w:pPr>
      <w:r>
        <w:t>（</w:t>
      </w:r>
      <w:r>
        <w:t>1</w:t>
      </w:r>
      <w:r>
        <w:t>）</w:t>
      </w:r>
      <w:r>
        <w:rPr>
          <w:rFonts w:asciiTheme="minorEastAsia" w:eastAsiaTheme="minorEastAsia" w:hAnsiTheme="minorEastAsia" w:cstheme="minorEastAsia" w:hint="eastAsia"/>
          <w:em w:val="dot"/>
        </w:rPr>
        <w:t>亲</w:t>
      </w:r>
      <w:r>
        <w:rPr>
          <w:rFonts w:asciiTheme="minorEastAsia" w:eastAsiaTheme="minorEastAsia" w:hAnsiTheme="minorEastAsia" w:cstheme="minorEastAsia" w:hint="eastAsia"/>
        </w:rPr>
        <w:t>亲长长</w:t>
      </w:r>
      <w:r>
        <w:t>（</w:t>
      </w:r>
      <w:r>
        <w:t xml:space="preserve"> </w:t>
      </w:r>
      <w:r>
        <w:rPr>
          <w:rFonts w:hint="eastAsia"/>
        </w:rPr>
        <w:t xml:space="preserve">            </w:t>
      </w:r>
      <w:r>
        <w:t>）</w:t>
      </w:r>
      <w:r>
        <w:rPr>
          <w:rFonts w:hint="eastAsia"/>
        </w:rPr>
        <w:t xml:space="preserve">               </w:t>
      </w:r>
      <w:r>
        <w:t>（</w:t>
      </w:r>
      <w:r>
        <w:t>2</w:t>
      </w:r>
      <w:r>
        <w:rPr>
          <w:rFonts w:hint="eastAsia"/>
        </w:rPr>
        <w:t>）</w:t>
      </w:r>
      <w:r>
        <w:t>彼竭我</w:t>
      </w:r>
      <w:r>
        <w:rPr>
          <w:rFonts w:eastAsiaTheme="minorEastAsia"/>
          <w:em w:val="dot"/>
        </w:rPr>
        <w:t>盈</w:t>
      </w:r>
      <w:r>
        <w:t>（</w:t>
      </w:r>
      <w:r>
        <w:t xml:space="preserve"> </w:t>
      </w:r>
      <w:r>
        <w:rPr>
          <w:rFonts w:hint="eastAsia"/>
        </w:rPr>
        <w:t xml:space="preserve">           </w:t>
      </w:r>
      <w:r>
        <w:t>）</w:t>
      </w:r>
    </w:p>
    <w:p w:rsidR="004D6F81">
      <w:pPr>
        <w:snapToGrid w:val="0"/>
        <w:spacing w:line="240" w:lineRule="atLeast"/>
        <w:textAlignment w:val="auto"/>
      </w:pPr>
      <w:r>
        <w:t>（</w:t>
      </w:r>
      <w:r>
        <w:t>3</w:t>
      </w:r>
      <w:r>
        <w:t>）必以</w:t>
      </w:r>
      <w:r>
        <w:rPr>
          <w:rFonts w:eastAsiaTheme="minorEastAsia"/>
          <w:em w:val="dot"/>
        </w:rPr>
        <w:t>信</w:t>
      </w:r>
      <w:r>
        <w:t xml:space="preserve"> </w:t>
      </w:r>
      <w:r>
        <w:t xml:space="preserve"> </w:t>
      </w:r>
      <w:r>
        <w:t>（</w:t>
      </w:r>
      <w:r>
        <w:rPr>
          <w:rFonts w:hint="eastAsia"/>
        </w:rPr>
        <w:t xml:space="preserve">            </w:t>
      </w:r>
      <w:r>
        <w:t xml:space="preserve"> </w:t>
      </w:r>
      <w:r>
        <w:t>）</w:t>
      </w:r>
      <w:r>
        <w:rPr>
          <w:rFonts w:hint="eastAsia"/>
        </w:rPr>
        <w:t xml:space="preserve">               </w:t>
      </w:r>
      <w:r>
        <w:t>（</w:t>
      </w:r>
      <w:r>
        <w:t>4</w:t>
      </w:r>
      <w:r>
        <w:t>）一</w:t>
      </w:r>
      <w:r>
        <w:rPr>
          <w:rFonts w:eastAsiaTheme="minorEastAsia"/>
          <w:em w:val="dot"/>
        </w:rPr>
        <w:t>鼓</w:t>
      </w:r>
      <w:r>
        <w:t>作气（</w:t>
      </w:r>
      <w:r>
        <w:t xml:space="preserve"> </w:t>
      </w:r>
      <w:r>
        <w:rPr>
          <w:rFonts w:hint="eastAsia"/>
        </w:rPr>
        <w:t xml:space="preserve">           </w:t>
      </w:r>
      <w:r>
        <w:t>）</w:t>
      </w:r>
    </w:p>
    <w:p w:rsidR="004D6F81">
      <w:pPr>
        <w:snapToGrid w:val="0"/>
        <w:spacing w:line="240" w:lineRule="atLeast"/>
        <w:textAlignment w:val="auto"/>
      </w:pPr>
      <w:r>
        <w:rPr>
          <w:rFonts w:hint="eastAsia"/>
        </w:rPr>
        <w:t>11.</w:t>
      </w:r>
      <w:r>
        <w:t>下列加</w:t>
      </w:r>
      <w:r>
        <w:rPr>
          <w:rFonts w:hint="eastAsia"/>
        </w:rPr>
        <w:t>点</w:t>
      </w:r>
      <w:r>
        <w:t>词语意</w:t>
      </w:r>
      <w:r>
        <w:rPr>
          <w:rFonts w:hint="eastAsia"/>
        </w:rPr>
        <w:t>义</w:t>
      </w:r>
      <w:r>
        <w:t>和用法相同的一项</w:t>
      </w:r>
      <w:r>
        <w:rPr>
          <w:rFonts w:hint="eastAsia"/>
        </w:rPr>
        <w:t>是</w:t>
      </w:r>
      <w:r>
        <w:t>（</w:t>
      </w:r>
      <w:r>
        <w:rPr>
          <w:rFonts w:hint="eastAsia"/>
        </w:rPr>
        <w:t xml:space="preserve">    </w:t>
      </w:r>
      <w:r>
        <w:t xml:space="preserve"> </w:t>
      </w:r>
      <w:r>
        <w:t>）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D6F81">
      <w:pPr>
        <w:snapToGrid w:val="0"/>
        <w:spacing w:line="240" w:lineRule="atLeast"/>
        <w:ind w:firstLine="420" w:firstLineChars="200"/>
        <w:textAlignment w:val="auto"/>
      </w:pPr>
      <w:r>
        <w:t xml:space="preserve">A. </w:t>
      </w:r>
      <w:r>
        <w:t>何</w:t>
      </w:r>
      <w:r>
        <w:rPr>
          <w:rFonts w:eastAsiaTheme="minorEastAsia"/>
          <w:em w:val="dot"/>
        </w:rPr>
        <w:t>以</w:t>
      </w:r>
      <w:r>
        <w:t>战</w:t>
      </w:r>
      <w:r>
        <w:rPr>
          <w:rFonts w:hint="eastAsia"/>
        </w:rPr>
        <w:t xml:space="preserve">                </w:t>
      </w:r>
      <w:r>
        <w:t>必</w:t>
      </w:r>
      <w:r>
        <w:rPr>
          <w:rFonts w:eastAsiaTheme="minorEastAsia"/>
          <w:em w:val="dot"/>
        </w:rPr>
        <w:t>以</w:t>
      </w:r>
      <w:r>
        <w:t>分人</w:t>
      </w:r>
      <w:r>
        <w:rPr>
          <w:rFonts w:hint="eastAsia"/>
        </w:rPr>
        <w:t xml:space="preserve">     </w:t>
      </w:r>
    </w:p>
    <w:p w:rsidR="004D6F81">
      <w:pPr>
        <w:snapToGrid w:val="0"/>
        <w:spacing w:line="240" w:lineRule="atLeast"/>
        <w:textAlignment w:val="auto"/>
      </w:pPr>
      <w:r>
        <w:rPr>
          <w:rFonts w:hint="eastAsia"/>
        </w:rPr>
        <w:t xml:space="preserve">    </w:t>
      </w:r>
      <w:r>
        <w:t xml:space="preserve">B. </w:t>
      </w:r>
      <w:r>
        <w:t>战</w:t>
      </w:r>
      <w:r>
        <w:rPr>
          <w:rFonts w:eastAsiaTheme="minorEastAsia"/>
          <w:em w:val="dot"/>
        </w:rPr>
        <w:t>于</w:t>
      </w:r>
      <w:r>
        <w:t>长勺</w:t>
      </w:r>
      <w:r>
        <w:rPr>
          <w:rFonts w:hint="eastAsia"/>
        </w:rPr>
        <w:t xml:space="preserve">              </w:t>
      </w:r>
      <w:r>
        <w:t>夏后伯与有扈战</w:t>
      </w:r>
      <w:r>
        <w:rPr>
          <w:rFonts w:eastAsiaTheme="minorEastAsia"/>
          <w:em w:val="dot"/>
        </w:rPr>
        <w:t>于</w:t>
      </w:r>
      <w:r>
        <w:t>甘泽而不胜</w:t>
      </w:r>
    </w:p>
    <w:p w:rsidR="004D6F81">
      <w:pPr>
        <w:snapToGrid w:val="0"/>
        <w:spacing w:line="240" w:lineRule="atLeast"/>
        <w:ind w:firstLine="420" w:firstLineChars="200"/>
        <w:textAlignment w:val="auto"/>
      </w:pPr>
      <w:r>
        <w:t>C.</w:t>
      </w:r>
      <w:r>
        <w:rPr>
          <w:rFonts w:hint="eastAsia"/>
        </w:rPr>
        <w:t xml:space="preserve"> </w:t>
      </w:r>
      <w:r>
        <w:t>登轼</w:t>
      </w:r>
      <w:r>
        <w:rPr>
          <w:rFonts w:eastAsiaTheme="minorEastAsia"/>
          <w:em w:val="dot"/>
        </w:rPr>
        <w:t>而</w:t>
      </w:r>
      <w:r>
        <w:t>望之</w:t>
      </w:r>
      <w:r>
        <w:rPr>
          <w:rFonts w:hint="eastAsia"/>
        </w:rPr>
        <w:t xml:space="preserve">            </w:t>
      </w:r>
      <w:r>
        <w:t>吾民不寡，战</w:t>
      </w:r>
      <w:r>
        <w:rPr>
          <w:rFonts w:eastAsiaTheme="minorEastAsia"/>
          <w:em w:val="dot"/>
        </w:rPr>
        <w:t>而</w:t>
      </w:r>
      <w:r>
        <w:t>不胜</w:t>
      </w:r>
    </w:p>
    <w:p w:rsidR="004D6F81">
      <w:pPr>
        <w:snapToGrid w:val="0"/>
        <w:spacing w:line="240" w:lineRule="atLeast"/>
        <w:ind w:firstLine="420" w:firstLineChars="200"/>
        <w:textAlignment w:val="auto"/>
      </w:pPr>
      <w:r>
        <w:t>D.</w:t>
      </w:r>
      <w:r>
        <w:rPr>
          <w:rFonts w:hint="eastAsia"/>
        </w:rPr>
        <w:t xml:space="preserve"> </w:t>
      </w:r>
      <w:r>
        <w:t>小大</w:t>
      </w:r>
      <w:r>
        <w:rPr>
          <w:rFonts w:eastAsiaTheme="minorEastAsia"/>
          <w:b/>
          <w:bCs/>
          <w:em w:val="dot"/>
        </w:rPr>
        <w:t>之</w:t>
      </w:r>
      <w:r>
        <w:t>狱</w:t>
      </w:r>
      <w:r>
        <w:rPr>
          <w:rFonts w:hint="eastAsia"/>
        </w:rPr>
        <w:t xml:space="preserve">         </w:t>
      </w:r>
      <w:bookmarkStart w:id="0" w:name="_GoBack"/>
      <w:bookmarkEnd w:id="0"/>
      <w:r>
        <w:rPr>
          <w:rFonts w:hint="eastAsia"/>
        </w:rPr>
        <w:t xml:space="preserve">     </w:t>
      </w:r>
      <w:r>
        <w:t>六卿请复</w:t>
      </w:r>
      <w:r>
        <w:rPr>
          <w:rFonts w:eastAsiaTheme="minorEastAsia"/>
          <w:b/>
          <w:bCs/>
          <w:em w:val="dot"/>
        </w:rPr>
        <w:t>之</w:t>
      </w:r>
    </w:p>
    <w:p w:rsidR="004D6F81">
      <w:pPr>
        <w:snapToGrid w:val="0"/>
        <w:spacing w:line="240" w:lineRule="atLeast"/>
        <w:textAlignment w:val="auto"/>
      </w:pPr>
      <w:r>
        <w:rPr>
          <w:rFonts w:hint="eastAsia"/>
        </w:rPr>
        <w:t>12.</w:t>
      </w:r>
      <w:r>
        <w:rPr>
          <w:rFonts w:ascii="宋体" w:hAnsi="宋体" w:hint="eastAsia"/>
        </w:rPr>
        <w:t>将下列句子翻译成现代汉语。（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分）</w:t>
      </w:r>
    </w:p>
    <w:p w:rsidR="004D6F81">
      <w:pPr>
        <w:snapToGrid w:val="0"/>
        <w:spacing w:line="240" w:lineRule="atLeast"/>
        <w:ind w:firstLine="210" w:firstLineChars="100"/>
        <w:textAlignment w:val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忠之属也。可以一战。战则请从。</w:t>
      </w:r>
    </w:p>
    <w:p w:rsidR="004D6F81">
      <w:pPr>
        <w:numPr>
          <w:ilvl w:val="0"/>
          <w:numId w:val="5"/>
        </w:numPr>
        <w:snapToGrid w:val="0"/>
        <w:spacing w:line="240" w:lineRule="atLeast"/>
        <w:ind w:firstLine="210" w:firstLineChars="100"/>
        <w:textAlignment w:val="auto"/>
      </w:pPr>
      <w:r>
        <w:t>期年而有扈氏服。</w:t>
      </w:r>
    </w:p>
    <w:p w:rsidR="004D6F81">
      <w:pPr>
        <w:snapToGrid w:val="0"/>
        <w:spacing w:line="240" w:lineRule="atLeast"/>
        <w:textAlignment w:val="auto"/>
      </w:pPr>
      <w:r>
        <w:rPr>
          <w:rFonts w:hint="eastAsia"/>
        </w:rPr>
        <w:t>13.</w:t>
      </w:r>
      <w:r>
        <w:t xml:space="preserve"> </w:t>
      </w:r>
      <w:r>
        <w:t>在【乙】文中，夏后伯启打仗不胜，他认为原因是什么？（用原文作答）从文中看出夏后伯启是一个什么样的人？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D6F81">
      <w:pPr>
        <w:snapToGrid w:val="0"/>
        <w:spacing w:line="240" w:lineRule="atLeast"/>
        <w:textAlignment w:val="auto"/>
      </w:pPr>
    </w:p>
    <w:p w:rsidR="004D6F81">
      <w:pPr>
        <w:snapToGrid w:val="0"/>
        <w:spacing w:line="240" w:lineRule="atLeast"/>
        <w:textAlignment w:val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 w:rsidR="004D6F81">
      <w:pPr>
        <w:snapToGrid w:val="0"/>
        <w:spacing w:line="240" w:lineRule="atLeast"/>
        <w:textAlignment w:val="auto"/>
        <w:rPr>
          <w:u w:val="single"/>
        </w:rPr>
      </w:pPr>
    </w:p>
    <w:p w:rsidR="004D6F81">
      <w:pPr>
        <w:snapToGrid w:val="0"/>
        <w:spacing w:line="240" w:lineRule="atLeast"/>
        <w:textAlignment w:val="auto"/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 w:rsidR="004D6F81">
      <w:pPr>
        <w:snapToGrid w:val="0"/>
        <w:spacing w:line="240" w:lineRule="atLeast"/>
        <w:textAlignment w:val="auto"/>
      </w:pPr>
    </w:p>
    <w:p w:rsidR="004D6F81">
      <w:pPr>
        <w:snapToGrid w:val="0"/>
        <w:spacing w:line="240" w:lineRule="atLeast"/>
        <w:textAlignment w:val="auto"/>
      </w:pPr>
      <w:r>
        <w:rPr>
          <w:rFonts w:hint="eastAsia"/>
        </w:rPr>
        <w:t>14.</w:t>
      </w:r>
      <w:r>
        <w:t>结合【甲】【乙】两文内容，简要地说说作战要想取得胜利需要做到哪些？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D6F81"/>
    <w:p w:rsidR="004D6F81"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                                   </w:t>
      </w:r>
      <w:r>
        <w:rPr>
          <w:rFonts w:hint="eastAsia"/>
          <w:u w:val="single"/>
        </w:rPr>
        <w:t xml:space="preserve">                                                                             </w:t>
      </w:r>
    </w:p>
    <w:p w:rsidR="004D6F81">
      <w:pPr>
        <w:rPr>
          <w:b/>
          <w:bCs/>
        </w:rPr>
      </w:pPr>
    </w:p>
    <w:p w:rsidR="004D6F81">
      <w:r>
        <w:rPr>
          <w:rFonts w:hint="eastAsia"/>
        </w:rPr>
        <w:t>（三）阅读下面的文章，完成</w:t>
      </w:r>
      <w:r>
        <w:rPr>
          <w:rFonts w:hint="eastAsia"/>
        </w:rPr>
        <w:t>15~18</w:t>
      </w:r>
      <w:r>
        <w:rPr>
          <w:rFonts w:hint="eastAsia"/>
        </w:rPr>
        <w:t>题。（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4D6F81">
      <w:pPr>
        <w:ind w:firstLine="2940" w:firstLineChars="1400"/>
      </w:pPr>
      <w:r>
        <w:t>“</w:t>
      </w:r>
      <w:r>
        <w:t>平凡英雄</w:t>
      </w:r>
      <w:r>
        <w:t>”</w:t>
      </w:r>
      <w:r>
        <w:t>构筑精神基座</w:t>
      </w:r>
    </w:p>
    <w:p w:rsidR="004D6F81">
      <w:pPr>
        <w:ind w:firstLine="420" w:firstLineChars="200"/>
      </w:pPr>
      <w:r>
        <w:t xml:space="preserve"> ①“</w:t>
      </w:r>
      <w:r>
        <w:t>我的意中人是一位盖世英雄，有一天，他会身披金甲圣衣、脚踏七彩祥云来娶我。</w:t>
      </w:r>
      <w:r>
        <w:t>”——</w:t>
      </w:r>
      <w:r>
        <w:t>《大话西游》里的一句动人台词，用有那么一点</w:t>
      </w:r>
      <w:r>
        <w:t>“</w:t>
      </w:r>
      <w:r>
        <w:t>草根</w:t>
      </w:r>
      <w:r>
        <w:t>”</w:t>
      </w:r>
      <w:r>
        <w:t>的语气，道出了现代青年对英雄形象的一种理解。</w:t>
      </w:r>
    </w:p>
    <w:p w:rsidR="004D6F81">
      <w:pPr>
        <w:ind w:firstLine="420" w:firstLineChars="200"/>
      </w:pPr>
      <w:r>
        <w:t>②“</w:t>
      </w:r>
      <w:r>
        <w:t>英雄者，国之干。</w:t>
      </w:r>
      <w:r>
        <w:t>”</w:t>
      </w:r>
      <w:r>
        <w:t>一直以来，英雄是一种偶像般的存在。或如曹操刘备青梅煮酒的论断，</w:t>
      </w:r>
      <w:r>
        <w:t>“</w:t>
      </w:r>
      <w:r>
        <w:t>夫英雄者，</w:t>
      </w:r>
      <w:r>
        <w:t>胸怀大志，腹有良谋，有包藏宇宙之机，吞吐天地之志者也</w:t>
      </w:r>
      <w:r>
        <w:t>”</w:t>
      </w:r>
      <w:r>
        <w:t>；或如刘劭在《人物志》中的品评，</w:t>
      </w:r>
      <w:r>
        <w:t>“</w:t>
      </w:r>
      <w:r>
        <w:t>聪明秀出谓之英，胆力过人谓之雄</w:t>
      </w:r>
      <w:r>
        <w:t>”</w:t>
      </w:r>
      <w:r>
        <w:t>。时至今日，无论是荧屏上的英雄赞歌，还是市井巷陌的口耳传颂，英雄们的形象也常常还是那么</w:t>
      </w:r>
      <w:r>
        <w:t>“</w:t>
      </w:r>
      <w:r>
        <w:t>高大上</w:t>
      </w:r>
      <w:r>
        <w:t>”</w:t>
      </w:r>
      <w:r>
        <w:t>，传奇经历扣人心弦，光辉形象伟岸挺拔。</w:t>
      </w:r>
    </w:p>
    <w:p w:rsidR="004D6F81">
      <w:pPr>
        <w:ind w:firstLine="420" w:firstLineChars="200"/>
      </w:pPr>
      <w:r>
        <w:t>③</w:t>
      </w:r>
      <w:r>
        <w:t>时代的进步，离不开这些大英雄们的光彩夺目，但能站在历史聚光灯下的，毕竟是少数。支撑起整个时代的，其实是更多默默无闻的</w:t>
      </w:r>
      <w:r>
        <w:t>“</w:t>
      </w:r>
      <w:r>
        <w:t>平凡英雄</w:t>
      </w:r>
      <w:r>
        <w:t>”</w:t>
      </w:r>
      <w:r>
        <w:t>。</w:t>
      </w:r>
    </w:p>
    <w:p w:rsidR="004D6F81">
      <w:pPr>
        <w:ind w:firstLine="420" w:firstLineChars="200"/>
      </w:pPr>
      <w:r>
        <w:t>④</w:t>
      </w:r>
      <w:r>
        <w:t>在辽宁沈阳，</w:t>
      </w:r>
      <w:r>
        <w:t>4</w:t>
      </w:r>
      <w:r>
        <w:t>位外卖小哥在晚饭送餐高峰期，追随并护送一位突然病发的老人，用</w:t>
      </w:r>
      <w:r>
        <w:t>3</w:t>
      </w:r>
      <w:r>
        <w:t>个多小时的陪伴，温暖了寒冷的冬日；在安徽蚌埠</w:t>
      </w:r>
      <w:r>
        <w:t>，</w:t>
      </w:r>
      <w:r>
        <w:t>“80</w:t>
      </w:r>
      <w:r>
        <w:t>后</w:t>
      </w:r>
      <w:r>
        <w:t>”</w:t>
      </w:r>
      <w:r>
        <w:t>特警张劼</w:t>
      </w:r>
      <w:r>
        <w:t>“</w:t>
      </w:r>
      <w:r>
        <w:t>该上的时候就应该第一个上</w:t>
      </w:r>
      <w:r>
        <w:t>”</w:t>
      </w:r>
      <w:r>
        <w:t>，浑身是火仍紧紧抓住嫌疑人，用血肉之躯阻止了可能的爆炸；在天津武清，</w:t>
      </w:r>
      <w:r>
        <w:t>“</w:t>
      </w:r>
      <w:r>
        <w:t>金孔雀</w:t>
      </w:r>
      <w:r>
        <w:t>”</w:t>
      </w:r>
      <w:r>
        <w:t>余旭用整个青春奉行了军人的使命，诠释了一个叫作蓝天的信念；在安徽合肥，</w:t>
      </w:r>
      <w:r>
        <w:t>43</w:t>
      </w:r>
      <w:r>
        <w:t>岁</w:t>
      </w:r>
      <w:r>
        <w:t>的女儿陆勤霞从背后紧紧抱着父亲，将父亲的脚垫在自己的脚背上，用这种方式，满足瘫痪父亲出去溜达的愿望</w:t>
      </w:r>
      <w:r>
        <w:t>……</w:t>
      </w:r>
      <w:r>
        <w:t>或勇敢，或孝顺，或执着，或善良，正是这样一位位平民英雄，让温情得以传递、和谐得以凝造、和平得以维系。</w:t>
      </w:r>
    </w:p>
    <w:p w:rsidR="004D6F81">
      <w:pPr>
        <w:ind w:firstLine="420" w:firstLineChars="200"/>
      </w:pPr>
      <w:r>
        <w:t>⑤</w:t>
      </w:r>
      <w:r>
        <w:t>在电影《火锅英雄》里有这样一句话，</w:t>
      </w:r>
      <w:r>
        <w:t>“</w:t>
      </w:r>
      <w:r>
        <w:t>你不是一个失败者，你是我心中的英雄</w:t>
      </w:r>
      <w:r>
        <w:t>”</w:t>
      </w:r>
      <w:r>
        <w:t>。普通人眼中的英雄，不一定要有惊</w:t>
      </w:r>
      <w:r>
        <w:t>天地泣鬼神的丰功伟绩，也不一定要如</w:t>
      </w:r>
      <w:r>
        <w:t>“</w:t>
      </w:r>
      <w:r>
        <w:t>身披金甲圣衣、脚踏七彩祥云</w:t>
      </w:r>
      <w:r>
        <w:t>”</w:t>
      </w:r>
      <w:r>
        <w:t>那般灿烂夺目。可能只是一个略显萧索却顶天立地的背影，可能只是一句略显简单但正义凛然的话语，可能只是一段略显寻常却执着坚定的守候，可能只是一次危急关头时挺身而出的果敢，都赋予普通人英雄的高贵，让那些平凡的人、普通的事，散发出英雄的光芒。英雄的标准并不是所谓</w:t>
      </w:r>
      <w:r>
        <w:t>“</w:t>
      </w:r>
      <w:r>
        <w:t>成功</w:t>
      </w:r>
      <w:r>
        <w:t>”</w:t>
      </w:r>
      <w:r>
        <w:t>，而是依赖那感人肺腑的力量、牵动人心的震撼和发自内心的选择。正是从这个意义上来说，那些暖人的细节，丝毫不逊于过往任何一个时代的英雄。</w:t>
      </w:r>
    </w:p>
    <w:p w:rsidR="004D6F81">
      <w:pPr>
        <w:ind w:firstLine="420" w:firstLineChars="200"/>
      </w:pPr>
      <w:r>
        <w:rPr>
          <w:b/>
          <w:bCs/>
        </w:rPr>
        <w:t>⑥</w:t>
      </w:r>
      <w:r>
        <w:rPr>
          <w:b/>
          <w:bCs/>
          <w:u w:val="single"/>
        </w:rPr>
        <w:t>“</w:t>
      </w:r>
      <w:r>
        <w:rPr>
          <w:b/>
          <w:bCs/>
          <w:u w:val="single"/>
        </w:rPr>
        <w:t>一个没有英雄的民族，是一个可悲的民族，而一个拥有</w:t>
      </w:r>
      <w:r>
        <w:rPr>
          <w:b/>
          <w:bCs/>
          <w:u w:val="single"/>
        </w:rPr>
        <w:t>英雄而不知道爱戴他拥护他的民族则更为可悲。</w:t>
      </w:r>
      <w:r>
        <w:rPr>
          <w:b/>
          <w:bCs/>
          <w:u w:val="single"/>
        </w:rPr>
        <w:t>”</w:t>
      </w:r>
      <w:r>
        <w:t>一个时代拥有一个时代的英雄，他们可能是亲密的邻居亲友，可能是陌生的路人过客，可能一身尘土、一脸朴实，但他们用寻常的言行、真挚的情感，书写了属于当下、属于我们的英雄史诗。这才是最真实的、最动人的</w:t>
      </w:r>
      <w:r>
        <w:t>“</w:t>
      </w:r>
      <w:r>
        <w:t>真人版</w:t>
      </w:r>
      <w:r>
        <w:t>”</w:t>
      </w:r>
      <w:r>
        <w:t>英雄。</w:t>
      </w:r>
    </w:p>
    <w:p w:rsidR="004D6F81">
      <w:pPr>
        <w:ind w:firstLine="420" w:firstLineChars="200"/>
      </w:pPr>
      <w:r>
        <w:t>⑦</w:t>
      </w:r>
      <w:r>
        <w:t>在时间的长河中，英雄从未走远，他们的故事也从未有过尽头。用心去感受平民得以成为英雄的气质，用爱去帮助身边每一个需要你的人，应当是我们每个人都该有的</w:t>
      </w:r>
      <w:r>
        <w:t>“</w:t>
      </w:r>
      <w:r>
        <w:t>英雄梦</w:t>
      </w:r>
      <w:r>
        <w:t>”</w:t>
      </w:r>
      <w:r>
        <w:t>。</w:t>
      </w:r>
      <w:r>
        <w:rPr>
          <w:rFonts w:hint="eastAsia"/>
        </w:rPr>
        <w:t xml:space="preserve">                                                </w:t>
      </w:r>
    </w:p>
    <w:p w:rsidR="004D6F81">
      <w:pPr>
        <w:ind w:firstLine="5040" w:firstLineChars="2400"/>
      </w:pPr>
      <w:r>
        <w:t>（作者：盛玉雷。有删改）</w:t>
      </w:r>
    </w:p>
    <w:p w:rsidR="004D6F81">
      <w:pPr>
        <w:numPr>
          <w:ilvl w:val="0"/>
          <w:numId w:val="6"/>
        </w:numPr>
      </w:pPr>
      <w:r>
        <w:t>这篇文章的中心论点是什么？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D6F81">
      <w:pPr>
        <w:rPr>
          <w:u w:val="single"/>
        </w:rPr>
      </w:pPr>
      <w:r>
        <w:rPr>
          <w:rFonts w:hint="eastAsia"/>
        </w:rPr>
        <w:t xml:space="preserve">   </w:t>
      </w:r>
    </w:p>
    <w:p w:rsidR="004D6F8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 w:rsidR="004D6F81">
      <w:pPr>
        <w:rPr>
          <w:u w:val="single"/>
        </w:rPr>
      </w:pPr>
    </w:p>
    <w:p w:rsidR="004D6F81">
      <w:pPr>
        <w:numPr>
          <w:ilvl w:val="0"/>
          <w:numId w:val="7"/>
        </w:numPr>
      </w:pPr>
      <w:r>
        <w:t>第</w:t>
      </w:r>
      <w:r>
        <w:t>①</w:t>
      </w:r>
      <w:r>
        <w:t>段在文中有什么作用？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D6F81">
      <w:r>
        <w:rPr>
          <w:rFonts w:hint="eastAsia"/>
        </w:rPr>
        <w:t xml:space="preserve">    </w:t>
      </w:r>
    </w:p>
    <w:p w:rsidR="004D6F8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4D6F81">
      <w:pPr>
        <w:numPr>
          <w:ilvl w:val="0"/>
          <w:numId w:val="7"/>
        </w:numPr>
        <w:rPr>
          <w:u w:val="single"/>
        </w:rPr>
      </w:pPr>
      <w:r>
        <w:t>请简要分析第</w:t>
      </w:r>
      <w:r>
        <w:t>⑤</w:t>
      </w:r>
      <w:r>
        <w:t>段的论证思路。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D6F81">
      <w:pPr>
        <w:rPr>
          <w:u w:val="single"/>
        </w:rPr>
      </w:pPr>
    </w:p>
    <w:p w:rsidR="004D6F8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4D6F81"/>
    <w:p w:rsidR="004D6F81">
      <w:pPr>
        <w:numPr>
          <w:ilvl w:val="0"/>
          <w:numId w:val="7"/>
        </w:numPr>
      </w:pPr>
      <w:r>
        <w:t>第</w:t>
      </w:r>
      <w:r>
        <w:t>⑥</w:t>
      </w:r>
      <w:r>
        <w:t>段画横线的句子运用了什么论证方法？有什么作用？</w:t>
      </w:r>
      <w: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D6F81">
      <w:pPr>
        <w:rPr>
          <w:u w:val="single"/>
        </w:rPr>
      </w:pPr>
      <w:r>
        <w:rPr>
          <w:rFonts w:hint="eastAsia"/>
        </w:rPr>
        <w:t xml:space="preserve">  </w:t>
      </w:r>
    </w:p>
    <w:p w:rsidR="004D6F8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4D6F81"/>
    <w:p w:rsidR="004D6F81">
      <w:r>
        <w:rPr>
          <w:rFonts w:hint="eastAsia"/>
        </w:rPr>
        <w:t>（四）阅读下面的文章，完成</w:t>
      </w:r>
      <w:r>
        <w:rPr>
          <w:rFonts w:hint="eastAsia"/>
        </w:rPr>
        <w:t>19</w:t>
      </w:r>
      <w:r>
        <w:rPr>
          <w:rFonts w:ascii="宋体" w:hAnsi="宋体" w:cs="宋体" w:hint="eastAsia"/>
        </w:rPr>
        <w:t>-</w:t>
      </w:r>
      <w:r>
        <w:rPr>
          <w:rFonts w:hint="eastAsia"/>
        </w:rPr>
        <w:t>23</w:t>
      </w:r>
      <w:r>
        <w:rPr>
          <w:rFonts w:hint="eastAsia"/>
        </w:rPr>
        <w:t>题。（</w:t>
      </w:r>
      <w:r>
        <w:rPr>
          <w:rFonts w:hint="eastAsia"/>
        </w:rPr>
        <w:t>17</w:t>
      </w:r>
      <w:r>
        <w:rPr>
          <w:rFonts w:hint="eastAsia"/>
        </w:rPr>
        <w:t>分）</w:t>
      </w:r>
    </w:p>
    <w:p w:rsidR="004D6F81">
      <w:pPr>
        <w:ind w:firstLine="2520" w:firstLineChars="1200"/>
      </w:pPr>
      <w:r>
        <w:t xml:space="preserve"> </w:t>
      </w:r>
    </w:p>
    <w:p w:rsidR="004D6F81">
      <w:pPr>
        <w:ind w:firstLine="2520" w:firstLineChars="1200"/>
      </w:pPr>
      <w:r>
        <w:t>成长，有时只是瞬间的事</w:t>
      </w:r>
    </w:p>
    <w:p w:rsidR="004D6F81">
      <w:pPr>
        <w:ind w:firstLine="420" w:firstLineChars="200"/>
      </w:pPr>
      <w:r>
        <w:t>①</w:t>
      </w:r>
      <w:r>
        <w:t>人们常说</w:t>
      </w:r>
      <w:r>
        <w:t>“</w:t>
      </w:r>
      <w:r>
        <w:t>少年不识愁滋味</w:t>
      </w:r>
      <w:r>
        <w:t>”</w:t>
      </w:r>
      <w:r>
        <w:t>，然而</w:t>
      </w:r>
      <w:r>
        <w:t>16</w:t>
      </w:r>
      <w:r>
        <w:t>岁的我，心中总有挥之不去的忧愁。由于长期疏于学业，我的成绩一直在低处徘徊。尽管在众人面前我总是故作坦然，但心里却有难言的苦涩。我想，我不像其他同学那样聪明！</w:t>
      </w:r>
    </w:p>
    <w:p w:rsidR="004D6F81">
      <w:pPr>
        <w:ind w:firstLine="420" w:firstLineChars="200"/>
      </w:pPr>
      <w:r>
        <w:t>②</w:t>
      </w:r>
      <w:r>
        <w:t>然而，那一堂极其普通的美术课，却无意中颠覆了我对自己的认识。</w:t>
      </w:r>
    </w:p>
    <w:p w:rsidR="004D6F81">
      <w:pPr>
        <w:ind w:firstLine="420" w:firstLineChars="200"/>
        <w:rPr>
          <w:b/>
          <w:bCs/>
          <w:u w:val="single"/>
        </w:rPr>
      </w:pPr>
      <w:r>
        <w:t>③</w:t>
      </w:r>
      <w:r>
        <w:t>那堂美术欣赏课，讲的是法国印象派画家莫奈。周五，又是下午第一节。很多同学都埋着头，用美术课本遮掩因犯困而迷糊的眼神。</w:t>
      </w:r>
      <w:r>
        <w:rPr>
          <w:b/>
          <w:bCs/>
        </w:rPr>
        <w:t>A</w:t>
      </w:r>
      <w:r>
        <w:rPr>
          <w:b/>
          <w:bCs/>
          <w:u w:val="single"/>
        </w:rPr>
        <w:t>夏日的午热混杂着少年的汗味弥漫在教室里；窗外的老柳树似乎懒得再摇曳，蝉儿却很高调地重复着昨天的老歌；远处传来繁忙</w:t>
      </w:r>
      <w:r>
        <w:rPr>
          <w:b/>
          <w:bCs/>
          <w:u w:val="single"/>
        </w:rPr>
        <w:t>的市音，隐隐约约，嘈嘈</w:t>
      </w:r>
      <w:r>
        <w:rPr>
          <w:b/>
          <w:bCs/>
          <w:u w:val="single"/>
        </w:rPr>
        <w:t>杂杂</w:t>
      </w:r>
      <w:r>
        <w:rPr>
          <w:b/>
          <w:bCs/>
          <w:u w:val="single"/>
        </w:rPr>
        <w:t>……</w:t>
      </w:r>
    </w:p>
    <w:p w:rsidR="004D6F81">
      <w:pPr>
        <w:ind w:firstLine="420" w:firstLineChars="200"/>
      </w:pPr>
      <w:r>
        <w:rPr>
          <w:rFonts w:ascii="楷体" w:eastAsia="楷体" w:hAnsi="楷体" w:hint="eastAsia"/>
          <w:color w:val="0F0F0F"/>
        </w:rPr>
        <w:t>④</w:t>
      </w:r>
      <w:r>
        <w:t>也许只是为了打破昏昏欲睡的沉闷，年轻的美术老师说：</w:t>
      </w:r>
      <w:r>
        <w:t>“</w:t>
      </w:r>
      <w:r>
        <w:t>我请一位同学谈谈对这幅画的感受。这样吧，姚远同学，你来说说。</w:t>
      </w:r>
      <w:r>
        <w:t>”</w:t>
      </w:r>
      <w:r>
        <w:t>我没想到，被喊中的人是自己，迟迟疑疑地站起来。周围有窃窃的笑声与私语。</w:t>
      </w:r>
    </w:p>
    <w:p w:rsidR="004D6F81">
      <w:pPr>
        <w:ind w:firstLine="420" w:firstLineChars="200"/>
        <w:rPr>
          <w:b/>
          <w:bCs/>
          <w:u w:val="single"/>
        </w:rPr>
      </w:pPr>
      <w:r>
        <w:rPr>
          <w:rFonts w:ascii="楷体" w:eastAsia="楷体" w:hAnsi="楷体" w:hint="eastAsia"/>
          <w:color w:val="0F0F0F"/>
        </w:rPr>
        <w:t>⑤</w:t>
      </w:r>
      <w:r>
        <w:rPr>
          <w:b/>
          <w:bCs/>
        </w:rPr>
        <w:t>B</w:t>
      </w:r>
      <w:r>
        <w:rPr>
          <w:b/>
          <w:bCs/>
          <w:u w:val="single"/>
        </w:rPr>
        <w:t>我的心，因为那些轻蔑的话语而猛烈地跳动，手不自觉地攥紧了。我真想冲那些自以为是的同学说一句：住嘴！可是，我什么也说不出来，只是下意识地低头，再低头，想把自己滚烫的脸，埋进深深的臂弯。</w:t>
      </w:r>
    </w:p>
    <w:p w:rsidR="004D6F81">
      <w:pPr>
        <w:ind w:firstLine="420" w:firstLineChars="200"/>
      </w:pPr>
      <w:r>
        <w:rPr>
          <w:rFonts w:ascii="楷体" w:eastAsia="楷体" w:hAnsi="楷体" w:cs="Arial" w:hint="eastAsia"/>
        </w:rPr>
        <w:t>⑥</w:t>
      </w:r>
      <w:r>
        <w:t>我当时的样子，一定很窘迫、很无助。美术老师轻轻地走到我旁边：</w:t>
      </w:r>
      <w:r>
        <w:t>“</w:t>
      </w:r>
      <w:r>
        <w:t>姚远同学，是不是不舒服？</w:t>
      </w:r>
      <w:r>
        <w:t>”</w:t>
      </w:r>
      <w:r>
        <w:t>老师侧着脸，关切地看着我。我摇摇头，</w:t>
      </w:r>
      <w:r>
        <w:t>双手很奇怪地卷着书角，然后展开，再卷起，好像一点点铺排着内心的局促、不安</w:t>
      </w:r>
      <w:r>
        <w:t>……</w:t>
      </w:r>
    </w:p>
    <w:p w:rsidR="004D6F81">
      <w:pPr>
        <w:ind w:firstLine="420" w:firstLineChars="200"/>
      </w:pPr>
      <w:r>
        <w:rPr>
          <w:rFonts w:ascii="楷体" w:eastAsia="楷体" w:hAnsi="楷体" w:cs="Arial" w:hint="eastAsia"/>
        </w:rPr>
        <w:t>⑦</w:t>
      </w:r>
      <w:r>
        <w:t>老师帮我把书角展平，指着那幅画说：</w:t>
      </w:r>
      <w:r>
        <w:t>“</w:t>
      </w:r>
      <w:r>
        <w:t>你好好看看，感觉到了什么？</w:t>
      </w:r>
      <w:r>
        <w:t>”</w:t>
      </w:r>
      <w:r>
        <w:t>是那幅莫奈的《睡莲》：水波粼粼，睡莲的叶子或聚或散，花朵像暗红的、摇曳的火焰，热烈而又含蓄。看似随意的柔美线条，捕捉住了水面似真似幻的光和影。看着那画，我心里竟有一种隐隐的感动。沉默良久，我听见自己用极不确定的语气说：</w:t>
      </w:r>
      <w:r>
        <w:t>“</w:t>
      </w:r>
      <w:r>
        <w:t>画家好像是想表现</w:t>
      </w:r>
      <w:r>
        <w:t>……</w:t>
      </w:r>
      <w:r>
        <w:t>温和、平静、美丽的大自然。</w:t>
      </w:r>
      <w:r>
        <w:t>”</w:t>
      </w:r>
    </w:p>
    <w:p w:rsidR="004D6F81">
      <w:pPr>
        <w:ind w:firstLine="420" w:firstLineChars="200"/>
      </w:pPr>
      <w:r>
        <w:rPr>
          <w:rFonts w:ascii="楷体" w:eastAsia="楷体" w:hAnsi="楷体" w:cs="Arial" w:hint="eastAsia"/>
        </w:rPr>
        <w:t>⑧</w:t>
      </w:r>
      <w:r>
        <w:t>只是几个字而已，美术老师却很欣赏地说：</w:t>
      </w:r>
      <w:r>
        <w:t>“</w:t>
      </w:r>
      <w:r>
        <w:t>说得好！莫奈的画，总是善于捕捉大自然的美丽。</w:t>
      </w:r>
      <w:r>
        <w:t>”</w:t>
      </w:r>
      <w:r>
        <w:t>她轻轻地按</w:t>
      </w:r>
      <w:r>
        <w:t>了按我的肩膀：</w:t>
      </w:r>
      <w:r>
        <w:t>“</w:t>
      </w:r>
      <w:r>
        <w:t>你挺有悟性的。这幅画，藏于法国奥赛博物馆，希望有一天，你能去亲眼看一看。</w:t>
      </w:r>
      <w:r>
        <w:t>”</w:t>
      </w:r>
      <w:r>
        <w:t>我愣住了，确定这句话是专门说给我听的！我定定地看着老师走向讲台的背影，满心的喜悦里夹杂一丝疑虑，</w:t>
      </w:r>
      <w:r>
        <w:t>“</w:t>
      </w:r>
      <w:r>
        <w:t>老师说我挺有悟性的！老师真的是这么说的！可老师这是在鼓励后进生吗？也许</w:t>
      </w:r>
      <w:r>
        <w:t>……”</w:t>
      </w:r>
    </w:p>
    <w:p w:rsidR="004D6F81">
      <w:pPr>
        <w:ind w:firstLine="420" w:firstLineChars="200"/>
      </w:pPr>
      <w:r>
        <w:rPr>
          <w:rFonts w:ascii="楷体" w:eastAsia="楷体" w:hAnsi="楷体" w:cs="Arial" w:hint="eastAsia"/>
        </w:rPr>
        <w:t>⑨</w:t>
      </w:r>
      <w:r>
        <w:t>接下来欣赏的是莫奈的《干草垛》。我凝视着这幅画，用心感受着画意。我敢说，我从未这么专心地上过课！老师先请后排一位同学谈观感，那同学只说画面太单调了。老师微笑地点评：</w:t>
      </w:r>
      <w:r>
        <w:t>“</w:t>
      </w:r>
      <w:r>
        <w:t>莫奈画的虽只是干草垛，却巧妙地描绘了光与色带给人的视觉印象。斜射的阳光下，淡橙</w:t>
      </w:r>
      <w:r>
        <w:t>的天空，橙紫的远山，橙绿的树林，橙黄的干草垛</w:t>
      </w:r>
      <w:r>
        <w:t>……</w:t>
      </w:r>
      <w:r>
        <w:t>阳光在跃动，色彩在变幻。画面虽简单，却有一种不同寻常的生命力。</w:t>
      </w:r>
      <w:r>
        <w:t>”</w:t>
      </w:r>
      <w:r>
        <w:t>我聚精会神地听着，默默地将老师的讲析与自己的观画印象一一对照。我发现，自己的观画印象竟然与老师的讲析大致吻合，只是我的感受稍显稚嫩。这一发现，让我惊喜万分！</w:t>
      </w:r>
    </w:p>
    <w:p w:rsidR="004D6F81">
      <w:pPr>
        <w:ind w:firstLine="420" w:firstLineChars="200"/>
      </w:pPr>
      <w:r>
        <w:rPr>
          <w:rFonts w:ascii="楷体" w:eastAsia="楷体" w:hAnsi="楷体" w:cs="Arial" w:hint="eastAsia"/>
        </w:rPr>
        <w:t>⑩</w:t>
      </w:r>
      <w:r>
        <w:t>那个周末，烈日流火。我兴冲冲地跑到艺术品商店，买了一幅带画框的《睡莲》。虽只是临摹画，我的喜悦却是那样真实而强烈。</w:t>
      </w:r>
    </w:p>
    <w:p w:rsidR="004D6F81">
      <w:pPr>
        <w:ind w:firstLine="420" w:firstLineChars="200"/>
      </w:pPr>
      <w:r>
        <w:rPr>
          <w:rFonts w:ascii="宋体" w:hAnsi="宋体" w:cs="宋体"/>
        </w:rPr>
        <w:t>⑪</w:t>
      </w:r>
      <w:r>
        <w:t>我告诉父亲，这是美术学科的参考资料。</w:t>
      </w:r>
      <w:r>
        <w:rPr>
          <w:b/>
          <w:bCs/>
        </w:rPr>
        <w:t>C</w:t>
      </w:r>
      <w:r>
        <w:rPr>
          <w:b/>
          <w:bCs/>
          <w:u w:val="single"/>
        </w:rPr>
        <w:t>父亲意味深长地看了我一眼，点点头，什么也没说，只是爬到椅子上，郑重其事地帮着把画挂在</w:t>
      </w:r>
      <w:r>
        <w:rPr>
          <w:b/>
          <w:bCs/>
          <w:u w:val="single"/>
        </w:rPr>
        <w:t>我的房间里。</w:t>
      </w:r>
    </w:p>
    <w:p w:rsidR="004D6F81">
      <w:pPr>
        <w:ind w:firstLine="420" w:firstLineChars="200"/>
      </w:pPr>
      <w:r>
        <w:rPr>
          <w:rFonts w:ascii="宋体" w:hAnsi="宋体" w:cs="宋体"/>
        </w:rPr>
        <w:t>⑫</w:t>
      </w:r>
      <w:r>
        <w:t>我开始了一个人的战争，和自卑作战，和惰怠作战。我还一遍遍地为自己勾画未来的蓝图。越来越多的人真诚地用</w:t>
      </w:r>
      <w:r>
        <w:t>“</w:t>
      </w:r>
      <w:r>
        <w:t>阳光</w:t>
      </w:r>
      <w:r>
        <w:t>”</w:t>
      </w:r>
      <w:r>
        <w:t>、</w:t>
      </w:r>
      <w:r>
        <w:t>“</w:t>
      </w:r>
      <w:r>
        <w:t>自信</w:t>
      </w:r>
      <w:r>
        <w:t>”</w:t>
      </w:r>
      <w:r>
        <w:t>、</w:t>
      </w:r>
      <w:r>
        <w:t>“</w:t>
      </w:r>
      <w:r>
        <w:t>上进</w:t>
      </w:r>
      <w:r>
        <w:t>”</w:t>
      </w:r>
      <w:r>
        <w:t>这些词来形容我。</w:t>
      </w:r>
    </w:p>
    <w:p w:rsidR="004D6F81">
      <w:pPr>
        <w:ind w:firstLine="420" w:firstLineChars="200"/>
      </w:pPr>
      <w:r>
        <w:rPr>
          <w:rFonts w:ascii="宋体" w:hAnsi="宋体" w:cs="宋体"/>
          <w:sz w:val="24"/>
          <w:szCs w:val="24"/>
        </w:rPr>
        <w:t>⑬</w:t>
      </w:r>
      <w:r>
        <w:t>终于，我鼓起梦想的翅膀，飞向远方</w:t>
      </w:r>
      <w:r>
        <w:t>……</w:t>
      </w:r>
    </w:p>
    <w:p w:rsidR="004D6F81">
      <w:pPr>
        <w:ind w:firstLine="420" w:firstLineChars="200"/>
      </w:pPr>
      <w:r>
        <w:rPr>
          <w:rFonts w:ascii="宋体" w:hAnsi="宋体" w:cs="宋体"/>
        </w:rPr>
        <w:t>⑭</w:t>
      </w:r>
      <w:r>
        <w:t>大学时，我主修国际金融，但我对莫奈的画却始终有一种难以名状的亲切感，就连我的父母对莫奈的画都有特殊的感情。那幅《睡莲》，从我</w:t>
      </w:r>
      <w:r>
        <w:t>16</w:t>
      </w:r>
      <w:r>
        <w:t>岁那时起就一直挂在我的房间里。</w:t>
      </w:r>
    </w:p>
    <w:p w:rsidR="004D6F81">
      <w:pPr>
        <w:ind w:firstLine="420" w:firstLineChars="200"/>
      </w:pPr>
      <w:r>
        <w:rPr>
          <w:rFonts w:ascii="宋体" w:hAnsi="宋体" w:cs="宋体"/>
        </w:rPr>
        <w:t>⑮</w:t>
      </w:r>
      <w:r>
        <w:t>再回故乡时，我想找到那位美术老师，告诉她，法国的奥赛博物馆我已经去过了。不过，毕竟是男子汉了，有些细节我会不好意思说的，比如，那天在奥赛博物馆里，面对莫奈《睡莲》真迹，我竟热泪盈眶！</w:t>
      </w:r>
    </w:p>
    <w:p w:rsidR="004D6F81"/>
    <w:p w:rsidR="004D6F81">
      <w:pPr>
        <w:numPr>
          <w:ilvl w:val="0"/>
          <w:numId w:val="7"/>
        </w:numPr>
      </w:pPr>
      <w:r>
        <w:t>通读全文后，请用简洁的语言概述本文的故事。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D6F81">
      <w:r>
        <w:rPr>
          <w:rFonts w:hint="eastAsia"/>
        </w:rPr>
        <w:t xml:space="preserve">   </w:t>
      </w:r>
    </w:p>
    <w:p w:rsidR="004D6F8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 w:rsidR="004D6F81"/>
    <w:p w:rsidR="004D6F81">
      <w:pPr>
        <w:numPr>
          <w:ilvl w:val="0"/>
          <w:numId w:val="7"/>
        </w:numPr>
      </w:pPr>
      <w:r>
        <w:t>第二自然段写道</w:t>
      </w:r>
      <w:r>
        <w:t>“</w:t>
      </w:r>
      <w:r>
        <w:t>那一堂极其普通的美术课，却无意中颠覆了我对自己的认识</w:t>
      </w:r>
      <w:r>
        <w:t>”</w:t>
      </w:r>
      <w:r>
        <w:t>。</w:t>
      </w:r>
      <w:r>
        <w:t>“</w:t>
      </w:r>
      <w:r>
        <w:t>我对自己的认识</w:t>
      </w:r>
      <w:r>
        <w:t>”</w:t>
      </w:r>
      <w:r>
        <w:t>前后有何不同？请结合文</w:t>
      </w:r>
      <w:r>
        <w:t>章内容进行分析。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4D6F81">
      <w:r>
        <w:rPr>
          <w:rFonts w:hint="eastAsia"/>
        </w:rPr>
        <w:t xml:space="preserve">  </w:t>
      </w:r>
    </w:p>
    <w:p w:rsidR="004D6F8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 w:rsidR="004D6F81">
      <w:pPr>
        <w:rPr>
          <w:u w:val="single"/>
        </w:rPr>
      </w:pPr>
    </w:p>
    <w:p w:rsidR="004D6F8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4D6F81">
      <w:pPr>
        <w:rPr>
          <w:u w:val="single"/>
        </w:rPr>
      </w:pPr>
    </w:p>
    <w:p w:rsidR="004D6F81">
      <w:pPr>
        <w:numPr>
          <w:ilvl w:val="0"/>
          <w:numId w:val="8"/>
        </w:numPr>
        <w:rPr>
          <w:u w:val="single"/>
        </w:rPr>
      </w:pPr>
      <w:r>
        <w:rPr>
          <w:rFonts w:hint="eastAsia"/>
        </w:rPr>
        <w:t xml:space="preserve"> </w:t>
      </w:r>
      <w:r>
        <w:t>文末写道</w:t>
      </w:r>
      <w:r>
        <w:t>“</w:t>
      </w:r>
      <w:r>
        <w:t>那天在奥赛博物馆里，面对莫奈《睡莲》真迹，我竟热泪盈眶</w:t>
      </w:r>
      <w:r>
        <w:t>”</w:t>
      </w:r>
      <w:r>
        <w:t>。请展开想象，用第一人称描写</w:t>
      </w:r>
      <w:r>
        <w:t>“</w:t>
      </w:r>
      <w:r>
        <w:t>我</w:t>
      </w:r>
      <w:r>
        <w:t>”</w:t>
      </w:r>
      <w:r>
        <w:t>那时的心理活动。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D6F81">
      <w:pPr>
        <w:rPr>
          <w:u w:val="single"/>
        </w:rPr>
      </w:pPr>
    </w:p>
    <w:p w:rsidR="004D6F81">
      <w:pPr>
        <w:rPr>
          <w:u w:val="single"/>
        </w:rPr>
      </w:pPr>
      <w:r>
        <w:rPr>
          <w:rFonts w:hint="eastAsia"/>
          <w:u w:val="single"/>
        </w:rPr>
        <w:t xml:space="preserve">                 </w:t>
      </w:r>
      <w:r>
        <w:rPr>
          <w:rFonts w:hint="eastAsia"/>
          <w:u w:val="single"/>
        </w:rPr>
        <w:t xml:space="preserve">                                                              </w:t>
      </w:r>
    </w:p>
    <w:p w:rsidR="004D6F81"/>
    <w:p w:rsidR="004D6F81">
      <w:pPr>
        <w:numPr>
          <w:ilvl w:val="0"/>
          <w:numId w:val="8"/>
        </w:numPr>
      </w:pPr>
      <w:r>
        <w:rPr>
          <w:rFonts w:hint="eastAsia"/>
        </w:rPr>
        <w:t xml:space="preserve"> </w:t>
      </w:r>
      <w:r>
        <w:t>批注，是精读文章常用的一种方法，即从内容、写法、结构、语言等方面给文章加上评语。请你从划线的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三处中</w:t>
      </w:r>
      <w:r>
        <w:rPr>
          <w:em w:val="dot"/>
        </w:rPr>
        <w:t>任选</w:t>
      </w:r>
      <w:r>
        <w:rPr>
          <w:rFonts w:hint="eastAsia"/>
          <w:em w:val="dot"/>
        </w:rPr>
        <w:t>两</w:t>
      </w:r>
      <w:r>
        <w:rPr>
          <w:em w:val="dot"/>
        </w:rPr>
        <w:t>处</w:t>
      </w:r>
      <w:r>
        <w:t>，从修辞或描写方法的角度作批注。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4D6F81">
      <w:pPr>
        <w:ind w:left="105"/>
        <w:rPr>
          <w:u w:val="single"/>
        </w:rPr>
      </w:pPr>
    </w:p>
    <w:p w:rsidR="004D6F81">
      <w:pPr>
        <w:numPr>
          <w:ilvl w:val="0"/>
          <w:numId w:val="9"/>
        </w:numPr>
        <w:rPr>
          <w:u w:val="single"/>
        </w:rPr>
      </w:pP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</w:t>
      </w:r>
      <w:r>
        <w:rPr>
          <w:rFonts w:hint="eastAsia"/>
        </w:rPr>
        <w:t>句：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                                          </w:t>
      </w:r>
    </w:p>
    <w:p w:rsidR="004D6F81">
      <w:pPr>
        <w:ind w:left="105"/>
        <w:rPr>
          <w:u w:val="single"/>
        </w:rPr>
      </w:pPr>
    </w:p>
    <w:p w:rsidR="004D6F81">
      <w:pPr>
        <w:numPr>
          <w:ilvl w:val="0"/>
          <w:numId w:val="9"/>
        </w:numPr>
      </w:pPr>
      <w:r>
        <w:rPr>
          <w:rFonts w:hint="eastAsia"/>
          <w:u w:val="single"/>
        </w:rPr>
        <w:t xml:space="preserve">       </w:t>
      </w:r>
      <w:r>
        <w:rPr>
          <w:rFonts w:hint="eastAsia"/>
        </w:rPr>
        <w:t>句：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  <w:u w:val="single"/>
        </w:rPr>
        <w:t xml:space="preserve">                                   </w:t>
      </w:r>
    </w:p>
    <w:p w:rsidR="004D6F81">
      <w:r>
        <w:rPr>
          <w:rFonts w:hint="eastAsia"/>
        </w:rPr>
        <w:t xml:space="preserve">23. </w:t>
      </w:r>
      <w:r>
        <w:t>许多人认为</w:t>
      </w:r>
      <w:r>
        <w:t>“</w:t>
      </w:r>
      <w:r>
        <w:t>成长，是一个漫长的过程</w:t>
      </w:r>
      <w:r>
        <w:t>”</w:t>
      </w:r>
      <w:r>
        <w:t>，可作者说</w:t>
      </w:r>
      <w:r>
        <w:t>“</w:t>
      </w:r>
      <w:r>
        <w:t>成长，有时只是瞬间的事</w:t>
      </w:r>
      <w:r>
        <w:t>”</w:t>
      </w:r>
      <w:r>
        <w:t>。对此，你有何看法？请结合文章内容和你的成长感悟谈一谈。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4D6F81">
      <w:r>
        <w:rPr>
          <w:rFonts w:hint="eastAsia"/>
        </w:rPr>
        <w:t xml:space="preserve">  </w:t>
      </w:r>
    </w:p>
    <w:p w:rsidR="004D6F8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4D6F81"/>
    <w:p w:rsidR="004D6F8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4D6F81">
      <w:pPr>
        <w:spacing w:before="240" w:after="240"/>
        <w:textAlignment w:val="center"/>
        <w:rPr>
          <w:rFonts w:asciiTheme="minorEastAsia" w:eastAsiaTheme="minorEastAsia" w:hAnsiTheme="minorEastAsia" w:cstheme="minorEastAsia"/>
          <w:b/>
          <w:bCs/>
        </w:rPr>
      </w:pPr>
      <w:r>
        <w:rPr>
          <w:rFonts w:asciiTheme="minorEastAsia" w:eastAsiaTheme="minorEastAsia" w:hAnsiTheme="minorEastAsia" w:cstheme="minorEastAsia" w:hint="eastAsia"/>
          <w:b/>
          <w:bCs/>
        </w:rPr>
        <w:t>三、综合应用（</w:t>
      </w:r>
      <w:r>
        <w:rPr>
          <w:rFonts w:asciiTheme="minorEastAsia" w:eastAsiaTheme="minorEastAsia" w:hAnsiTheme="minorEastAsia" w:cstheme="minorEastAsia" w:hint="eastAsia"/>
          <w:b/>
          <w:bCs/>
        </w:rPr>
        <w:t>10</w:t>
      </w:r>
      <w:r>
        <w:rPr>
          <w:rFonts w:asciiTheme="minorEastAsia" w:eastAsiaTheme="minorEastAsia" w:hAnsiTheme="minorEastAsia" w:cstheme="minorEastAsia" w:hint="eastAsia"/>
          <w:b/>
          <w:bCs/>
        </w:rPr>
        <w:t>分</w:t>
      </w:r>
      <w:r>
        <w:rPr>
          <w:rFonts w:asciiTheme="minorEastAsia" w:eastAsiaTheme="minorEastAsia" w:hAnsiTheme="minorEastAsia" w:cstheme="minorEastAsia" w:hint="eastAsia"/>
          <w:b/>
          <w:bCs/>
        </w:rPr>
        <w:t>）</w:t>
      </w:r>
    </w:p>
    <w:p w:rsidR="004D6F81">
      <w:pPr>
        <w:spacing w:before="240" w:after="240"/>
        <w:textAlignment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24. </w:t>
      </w:r>
      <w:r>
        <w:rPr>
          <w:rFonts w:asciiTheme="minorEastAsia" w:eastAsiaTheme="minorEastAsia" w:hAnsiTheme="minorEastAsia" w:cstheme="minorEastAsia" w:hint="eastAsia"/>
        </w:rPr>
        <w:t>明德学</w:t>
      </w:r>
      <w:r>
        <w:rPr>
          <w:rFonts w:asciiTheme="minorEastAsia" w:eastAsiaTheme="minorEastAsia" w:hAnsiTheme="minorEastAsia" w:cstheme="minorEastAsia" w:hint="eastAsia"/>
        </w:rPr>
        <w:t>校德育处于</w:t>
      </w: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eastAsiaTheme="minorEastAsia" w:hAnsiTheme="minorEastAsia" w:cstheme="minorEastAsia" w:hint="eastAsia"/>
        </w:rPr>
        <w:t>月</w:t>
      </w:r>
      <w:r>
        <w:rPr>
          <w:rFonts w:asciiTheme="minorEastAsia" w:eastAsiaTheme="minorEastAsia" w:hAnsiTheme="minorEastAsia" w:cstheme="minorEastAsia" w:hint="eastAsia"/>
        </w:rPr>
        <w:t>25</w:t>
      </w:r>
      <w:r>
        <w:rPr>
          <w:rFonts w:asciiTheme="minorEastAsia" w:eastAsiaTheme="minorEastAsia" w:hAnsiTheme="minorEastAsia" w:cstheme="minorEastAsia" w:hint="eastAsia"/>
        </w:rPr>
        <w:t>日下午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点在学校报告厅召开初</w:t>
      </w:r>
      <w:r>
        <w:rPr>
          <w:rFonts w:asciiTheme="minorEastAsia" w:eastAsiaTheme="minorEastAsia" w:hAnsiTheme="minorEastAsia" w:cstheme="minorEastAsia" w:hint="eastAsia"/>
        </w:rPr>
        <w:t>三</w:t>
      </w:r>
      <w:r>
        <w:rPr>
          <w:rFonts w:asciiTheme="minorEastAsia" w:eastAsiaTheme="minorEastAsia" w:hAnsiTheme="minorEastAsia" w:cstheme="minorEastAsia" w:hint="eastAsia"/>
        </w:rPr>
        <w:t>年级家长会，德育处拟了以下通知，但在内容和格式上各有一处错误，请你改正。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eastAsiaTheme="minorEastAsia" w:hAnsiTheme="minorEastAsia" w:cstheme="minorEastAsia" w:hint="eastAsia"/>
        </w:rPr>
        <w:t>分</w:t>
      </w:r>
      <w:r>
        <w:rPr>
          <w:rFonts w:asciiTheme="minorEastAsia" w:eastAsiaTheme="minorEastAsia" w:hAnsiTheme="minorEastAsia" w:cstheme="minorEastAsia" w:hint="eastAsia"/>
        </w:rPr>
        <w:t>）</w:t>
      </w:r>
    </w:p>
    <w:tbl>
      <w:tblPr>
        <w:tblStyle w:val="MsoNormalTable"/>
        <w:tblW w:w="7781" w:type="dxa"/>
        <w:tblInd w:w="4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781"/>
      </w:tblGrid>
      <w:tr>
        <w:tblPrEx>
          <w:tblW w:w="7781" w:type="dxa"/>
          <w:tblInd w:w="42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459"/>
        </w:trPr>
        <w:tc>
          <w:tcPr>
            <w:tcW w:w="7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117" w:type="dxa"/>
              <w:left w:w="164" w:type="dxa"/>
              <w:bottom w:w="10" w:type="dxa"/>
              <w:right w:w="125" w:type="dxa"/>
            </w:tcMar>
          </w:tcPr>
          <w:p w:rsidR="004D6F81">
            <w:pPr>
              <w:spacing w:after="240"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</w:rPr>
              <w:t>通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</w:rPr>
              <w:t xml:space="preserve">   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</w:rPr>
              <w:t>知</w:t>
            </w:r>
          </w:p>
          <w:p w:rsidR="004D6F81">
            <w:pPr>
              <w:spacing w:before="240" w:after="240"/>
              <w:textAlignment w:val="center"/>
              <w:rPr>
                <w:rFonts w:asciiTheme="minorEastAsia" w:eastAsiaTheme="minorEastAsia" w:hAnsiTheme="minorEastAsia" w:cstheme="minorEastAsia"/>
                <w:color w:val="00000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尊敬的初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年级家长：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 xml:space="preserve"> </w:t>
            </w:r>
          </w:p>
          <w:p w:rsidR="004D6F81">
            <w:pPr>
              <w:spacing w:before="240" w:after="240"/>
              <w:ind w:firstLine="420" w:firstLineChars="200"/>
              <w:textAlignment w:val="center"/>
              <w:rPr>
                <w:rFonts w:asciiTheme="minorEastAsia" w:eastAsiaTheme="minorEastAsia" w:hAnsiTheme="minorEastAsia" w:cstheme="minorEastAsia"/>
                <w:color w:val="00000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我校定于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4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月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25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日下午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点召开初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年级家长会，动员家长和学生共同参与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滨州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“传先贤精神，读天下好书”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活动。请准时参加。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 xml:space="preserve"> </w:t>
            </w:r>
          </w:p>
          <w:p w:rsidR="004D6F81">
            <w:pPr>
              <w:spacing w:before="240"/>
              <w:textAlignment w:val="center"/>
              <w:rPr>
                <w:rFonts w:asciiTheme="minorEastAsia" w:eastAsiaTheme="minorEastAsia" w:hAnsiTheme="minorEastAsia" w:cstheme="minorEastAsia"/>
                <w:color w:val="00000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                                     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 xml:space="preserve">                             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 xml:space="preserve"> 201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9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年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 xml:space="preserve"> 4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月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20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日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 xml:space="preserve">     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>校德育处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</w:rPr>
              <w:t xml:space="preserve"> </w:t>
            </w:r>
          </w:p>
        </w:tc>
      </w:tr>
    </w:tbl>
    <w:p w:rsidR="004D6F81">
      <w:pPr>
        <w:jc w:val="left"/>
        <w:textAlignment w:val="center"/>
        <w:rPr>
          <w:rFonts w:asciiTheme="minorEastAsia" w:eastAsiaTheme="minorEastAsia" w:hAnsiTheme="minorEastAsia" w:cstheme="minorEastAsia"/>
        </w:rPr>
      </w:pPr>
      <w:bookmarkStart w:id="1" w:name="topic_5a60023c-e002-433a-bd0f-e91e44e59d"/>
    </w:p>
    <w:p w:rsidR="004D6F81">
      <w:pPr>
        <w:jc w:val="left"/>
        <w:textAlignment w:val="center"/>
        <w:rPr>
          <w:rFonts w:asciiTheme="minorEastAsia" w:eastAsiaTheme="minorEastAsia" w:hAnsiTheme="minorEastAsia" w:cstheme="minorEastAsia"/>
          <w:u w:val="single"/>
        </w:rPr>
      </w:pPr>
      <w:r>
        <w:rPr>
          <w:rFonts w:asciiTheme="minorEastAsia" w:eastAsiaTheme="minorEastAsia" w:hAnsiTheme="minorEastAsia" w:cstheme="minorEastAsia" w:hint="eastAsia"/>
        </w:rPr>
        <w:t>内容上：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                                                                     </w:t>
      </w:r>
    </w:p>
    <w:p w:rsidR="004D6F81">
      <w:pPr>
        <w:jc w:val="left"/>
        <w:textAlignment w:val="center"/>
        <w:rPr>
          <w:rFonts w:asciiTheme="minorEastAsia" w:eastAsiaTheme="minorEastAsia" w:hAnsiTheme="minorEastAsia" w:cstheme="minorEastAsia"/>
          <w:u w:val="single"/>
        </w:rPr>
      </w:pPr>
    </w:p>
    <w:p w:rsidR="004D6F81">
      <w:pPr>
        <w:jc w:val="left"/>
        <w:textAlignment w:val="center"/>
        <w:rPr>
          <w:rFonts w:asciiTheme="minorEastAsia" w:eastAsiaTheme="minorEastAsia" w:hAnsiTheme="minorEastAsia" w:cstheme="minorEastAsia"/>
          <w:u w:val="single"/>
        </w:rPr>
      </w:pPr>
      <w:r>
        <w:rPr>
          <w:rFonts w:asciiTheme="minorEastAsia" w:eastAsiaTheme="minorEastAsia" w:hAnsiTheme="minorEastAsia" w:cstheme="minorEastAsia" w:hint="eastAsia"/>
        </w:rPr>
        <w:t>格式上：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                                                                         </w:t>
      </w:r>
    </w:p>
    <w:p w:rsidR="004D6F81">
      <w:pPr>
        <w:jc w:val="left"/>
        <w:textAlignment w:val="center"/>
        <w:rPr>
          <w:rFonts w:asciiTheme="minorEastAsia" w:eastAsiaTheme="minorEastAsia" w:hAnsiTheme="minorEastAsia" w:cstheme="minorEastAsia"/>
        </w:rPr>
      </w:pPr>
    </w:p>
    <w:p w:rsidR="004D6F81">
      <w:pPr>
        <w:numPr>
          <w:ilvl w:val="0"/>
          <w:numId w:val="10"/>
        </w:numPr>
        <w:jc w:val="left"/>
        <w:textAlignment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李明同学在参加了“传先贤精神，读天下好书”活动后</w:t>
      </w:r>
      <w:r>
        <w:rPr>
          <w:rFonts w:asciiTheme="minorEastAsia" w:eastAsiaTheme="minorEastAsia" w:hAnsiTheme="minorEastAsia" w:cstheme="minorEastAsia" w:hint="eastAsia"/>
        </w:rPr>
        <w:t>拟了一副对联。上联取材于《西游记》，下联取材于《水浒传》，请你根据上联“降妖伏魔，孙行者扬威取经路”选择与之对应的最为恰当的下联。（　　）</w:t>
      </w:r>
      <w:bookmarkEnd w:id="1"/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分</w:t>
      </w:r>
      <w:r>
        <w:rPr>
          <w:rFonts w:asciiTheme="minorEastAsia" w:eastAsiaTheme="minorEastAsia" w:hAnsiTheme="minorEastAsia" w:cstheme="minorEastAsia" w:hint="eastAsia"/>
        </w:rPr>
        <w:t>）</w:t>
      </w:r>
    </w:p>
    <w:p w:rsidR="004D6F81">
      <w:pPr>
        <w:tabs>
          <w:tab w:val="left" w:pos="4200"/>
        </w:tabs>
        <w:ind w:left="420"/>
        <w:jc w:val="left"/>
        <w:textAlignment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A. </w:t>
      </w:r>
      <w:r>
        <w:rPr>
          <w:rFonts w:asciiTheme="minorEastAsia" w:eastAsiaTheme="minorEastAsia" w:hAnsiTheme="minorEastAsia" w:cstheme="minorEastAsia" w:hint="eastAsia"/>
        </w:rPr>
        <w:t>惩凶除恶，晁天王聚义梁山泊</w:t>
      </w:r>
      <w:r>
        <w:rPr>
          <w:rFonts w:asciiTheme="minorEastAsia" w:eastAsiaTheme="minorEastAsia" w:hAnsiTheme="minorEastAsia" w:cstheme="minorEastAsia" w:hint="eastAsia"/>
        </w:rPr>
        <w:tab/>
      </w:r>
      <w:r>
        <w:rPr>
          <w:rFonts w:asciiTheme="minorEastAsia" w:eastAsiaTheme="minorEastAsia" w:hAnsiTheme="minorEastAsia" w:cstheme="minorEastAsia" w:hint="eastAsia"/>
        </w:rPr>
        <w:t xml:space="preserve">B. </w:t>
      </w:r>
      <w:r>
        <w:rPr>
          <w:rFonts w:asciiTheme="minorEastAsia" w:eastAsiaTheme="minorEastAsia" w:hAnsiTheme="minorEastAsia" w:cstheme="minorEastAsia" w:hint="eastAsia"/>
        </w:rPr>
        <w:t>路见不平，鲁提辖拳打镇关西</w:t>
      </w:r>
      <w:r>
        <w:rPr>
          <w:rFonts w:asciiTheme="minorEastAsia" w:eastAsiaTheme="minorEastAsia" w:hAnsiTheme="minorEastAsia" w:cstheme="minorEastAsia" w:hint="eastAsia"/>
        </w:rPr>
        <w:br/>
      </w:r>
      <w:r>
        <w:rPr>
          <w:rFonts w:asciiTheme="minorEastAsia" w:eastAsiaTheme="minorEastAsia" w:hAnsiTheme="minorEastAsia" w:cstheme="minorEastAsia" w:hint="eastAsia"/>
        </w:rPr>
        <w:t xml:space="preserve">C. </w:t>
      </w:r>
      <w:r>
        <w:rPr>
          <w:rFonts w:asciiTheme="minorEastAsia" w:eastAsiaTheme="minorEastAsia" w:hAnsiTheme="minorEastAsia" w:cstheme="minorEastAsia" w:hint="eastAsia"/>
        </w:rPr>
        <w:t>报仇雪恨，黑旋风泄愤山神庙</w:t>
      </w:r>
      <w:r>
        <w:rPr>
          <w:rFonts w:asciiTheme="minorEastAsia" w:eastAsiaTheme="minorEastAsia" w:hAnsiTheme="minorEastAsia" w:cstheme="minorEastAsia" w:hint="eastAsia"/>
        </w:rPr>
        <w:tab/>
      </w:r>
      <w:r>
        <w:rPr>
          <w:rFonts w:asciiTheme="minorEastAsia" w:eastAsiaTheme="minorEastAsia" w:hAnsiTheme="minorEastAsia" w:cstheme="minorEastAsia" w:hint="eastAsia"/>
        </w:rPr>
        <w:t xml:space="preserve">D. </w:t>
      </w:r>
      <w:r>
        <w:rPr>
          <w:rFonts w:asciiTheme="minorEastAsia" w:eastAsiaTheme="minorEastAsia" w:hAnsiTheme="minorEastAsia" w:cstheme="minorEastAsia" w:hint="eastAsia"/>
        </w:rPr>
        <w:t>棋差一着，青面兽痛失生辰纲</w:t>
      </w:r>
    </w:p>
    <w:p w:rsidR="004D6F81">
      <w:pPr>
        <w:textAlignment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26. </w:t>
      </w:r>
      <w:r>
        <w:rPr>
          <w:rFonts w:asciiTheme="minorEastAsia" w:eastAsiaTheme="minorEastAsia" w:hAnsiTheme="minorEastAsia" w:cstheme="minorEastAsia" w:hint="eastAsia"/>
        </w:rPr>
        <w:t>有些同学在参加完读书活动后也喜欢上了中国书法。请同学们</w:t>
      </w:r>
      <w:r>
        <w:rPr>
          <w:rFonts w:asciiTheme="minorEastAsia" w:eastAsiaTheme="minorEastAsia" w:hAnsiTheme="minorEastAsia" w:cstheme="minorEastAsia" w:hint="eastAsia"/>
        </w:rPr>
        <w:t>欣赏下面这幅颜真卿的书法作品，回答问题。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eastAsiaTheme="minorEastAsia" w:hAnsiTheme="minorEastAsia" w:cstheme="minorEastAsia" w:hint="eastAsia"/>
        </w:rPr>
        <w:t>分</w:t>
      </w:r>
      <w:r>
        <w:rPr>
          <w:rFonts w:asciiTheme="minorEastAsia" w:eastAsiaTheme="minorEastAsia" w:hAnsiTheme="minorEastAsia" w:cstheme="minorEastAsia" w:hint="eastAsia"/>
        </w:rPr>
        <w:t>）</w:t>
      </w:r>
    </w:p>
    <w:p w:rsidR="004D6F81">
      <w:pPr>
        <w:spacing w:before="240" w:after="240"/>
        <w:ind w:left="420" w:firstLine="210" w:firstLineChars="100"/>
        <w:jc w:val="left"/>
        <w:textAlignment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  <w:noProof/>
        </w:rPr>
        <w:drawing>
          <wp:inline distT="0" distB="0" distL="114300" distR="114300">
            <wp:extent cx="1294765" cy="1418590"/>
            <wp:effectExtent l="0" t="0" r="63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</w:rPr>
        <w:br/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下列对这幅书法作品的欣赏，不恰当的一项是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）。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分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 xml:space="preserve">        </w:t>
      </w:r>
    </w:p>
    <w:p w:rsidR="004D6F81">
      <w:pPr>
        <w:tabs>
          <w:tab w:val="left" w:pos="4200"/>
        </w:tabs>
        <w:ind w:left="420"/>
        <w:jc w:val="left"/>
        <w:textAlignment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A.</w:t>
      </w:r>
      <w:r>
        <w:rPr>
          <w:rFonts w:asciiTheme="minorEastAsia" w:eastAsiaTheme="minorEastAsia" w:hAnsiTheme="minorEastAsia" w:cstheme="minorEastAsia" w:hint="eastAsia"/>
        </w:rPr>
        <w:t>采用楷书书体，端正劲美</w:t>
      </w:r>
      <w:r>
        <w:rPr>
          <w:rFonts w:asciiTheme="minorEastAsia" w:eastAsiaTheme="minorEastAsia" w:hAnsiTheme="minorEastAsia" w:cstheme="minorEastAsia" w:hint="eastAsia"/>
        </w:rPr>
        <w:t>       B.</w:t>
      </w:r>
      <w:r>
        <w:rPr>
          <w:rFonts w:asciiTheme="minorEastAsia" w:eastAsiaTheme="minorEastAsia" w:hAnsiTheme="minorEastAsia" w:cstheme="minorEastAsia" w:hint="eastAsia"/>
        </w:rPr>
        <w:t>点画丰厚饱满，雄壮刚强</w:t>
      </w:r>
    </w:p>
    <w:p w:rsidR="004D6F81">
      <w:pPr>
        <w:tabs>
          <w:tab w:val="left" w:pos="4200"/>
        </w:tabs>
        <w:ind w:left="420"/>
        <w:jc w:val="left"/>
        <w:textAlignment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C.</w:t>
      </w:r>
      <w:r>
        <w:rPr>
          <w:rFonts w:asciiTheme="minorEastAsia" w:eastAsiaTheme="minorEastAsia" w:hAnsiTheme="minorEastAsia" w:cstheme="minorEastAsia" w:hint="eastAsia"/>
        </w:rPr>
        <w:t>笔画横轻竖重，挺拔开阔</w:t>
      </w:r>
      <w:r>
        <w:rPr>
          <w:rFonts w:asciiTheme="minorEastAsia" w:eastAsiaTheme="minorEastAsia" w:hAnsiTheme="minorEastAsia" w:cstheme="minorEastAsia" w:hint="eastAsia"/>
        </w:rPr>
        <w:t>       D.</w:t>
      </w:r>
      <w:r>
        <w:rPr>
          <w:rFonts w:asciiTheme="minorEastAsia" w:eastAsiaTheme="minorEastAsia" w:hAnsiTheme="minorEastAsia" w:cstheme="minorEastAsia" w:hint="eastAsia"/>
        </w:rPr>
        <w:t>布局舒和多变，神采飞动</w:t>
      </w:r>
    </w:p>
    <w:p w:rsidR="004D6F81">
      <w:pPr>
        <w:spacing w:before="240" w:after="240"/>
        <w:ind w:firstLine="420" w:firstLineChars="200"/>
        <w:textAlignment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请用规范的正楷字将“静以修身俭以养德”抄写在下面田字格内。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分</w:t>
      </w:r>
      <w:r>
        <w:rPr>
          <w:rFonts w:asciiTheme="minorEastAsia" w:eastAsiaTheme="minorEastAsia" w:hAnsiTheme="minorEastAsia" w:cstheme="minorEastAsia" w:hint="eastAsia"/>
        </w:rPr>
        <w:t>）</w:t>
      </w:r>
    </w:p>
    <w:p w:rsidR="004D6F81">
      <w:pPr>
        <w:spacing w:before="240" w:after="240"/>
        <w:ind w:left="420"/>
        <w:textAlignment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noProof/>
        </w:rPr>
        <w:drawing>
          <wp:inline distT="0" distB="0" distL="114300" distR="114300">
            <wp:extent cx="2886075" cy="3810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F81">
      <w:pPr>
        <w:rPr>
          <w:rFonts w:asciiTheme="minorEastAsia" w:eastAsiaTheme="minorEastAsia" w:hAnsiTheme="minorEastAsia" w:cstheme="minorEastAsia"/>
          <w:b/>
          <w:bCs/>
        </w:rPr>
      </w:pPr>
      <w:r>
        <w:rPr>
          <w:rFonts w:asciiTheme="minorEastAsia" w:eastAsiaTheme="minorEastAsia" w:hAnsiTheme="minorEastAsia" w:cstheme="minorEastAsia" w:hint="eastAsia"/>
          <w:b/>
          <w:bCs/>
        </w:rPr>
        <w:t>四、写作（</w:t>
      </w:r>
      <w:r>
        <w:rPr>
          <w:rFonts w:asciiTheme="minorEastAsia" w:eastAsiaTheme="minorEastAsia" w:hAnsiTheme="minorEastAsia" w:cstheme="minorEastAsia" w:hint="eastAsia"/>
          <w:b/>
          <w:bCs/>
        </w:rPr>
        <w:t>60</w:t>
      </w:r>
      <w:r>
        <w:rPr>
          <w:rFonts w:asciiTheme="minorEastAsia" w:eastAsiaTheme="minorEastAsia" w:hAnsiTheme="minorEastAsia" w:cstheme="minorEastAsia" w:hint="eastAsia"/>
          <w:b/>
          <w:bCs/>
        </w:rPr>
        <w:t>分</w:t>
      </w:r>
      <w:r>
        <w:rPr>
          <w:rFonts w:asciiTheme="minorEastAsia" w:eastAsiaTheme="minorEastAsia" w:hAnsiTheme="minorEastAsia" w:cstheme="minorEastAsia" w:hint="eastAsia"/>
          <w:b/>
          <w:bCs/>
        </w:rPr>
        <w:t>）</w:t>
      </w:r>
    </w:p>
    <w:p w:rsidR="004D6F81">
      <w:pPr>
        <w:textAlignment w:val="center"/>
        <w:rPr>
          <w:rFonts w:asciiTheme="minorEastAsia" w:eastAsiaTheme="minorEastAsia" w:hAnsiTheme="minorEastAsia" w:cstheme="minorEastAsia" w:hint="eastAsia"/>
        </w:rPr>
      </w:pPr>
      <w:bookmarkStart w:id="2" w:name="topic_d0b82e3c-ce21-417c-bb42-e6a71a4ec5"/>
      <w:r>
        <w:rPr>
          <w:rFonts w:asciiTheme="minorEastAsia" w:eastAsiaTheme="minorEastAsia" w:hAnsiTheme="minorEastAsia" w:cstheme="minorEastAsia" w:hint="eastAsia"/>
        </w:rPr>
        <w:t>27.</w:t>
      </w:r>
      <w:r>
        <w:rPr>
          <w:rFonts w:asciiTheme="minorEastAsia" w:eastAsiaTheme="minorEastAsia" w:hAnsiTheme="minorEastAsia" w:cstheme="minorEastAsia" w:hint="eastAsia"/>
        </w:rPr>
        <w:t>阅渎下</w:t>
      </w:r>
      <w:r>
        <w:rPr>
          <w:rFonts w:asciiTheme="minorEastAsia" w:eastAsiaTheme="minorEastAsia" w:hAnsiTheme="minorEastAsia" w:cstheme="minorEastAsia" w:hint="eastAsia"/>
        </w:rPr>
        <w:t>面</w:t>
      </w:r>
      <w:r>
        <w:rPr>
          <w:rFonts w:asciiTheme="minorEastAsia" w:eastAsiaTheme="minorEastAsia" w:hAnsiTheme="minorEastAsia" w:cstheme="minorEastAsia" w:hint="eastAsia"/>
        </w:rPr>
        <w:t>材料，自选角度。自拟题目，写一篇文章。</w:t>
      </w:r>
      <w:r>
        <w:rPr>
          <w:rFonts w:asciiTheme="minorEastAsia" w:eastAsiaTheme="minorEastAsia" w:hAnsiTheme="minorEastAsia" w:cstheme="minorEastAsia" w:hint="eastAsia"/>
        </w:rPr>
        <w:br/>
        <w:t> 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大漠边上有一个小花园，里面栽了一株玫瑰，玫瑰的周围长满了骆驼刺。玟瑰迟迟不开花，主人焦急地问：“你为什么还不开花呢？玫瑰答道：“你看周围，那些骆驼刺也没开花啊</w:t>
      </w:r>
      <w:r>
        <w:rPr>
          <w:rFonts w:asciiTheme="minorEastAsia" w:eastAsiaTheme="minorEastAsia" w:hAnsiTheme="minorEastAsia" w:cstheme="minorEastAsia" w:hint="eastAsia"/>
        </w:rPr>
        <w:t>!</w:t>
      </w:r>
      <w:r>
        <w:rPr>
          <w:rFonts w:asciiTheme="minorEastAsia" w:eastAsiaTheme="minorEastAsia" w:hAnsiTheme="minorEastAsia" w:cstheme="minorEastAsia" w:hint="eastAsia"/>
        </w:rPr>
        <w:t>”主人说：“可你不是骆驼刺。”玫瑰说：“我是啊，因为我和它们一样有刺。”</w:t>
      </w:r>
      <w:r>
        <w:rPr>
          <w:rFonts w:asciiTheme="minorEastAsia" w:eastAsiaTheme="minorEastAsia" w:hAnsiTheme="minorEastAsia" w:cstheme="minorEastAsia" w:hint="eastAsia"/>
        </w:rPr>
        <w:t>主人只好又栽了一株玫瑰。</w:t>
      </w:r>
      <w:r>
        <w:rPr>
          <w:rFonts w:asciiTheme="minorEastAsia" w:eastAsiaTheme="minorEastAsia" w:hAnsiTheme="minorEastAsia" w:cstheme="minorEastAsia" w:hint="eastAsia"/>
        </w:rPr>
        <w:t>春天到了，新来的那株玫瑰，开出了娇艳的花朵。原来的那株玫瑰十分震惊，终于明白自己本是一玫瑰。不久后，它也鲜花满枝了。</w:t>
      </w:r>
      <w:r>
        <w:rPr>
          <w:rFonts w:asciiTheme="minorEastAsia" w:eastAsiaTheme="minorEastAsia" w:hAnsiTheme="minorEastAsia" w:cstheme="minorEastAsia" w:hint="eastAsia"/>
        </w:rPr>
        <w:br/>
      </w:r>
      <w:r>
        <w:rPr>
          <w:rFonts w:asciiTheme="minorEastAsia" w:eastAsiaTheme="minorEastAsia" w:hAnsiTheme="minorEastAsia" w:cstheme="minorEastAsia" w:hint="eastAsia"/>
        </w:rPr>
        <w:t>要求：①内容具体，有真情实感；②歌诗</w:t>
      </w:r>
      <w:r>
        <w:rPr>
          <w:rFonts w:asciiTheme="minorEastAsia" w:eastAsiaTheme="minorEastAsia" w:hAnsiTheme="minorEastAsia" w:cstheme="minorEastAsia" w:hint="eastAsia"/>
        </w:rPr>
        <w:t>除</w:t>
      </w:r>
      <w:r>
        <w:rPr>
          <w:rFonts w:asciiTheme="minorEastAsia" w:eastAsiaTheme="minorEastAsia" w:hAnsiTheme="minorEastAsia" w:cstheme="minorEastAsia" w:hint="eastAsia"/>
        </w:rPr>
        <w:t>外，文体不限；不少于</w:t>
      </w:r>
      <w:r>
        <w:rPr>
          <w:rFonts w:asciiTheme="minorEastAsia" w:eastAsiaTheme="minorEastAsia" w:hAnsiTheme="minorEastAsia" w:cstheme="minorEastAsia" w:hint="eastAsia"/>
        </w:rPr>
        <w:t>6</w:t>
      </w:r>
      <w:r>
        <w:rPr>
          <w:rFonts w:asciiTheme="minorEastAsia" w:eastAsiaTheme="minorEastAsia" w:hAnsiTheme="minorEastAsia" w:cstheme="minorEastAsia" w:hint="eastAsia"/>
        </w:rPr>
        <w:t>00</w:t>
      </w:r>
      <w:r>
        <w:rPr>
          <w:rFonts w:asciiTheme="minorEastAsia" w:eastAsiaTheme="minorEastAsia" w:hAnsiTheme="minorEastAsia" w:cstheme="minorEastAsia" w:hint="eastAsia"/>
        </w:rPr>
        <w:t>字；</w:t>
      </w:r>
      <w:r>
        <w:rPr>
          <w:rFonts w:asciiTheme="minorEastAsia" w:eastAsiaTheme="minorEastAsia" w:hAnsiTheme="minorEastAsia" w:cstheme="minorEastAsia" w:hint="eastAsia"/>
        </w:rPr>
        <w:br/>
      </w:r>
      <w:r>
        <w:rPr>
          <w:rFonts w:asciiTheme="minorEastAsia" w:eastAsiaTheme="minorEastAsia" w:hAnsiTheme="minorEastAsia" w:cstheme="minorEastAsia" w:hint="eastAsia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>④文中请不要出现真实的姓名、校名；⑤不得抄袭。</w:t>
      </w:r>
      <w:bookmarkEnd w:id="2"/>
    </w:p>
    <w:p w:rsidR="00590C0F">
      <w:pPr>
        <w:textAlignment w:val="center"/>
        <w:rPr>
          <w:rFonts w:asciiTheme="minorEastAsia" w:eastAsiaTheme="minorEastAsia" w:hAnsiTheme="minorEastAsia" w:cstheme="minorEastAsia" w:hint="eastAsia"/>
        </w:rPr>
      </w:pPr>
    </w:p>
    <w:p w:rsidR="00590C0F">
      <w:pPr>
        <w:textAlignment w:val="center"/>
        <w:rPr>
          <w:rFonts w:asciiTheme="minorEastAsia" w:eastAsiaTheme="minorEastAsia" w:hAnsiTheme="minorEastAsia" w:cstheme="minorEastAsia" w:hint="eastAsia"/>
        </w:rPr>
      </w:pPr>
    </w:p>
    <w:p w:rsidR="00590C0F">
      <w:pPr>
        <w:textAlignment w:val="center"/>
        <w:rPr>
          <w:rFonts w:asciiTheme="minorEastAsia" w:eastAsiaTheme="minorEastAsia" w:hAnsiTheme="minorEastAsia" w:cstheme="minorEastAsia" w:hint="eastAsia"/>
        </w:rPr>
      </w:pPr>
    </w:p>
    <w:p w:rsidR="00590C0F">
      <w:pPr>
        <w:textAlignment w:val="center"/>
        <w:rPr>
          <w:rFonts w:asciiTheme="minorEastAsia" w:eastAsiaTheme="minorEastAsia" w:hAnsiTheme="minorEastAsia" w:cstheme="minorEastAsia" w:hint="eastAsia"/>
        </w:rPr>
      </w:pPr>
    </w:p>
    <w:p w:rsidR="00590C0F">
      <w:pPr>
        <w:textAlignment w:val="center"/>
        <w:rPr>
          <w:rFonts w:asciiTheme="minorEastAsia" w:eastAsiaTheme="minorEastAsia" w:hAnsiTheme="minorEastAsia" w:cstheme="minorEastAsia" w:hint="eastAsia"/>
        </w:rPr>
      </w:pPr>
    </w:p>
    <w:p w:rsidR="00590C0F" w:rsidP="00590C0F">
      <w:pPr>
        <w:spacing w:line="380" w:lineRule="exact"/>
        <w:jc w:val="center"/>
        <w:rPr>
          <w:rFonts w:asciiTheme="minorEastAsia" w:hAnsiTheme="minorEastAsia" w:cstheme="minorEastAsia"/>
          <w:b/>
          <w:bCs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2019年初中学生学业水平模拟考试</w:t>
      </w:r>
    </w:p>
    <w:p w:rsidR="00590C0F" w:rsidP="00590C0F">
      <w:pPr>
        <w:spacing w:line="380" w:lineRule="exact"/>
        <w:jc w:val="center"/>
        <w:rPr>
          <w:rFonts w:asciiTheme="minorEastAsia" w:hAnsiTheme="minorEastAsia" w:cstheme="minorEastAsia"/>
          <w:b/>
          <w:bCs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语文试题参考答案及评分标准</w:t>
      </w:r>
    </w:p>
    <w:p w:rsidR="00590C0F" w:rsidP="00590C0F">
      <w:pPr>
        <w:autoSpaceDE w:val="0"/>
        <w:spacing w:after="120" w:line="340" w:lineRule="exact"/>
        <w:rPr>
          <w:rFonts w:asciiTheme="minorEastAsia" w:hAnsiTheme="minorEastAsia" w:cstheme="minorEastAsia"/>
          <w:b/>
          <w:bCs/>
        </w:rPr>
      </w:pPr>
      <w:r>
        <w:rPr>
          <w:rFonts w:asciiTheme="minorEastAsia" w:eastAsiaTheme="minorEastAsia" w:hAnsiTheme="minorEastAsia" w:cstheme="minorEastAsia" w:hint="eastAsia"/>
          <w:b/>
          <w:bCs/>
          <w:kern w:val="2"/>
        </w:rPr>
        <w:t>一、积累（30分）</w:t>
      </w:r>
    </w:p>
    <w:p w:rsidR="00590C0F" w:rsidP="00590C0F">
      <w:pPr>
        <w:autoSpaceDE w:val="0"/>
        <w:spacing w:line="340" w:lineRule="exact"/>
        <w:ind w:firstLine="210" w:firstLineChars="100"/>
        <w:rPr>
          <w:rFonts w:ascii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kern w:val="2"/>
        </w:rPr>
        <w:t xml:space="preserve">1. B  评分：共3分。   2. D  评分：共3分。   3. A  评分：共3分。   </w:t>
      </w:r>
    </w:p>
    <w:p w:rsidR="00590C0F" w:rsidP="00590C0F">
      <w:pPr>
        <w:autoSpaceDE w:val="0"/>
        <w:spacing w:line="340" w:lineRule="exact"/>
        <w:ind w:firstLine="210" w:firstLineChars="100"/>
        <w:rPr>
          <w:rFonts w:ascii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kern w:val="2"/>
        </w:rPr>
        <w:t xml:space="preserve">4. D  评分：共3分。 </w:t>
      </w:r>
      <w:r>
        <w:rPr>
          <w:rFonts w:asciiTheme="minorEastAsia" w:hAnsiTheme="minorEastAsia" w:cstheme="minorEastAsia" w:hint="eastAsia"/>
          <w:kern w:val="2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2"/>
        </w:rPr>
        <w:t xml:space="preserve"> 5. C  评分：共3分。   </w:t>
      </w:r>
    </w:p>
    <w:p w:rsidR="00590C0F" w:rsidP="00590C0F">
      <w:pPr>
        <w:autoSpaceDE w:val="0"/>
        <w:spacing w:line="340" w:lineRule="exact"/>
        <w:ind w:firstLine="210" w:firstLineChars="100"/>
        <w:jc w:val="left"/>
        <w:rPr>
          <w:rFonts w:ascii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kern w:val="2"/>
        </w:rPr>
        <w:t xml:space="preserve">6.  ⑴ 没有屈曲盘旋的虬枝  </w:t>
      </w:r>
      <w:r>
        <w:rPr>
          <w:rFonts w:asciiTheme="minorEastAsia" w:hAnsiTheme="minorEastAsia" w:cstheme="minorEastAsia" w:hint="eastAsia"/>
          <w:kern w:val="2"/>
        </w:rPr>
        <w:t xml:space="preserve">        </w:t>
      </w:r>
      <w:r>
        <w:rPr>
          <w:rFonts w:asciiTheme="minorEastAsia" w:eastAsiaTheme="minorEastAsia" w:hAnsiTheme="minorEastAsia" w:cstheme="minorEastAsia" w:hint="eastAsia"/>
          <w:kern w:val="2"/>
        </w:rPr>
        <w:t xml:space="preserve"> ⑵博学而笃志 , 切问而近思</w:t>
      </w:r>
    </w:p>
    <w:p w:rsidR="00590C0F" w:rsidP="00590C0F">
      <w:pPr>
        <w:autoSpaceDE w:val="0"/>
        <w:spacing w:line="340" w:lineRule="exact"/>
        <w:ind w:firstLine="840" w:firstLineChars="400"/>
        <w:jc w:val="left"/>
        <w:rPr>
          <w:rFonts w:ascii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kern w:val="2"/>
        </w:rPr>
        <w:t>⑶  出淤泥而不染  濯清涟而不妖  ⑷  拣尽寒枝不肯栖</w:t>
      </w:r>
    </w:p>
    <w:p w:rsidR="00590C0F" w:rsidP="00590C0F">
      <w:pPr>
        <w:autoSpaceDE w:val="0"/>
        <w:spacing w:line="340" w:lineRule="exact"/>
        <w:ind w:firstLine="840" w:firstLineChars="400"/>
        <w:jc w:val="left"/>
        <w:rPr>
          <w:rFonts w:ascii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kern w:val="2"/>
        </w:rPr>
        <w:t xml:space="preserve">⑸  黑云压城城欲摧   </w:t>
      </w:r>
      <w:r>
        <w:rPr>
          <w:rFonts w:asciiTheme="minorEastAsia" w:hAnsiTheme="minorEastAsia" w:cstheme="minorEastAsia" w:hint="eastAsia"/>
          <w:kern w:val="2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kern w:val="2"/>
        </w:rPr>
        <w:t xml:space="preserve"> ⑹ 知困，然后能自强也</w:t>
      </w:r>
    </w:p>
    <w:p w:rsidR="00590C0F" w:rsidP="00590C0F">
      <w:pPr>
        <w:autoSpaceDE w:val="0"/>
        <w:spacing w:line="340" w:lineRule="exact"/>
        <w:ind w:firstLine="840" w:firstLineChars="400"/>
        <w:jc w:val="left"/>
        <w:rPr>
          <w:rFonts w:ascii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kern w:val="2"/>
        </w:rPr>
        <w:t xml:space="preserve">⑺ 莽红尘何处觅知音 </w:t>
      </w:r>
      <w:r>
        <w:rPr>
          <w:rFonts w:asciiTheme="minorEastAsia" w:hAnsiTheme="minorEastAsia" w:cstheme="minorEastAsia" w:hint="eastAsia"/>
          <w:kern w:val="2"/>
        </w:rPr>
        <w:t xml:space="preserve">           </w:t>
      </w:r>
      <w:r>
        <w:rPr>
          <w:rFonts w:asciiTheme="minorEastAsia" w:eastAsiaTheme="minorEastAsia" w:hAnsiTheme="minorEastAsia" w:cstheme="minorEastAsia" w:hint="eastAsia"/>
          <w:kern w:val="2"/>
        </w:rPr>
        <w:t xml:space="preserve"> ⑻ 百般红紫斗芳菲</w:t>
      </w:r>
    </w:p>
    <w:p w:rsidR="00590C0F" w:rsidP="00590C0F">
      <w:pPr>
        <w:autoSpaceDE w:val="0"/>
        <w:spacing w:line="340" w:lineRule="exact"/>
        <w:ind w:firstLine="840" w:firstLineChars="400"/>
        <w:jc w:val="left"/>
        <w:rPr>
          <w:rFonts w:ascii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kern w:val="2"/>
        </w:rPr>
        <w:t>⑼ 采菊东篱下，悠然见南山 </w:t>
      </w:r>
      <w:r>
        <w:rPr>
          <w:rFonts w:asciiTheme="minorEastAsia" w:hAnsiTheme="minorEastAsia" w:cstheme="minorEastAsia" w:hint="eastAsia"/>
          <w:kern w:val="2"/>
        </w:rPr>
        <w:t xml:space="preserve">   </w:t>
      </w:r>
      <w:r>
        <w:rPr>
          <w:rFonts w:asciiTheme="minorEastAsia" w:eastAsiaTheme="minorEastAsia" w:hAnsiTheme="minorEastAsia" w:cstheme="minorEastAsia" w:hint="eastAsia"/>
          <w:kern w:val="2"/>
        </w:rPr>
        <w:t>（10）非淡泊无以明志   非宁静无以致远</w:t>
      </w:r>
    </w:p>
    <w:p w:rsidR="00590C0F" w:rsidP="00590C0F">
      <w:pPr>
        <w:autoSpaceDE w:val="0"/>
        <w:spacing w:line="340" w:lineRule="exact"/>
        <w:ind w:firstLine="630" w:firstLineChars="300"/>
        <w:rPr>
          <w:rFonts w:ascii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kern w:val="2"/>
        </w:rPr>
        <w:t>评分：共10分。每小题1分，出现错别字或添字、漏字，该小题不得分。</w:t>
      </w:r>
    </w:p>
    <w:p w:rsidR="00590C0F" w:rsidP="00590C0F">
      <w:pPr>
        <w:snapToGrid w:val="0"/>
        <w:spacing w:line="360" w:lineRule="exact"/>
        <w:ind w:firstLine="210" w:firstLineChars="10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kern w:val="2"/>
        </w:rPr>
        <w:t>7.</w:t>
      </w:r>
      <w:r>
        <w:rPr>
          <w:rFonts w:asciiTheme="minorEastAsia" w:eastAsiaTheme="minorEastAsia" w:hAnsiTheme="minorEastAsia" w:cstheme="minorEastAsia" w:hint="eastAsia"/>
          <w:kern w:val="2"/>
        </w:rPr>
        <w:t xml:space="preserve">（1） C </w:t>
      </w:r>
      <w:r>
        <w:rPr>
          <w:rFonts w:asciiTheme="minorEastAsia" w:hAnsiTheme="minorEastAsia" w:cstheme="minorEastAsia" w:hint="eastAsia"/>
          <w:kern w:val="2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2"/>
        </w:rPr>
        <w:t xml:space="preserve"> 评分：共3分。</w:t>
      </w:r>
    </w:p>
    <w:p w:rsidR="00590C0F" w:rsidP="00590C0F">
      <w:pPr>
        <w:numPr>
          <w:ilvl w:val="0"/>
          <w:numId w:val="11"/>
        </w:numPr>
        <w:adjustRightInd/>
        <w:snapToGrid w:val="0"/>
        <w:spacing w:line="360" w:lineRule="exact"/>
        <w:ind w:firstLine="840" w:firstLineChars="400"/>
        <w:textAlignment w:val="auto"/>
        <w:rPr>
          <w:rFonts w:ascii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 xml:space="preserve">简•爱     </w:t>
      </w:r>
    </w:p>
    <w:p w:rsidR="00590C0F" w:rsidP="00590C0F">
      <w:pPr>
        <w:snapToGrid w:val="0"/>
        <w:spacing w:line="360" w:lineRule="exact"/>
        <w:ind w:firstLine="1260" w:firstLineChars="600"/>
        <w:rPr>
          <w:rFonts w:ascii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shd w:val="clear" w:color="auto" w:fill="FFFFFF"/>
        </w:rPr>
        <w:t>罗切斯特借想与某贵族小姐结婚来试探简•爱，简•爱说了这段话。</w:t>
      </w:r>
      <w:r>
        <w:rPr>
          <w:rFonts w:asciiTheme="minorEastAsia" w:eastAsiaTheme="minorEastAsia" w:hAnsiTheme="minorEastAsia" w:cstheme="minorEastAsia" w:hint="eastAsia"/>
          <w:kern w:val="2"/>
        </w:rPr>
        <w:t>评分：共2分。</w:t>
      </w:r>
    </w:p>
    <w:p w:rsidR="00590C0F" w:rsidP="00590C0F">
      <w:pPr>
        <w:autoSpaceDE w:val="0"/>
        <w:spacing w:after="120" w:line="340" w:lineRule="exac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  <w:kern w:val="2"/>
        </w:rPr>
        <w:t>二、阅读（50分）</w:t>
      </w:r>
    </w:p>
    <w:p w:rsidR="00590C0F" w:rsidP="00590C0F">
      <w:pPr>
        <w:autoSpaceDE w:val="0"/>
        <w:spacing w:after="120" w:line="340" w:lineRule="exac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  <w:kern w:val="2"/>
        </w:rPr>
        <w:t>（一）（6分）</w:t>
      </w:r>
    </w:p>
    <w:p w:rsidR="00590C0F" w:rsidP="00590C0F">
      <w:pPr>
        <w:ind w:firstLine="210" w:firstLineChars="100"/>
        <w:rPr>
          <w:b/>
          <w:bCs/>
        </w:rPr>
      </w:pPr>
      <w:r>
        <w:rPr>
          <w:rFonts w:hint="eastAsia"/>
        </w:rPr>
        <w:t xml:space="preserve">8. </w:t>
      </w:r>
      <w:r>
        <w:t>春天</w:t>
      </w:r>
      <w:r>
        <w:t xml:space="preserve"> </w:t>
      </w:r>
      <w:r>
        <w:rPr>
          <w:rFonts w:hint="eastAsia"/>
        </w:rPr>
        <w:t xml:space="preserve">   </w:t>
      </w:r>
      <w:r>
        <w:t>楝花、南风、熟枇杷、啼莺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评分：共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分。季节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分；写出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个意象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分。</w:t>
      </w:r>
    </w:p>
    <w:p w:rsidR="00590C0F" w:rsidP="00590C0F">
      <w:pPr>
        <w:ind w:firstLine="210" w:firstLineChars="100"/>
      </w:pPr>
      <w:r>
        <w:rPr>
          <w:rFonts w:hint="eastAsia"/>
        </w:rPr>
        <w:t xml:space="preserve">9. </w:t>
      </w:r>
      <w:r>
        <w:t>“</w:t>
      </w:r>
      <w:r>
        <w:t>送</w:t>
      </w:r>
      <w:r>
        <w:t>”</w:t>
      </w:r>
      <w:r>
        <w:t>字是拟人手法，形象生</w:t>
      </w:r>
      <w:r>
        <w:rPr>
          <w:rFonts w:hint="eastAsia"/>
        </w:rPr>
        <w:t>动</w:t>
      </w:r>
      <w:r>
        <w:t>地写出了回家路上</w:t>
      </w:r>
      <w:r>
        <w:t>“</w:t>
      </w:r>
      <w:r>
        <w:t>啼莺</w:t>
      </w:r>
      <w:r>
        <w:t>”</w:t>
      </w:r>
      <w:r>
        <w:t>相伴的情景，表现了诗人悠然自得的闲适心情。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评分：共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分。赏析角度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分，赏析内容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分。</w:t>
      </w:r>
    </w:p>
    <w:p w:rsidR="00590C0F" w:rsidP="00590C0F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  <w:kern w:val="2"/>
        </w:rPr>
        <w:t>（二）（15分）</w:t>
      </w:r>
    </w:p>
    <w:p w:rsidR="00590C0F" w:rsidP="00590C0F">
      <w:pPr>
        <w:ind w:firstLine="210" w:firstLineChars="100"/>
        <w:rPr>
          <w:rFonts w:ascii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10.（1）</w:t>
      </w:r>
      <w:r>
        <w:rPr>
          <w:rFonts w:asciiTheme="minorEastAsia" w:hAnsiTheme="minorEastAsia" w:cstheme="minorEastAsia" w:hint="eastAsia"/>
        </w:rPr>
        <w:t>亲近</w:t>
      </w:r>
      <w:r>
        <w:rPr>
          <w:rFonts w:asciiTheme="minorEastAsia" w:eastAsiaTheme="minorEastAsia" w:hAnsiTheme="minorEastAsia" w:cstheme="minorEastAsia" w:hint="eastAsia"/>
        </w:rPr>
        <w:t xml:space="preserve">（2）充满。这里指士气正旺盛。（3）实情（4）击鼓 </w:t>
      </w:r>
    </w:p>
    <w:p w:rsidR="00590C0F" w:rsidP="00590C0F">
      <w:pPr>
        <w:ind w:firstLine="210" w:firstLineChars="100"/>
        <w:rPr>
          <w:rFonts w:asciiTheme="minorEastAsia" w:hAnsiTheme="minorEastAsia" w:cstheme="minorEastAsia"/>
          <w:b/>
          <w:bCs/>
        </w:rPr>
      </w:pPr>
      <w:r>
        <w:rPr>
          <w:rFonts w:asciiTheme="minorEastAsia" w:eastAsiaTheme="minorEastAsia" w:hAnsiTheme="minorEastAsia" w:cstheme="minorEastAsia" w:hint="eastAsia"/>
          <w:b/>
          <w:bCs/>
        </w:rPr>
        <w:t>评分：共2分。每小题0.5分。</w:t>
      </w:r>
    </w:p>
    <w:p w:rsidR="00590C0F" w:rsidP="00590C0F">
      <w:pPr>
        <w:ind w:firstLine="210" w:firstLineChars="100"/>
        <w:rPr>
          <w:rFonts w:ascii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kern w:val="2"/>
        </w:rPr>
        <w:t>11.</w: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bCs/>
        </w:rPr>
        <w:t>评分：共3分。</w:t>
      </w:r>
    </w:p>
    <w:p w:rsidR="00590C0F" w:rsidP="00590C0F">
      <w:pPr>
        <w:ind w:firstLine="210" w:firstLineChars="100"/>
        <w:rPr>
          <w:rFonts w:ascii="宋体" w:hAnsi="宋体"/>
        </w:rPr>
      </w:pPr>
      <w:r>
        <w:rPr>
          <w:rFonts w:ascii="宋体" w:hAnsi="宋体" w:hint="eastAsia"/>
          <w:kern w:val="2"/>
        </w:rPr>
        <w:t>12.（1）</w:t>
      </w:r>
      <w:r>
        <w:t>这是尽了本职的一类事情，可凭借这个条件打一战，（如果）作战，就请允许我跟随着去。</w:t>
      </w:r>
      <w:r>
        <w:rPr>
          <w:rFonts w:ascii="宋体" w:hAnsi="宋体" w:hint="eastAsia"/>
          <w:kern w:val="2"/>
        </w:rPr>
        <w:t>（2）满一年有扈氏就归顺了。</w:t>
      </w:r>
      <w:r>
        <w:rPr>
          <w:rFonts w:ascii="宋体" w:hAnsi="宋体" w:hint="eastAsia"/>
          <w:b/>
          <w:bCs/>
          <w:kern w:val="2"/>
        </w:rPr>
        <w:t>评分：共4分。每句2分。意思对即可。</w:t>
      </w:r>
    </w:p>
    <w:p w:rsidR="00590C0F" w:rsidP="00590C0F">
      <w:pPr>
        <w:ind w:firstLine="210" w:firstLineChars="100"/>
      </w:pPr>
      <w:r>
        <w:rPr>
          <w:rFonts w:ascii="宋体" w:hAnsi="宋体" w:hint="eastAsia"/>
          <w:kern w:val="2"/>
        </w:rPr>
        <w:t>13.</w:t>
      </w:r>
      <w:r>
        <w:t>是</w:t>
      </w:r>
      <w:r>
        <w:rPr>
          <w:rFonts w:hint="eastAsia"/>
        </w:rPr>
        <w:t>吾</w:t>
      </w:r>
      <w:r>
        <w:t>德薄而教不善也。</w:t>
      </w:r>
      <w:r>
        <w:rPr>
          <w:rFonts w:hint="eastAsia"/>
        </w:rPr>
        <w:t xml:space="preserve"> </w:t>
      </w:r>
      <w:r>
        <w:t>夏后伯启是一个能吸取作战失败的教训，励精图治，严于律己的人。</w:t>
      </w:r>
    </w:p>
    <w:p w:rsidR="00590C0F" w:rsidP="00590C0F">
      <w:pPr>
        <w:autoSpaceDE w:val="0"/>
        <w:spacing w:after="120" w:line="340" w:lineRule="exac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  <w:kern w:val="2"/>
        </w:rPr>
        <w:t xml:space="preserve">      评分：共3分。原文1分；人物形象2分。</w:t>
      </w:r>
    </w:p>
    <w:p w:rsidR="00590C0F" w:rsidP="00590C0F">
      <w:pPr>
        <w:autoSpaceDE w:val="0"/>
        <w:spacing w:after="120" w:line="340" w:lineRule="exact"/>
        <w:ind w:firstLine="210" w:firstLineChars="100"/>
        <w:rPr>
          <w:rFonts w:ascii="宋体" w:hAnsi="宋体"/>
        </w:rPr>
      </w:pPr>
      <w:r>
        <w:rPr>
          <w:rFonts w:ascii="宋体" w:hAnsi="宋体" w:hint="eastAsia"/>
          <w:kern w:val="2"/>
        </w:rPr>
        <w:t>14.</w:t>
      </w:r>
      <w:r>
        <w:rPr>
          <w:rFonts w:asciiTheme="minorEastAsia" w:eastAsiaTheme="minorEastAsia" w:hAnsiTheme="minorEastAsia" w:cstheme="minorEastAsia" w:hint="eastAsia"/>
        </w:rPr>
        <w:t>（1）政治公平取信于民。（2）军事上抓住战机，知己知彼。（3）洞察时政，进谏献言。（4）想要战胜别</w:t>
      </w:r>
      <w:r>
        <w:t>人，首先要战胜自己。</w:t>
      </w:r>
      <w:r>
        <w:rPr>
          <w:rFonts w:hint="eastAsia"/>
          <w:b/>
          <w:bCs/>
        </w:rPr>
        <w:t>评分：共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分。答出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点即可得满分。</w:t>
      </w:r>
    </w:p>
    <w:p w:rsidR="00590C0F" w:rsidP="00590C0F">
      <w:pPr>
        <w:autoSpaceDE w:val="0"/>
        <w:spacing w:after="120" w:line="340" w:lineRule="exac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  <w:kern w:val="2"/>
        </w:rPr>
        <w:t>(三）（12分）</w:t>
      </w:r>
    </w:p>
    <w:p w:rsidR="00590C0F" w:rsidP="00590C0F">
      <w:pPr>
        <w:ind w:firstLine="210" w:firstLineChars="100"/>
        <w:rPr>
          <w:b/>
          <w:bCs/>
        </w:rPr>
      </w:pPr>
      <w:r>
        <w:rPr>
          <w:rFonts w:asciiTheme="minorEastAsia" w:eastAsiaTheme="minorEastAsia" w:hAnsiTheme="minorEastAsia" w:cstheme="minorEastAsia" w:hint="eastAsia"/>
        </w:rPr>
        <w:t>15.“</w:t>
      </w:r>
      <w:r>
        <w:t>平凡英雄</w:t>
      </w:r>
      <w:r>
        <w:t>”</w:t>
      </w:r>
      <w:r>
        <w:t>构筑精神基座（或：支撑起整个时代的，是更多默默无闻的英雄）</w:t>
      </w:r>
      <w:r>
        <w:rPr>
          <w:rFonts w:hint="eastAsia"/>
          <w:b/>
          <w:bCs/>
        </w:rPr>
        <w:t>评分：共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分。</w:t>
      </w:r>
    </w:p>
    <w:p w:rsidR="00590C0F" w:rsidP="00590C0F">
      <w:pPr>
        <w:ind w:firstLine="210" w:firstLineChars="100"/>
      </w:pPr>
      <w:r>
        <w:rPr>
          <w:rFonts w:ascii="宋体" w:hAnsi="宋体" w:hint="eastAsia"/>
          <w:kern w:val="2"/>
        </w:rPr>
        <w:t>16.</w:t>
      </w:r>
      <w:r>
        <w:rPr>
          <w:rFonts w:asciiTheme="minorEastAsia" w:eastAsiaTheme="minorEastAsia" w:hAnsiTheme="minorEastAsia" w:cstheme="minorEastAsia" w:hint="eastAsia"/>
          <w:kern w:val="2"/>
        </w:rPr>
        <w:t>（1）</w:t>
      </w:r>
      <w:r>
        <w:rPr>
          <w:rFonts w:asciiTheme="minorEastAsia" w:eastAsiaTheme="minorEastAsia" w:hAnsiTheme="minorEastAsia" w:cstheme="minorEastAsia" w:hint="eastAsia"/>
        </w:rPr>
        <w:t>引用电影台词，指出现代青年对英雄形象的一种理解。（2）作为文中证明观点的论据。（3）引起</w:t>
      </w:r>
      <w:r>
        <w:t>下文对</w:t>
      </w:r>
      <w:r>
        <w:t>“</w:t>
      </w:r>
      <w:r>
        <w:t>平凡英雄</w:t>
      </w:r>
      <w:r>
        <w:t>”</w:t>
      </w:r>
      <w:r>
        <w:t>的论述。（意对即可）</w:t>
      </w:r>
      <w:r>
        <w:rPr>
          <w:rFonts w:hint="eastAsia"/>
          <w:b/>
          <w:bCs/>
        </w:rPr>
        <w:t>评分：共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分。每一要点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分。</w:t>
      </w:r>
    </w:p>
    <w:p w:rsidR="00590C0F" w:rsidP="00590C0F">
      <w:pPr>
        <w:ind w:firstLine="210" w:firstLineChars="100"/>
      </w:pPr>
      <w:r>
        <w:rPr>
          <w:rFonts w:ascii="宋体" w:hAnsi="宋体" w:hint="eastAsia"/>
          <w:kern w:val="2"/>
        </w:rPr>
        <w:t>17.</w:t>
      </w:r>
      <w:r>
        <w:t>先引用电影台词指出失败者也是英雄。接着阐释了普通人眼中的英雄的特点。最后得出英雄依赖的是那感人肺腑的力量、牵动人心的震撼和发自内心的选择的观点。（意</w:t>
      </w:r>
      <w:r>
        <w:rPr>
          <w:rFonts w:hint="eastAsia"/>
        </w:rPr>
        <w:t>思</w:t>
      </w:r>
      <w:r>
        <w:t>对即可）</w:t>
      </w:r>
      <w:r>
        <w:rPr>
          <w:rFonts w:hint="eastAsia"/>
          <w:b/>
          <w:bCs/>
        </w:rPr>
        <w:t>评分：共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分。每一要点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分。</w:t>
      </w:r>
    </w:p>
    <w:p w:rsidR="00590C0F" w:rsidP="00590C0F">
      <w:pPr>
        <w:widowControl/>
        <w:autoSpaceDE w:val="0"/>
        <w:spacing w:line="340" w:lineRule="exact"/>
        <w:ind w:firstLine="210" w:firstLineChars="100"/>
        <w:jc w:val="left"/>
        <w:rPr>
          <w:rFonts w:ascii="宋体" w:hAnsi="宋体"/>
          <w:color w:val="000000"/>
        </w:rPr>
      </w:pPr>
      <w:r>
        <w:rPr>
          <w:rFonts w:ascii="宋体" w:hAnsi="宋体" w:hint="eastAsia"/>
          <w:kern w:val="2"/>
        </w:rPr>
        <w:t>18.</w:t>
      </w:r>
      <w:r>
        <w:t>引用论证（或：道理论证）；通过引用名言，指出英雄对于一个民族的重要性，增强了文章的说服力。（意</w:t>
      </w:r>
      <w:r>
        <w:rPr>
          <w:rFonts w:hint="eastAsia"/>
        </w:rPr>
        <w:t>思</w:t>
      </w:r>
      <w:r>
        <w:t>对即可）。</w:t>
      </w:r>
      <w:r>
        <w:rPr>
          <w:rFonts w:ascii="宋体" w:hAnsi="宋体" w:hint="eastAsia"/>
          <w:b/>
          <w:bCs/>
          <w:color w:val="000000"/>
        </w:rPr>
        <w:t xml:space="preserve"> 评分:共3分。论证方法1分，作用2分。</w:t>
      </w:r>
    </w:p>
    <w:p w:rsidR="00590C0F" w:rsidP="00590C0F">
      <w:pPr>
        <w:autoSpaceDE w:val="0"/>
        <w:spacing w:after="120" w:line="340" w:lineRule="exac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  <w:kern w:val="2"/>
        </w:rPr>
        <w:t>（四）（17分）</w:t>
      </w:r>
    </w:p>
    <w:p w:rsidR="00590C0F" w:rsidP="00590C0F">
      <w:pPr>
        <w:ind w:firstLine="210" w:firstLineChars="100"/>
      </w:pPr>
      <w:r>
        <w:rPr>
          <w:rFonts w:asciiTheme="minorEastAsia" w:eastAsiaTheme="minorEastAsia" w:hAnsiTheme="minorEastAsia" w:cstheme="minorEastAsia" w:hint="eastAsia"/>
        </w:rPr>
        <w:t>19.16</w:t>
      </w:r>
      <w:r>
        <w:t>岁时，自卑的我因为一位美术老师的欣赏和父亲的鼓励而树立自信，从而改变人生方向并学有所成</w:t>
      </w:r>
      <w:r>
        <w:rPr>
          <w:rFonts w:hint="eastAsia"/>
        </w:rPr>
        <w:t>。</w:t>
      </w:r>
      <w:r>
        <w:rPr>
          <w:rFonts w:hint="eastAsia"/>
          <w:b/>
          <w:bCs/>
        </w:rPr>
        <w:t>评分：共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分。意思对即可。</w:t>
      </w:r>
      <w:r>
        <w:t xml:space="preserve"> </w:t>
      </w:r>
    </w:p>
    <w:p w:rsidR="00590C0F" w:rsidP="00590C0F">
      <w:pPr>
        <w:ind w:firstLine="210" w:firstLineChars="100"/>
        <w:rPr>
          <w:rFonts w:asciiTheme="minorEastAsia" w:hAnsiTheme="minorEastAsia" w:cstheme="minorEastAsia"/>
          <w:b/>
          <w:bCs/>
        </w:rPr>
      </w:pPr>
      <w:r>
        <w:rPr>
          <w:rFonts w:asciiTheme="minorEastAsia" w:eastAsiaTheme="minorEastAsia" w:hAnsiTheme="minorEastAsia" w:cstheme="minorEastAsia" w:hint="eastAsia"/>
        </w:rPr>
        <w:t>20.</w:t>
      </w:r>
      <w:r>
        <w:t>美术课之前</w:t>
      </w:r>
      <w:r>
        <w:t>“</w:t>
      </w:r>
      <w:r>
        <w:t>我对自己的认识</w:t>
      </w:r>
      <w:r>
        <w:t>”</w:t>
      </w:r>
      <w:r>
        <w:t>：学习成绩差，不如其他同学聪明</w:t>
      </w:r>
      <w:r>
        <w:rPr>
          <w:rFonts w:hint="eastAsia"/>
        </w:rPr>
        <w:t>；</w:t>
      </w:r>
      <w:r>
        <w:t>美术课之后</w:t>
      </w:r>
      <w:r>
        <w:t>“</w:t>
      </w:r>
      <w:r>
        <w:t>我对自己的认识</w:t>
      </w:r>
      <w:r>
        <w:t>”</w:t>
      </w:r>
      <w:r>
        <w:t>：（对艺术美）挺有悟性，不会比其他同学差</w:t>
      </w:r>
      <w:r>
        <w:rPr>
          <w:rFonts w:hint="eastAsia"/>
        </w:rPr>
        <w:t>。评分：共</w:t>
      </w:r>
      <w:r>
        <w:rPr>
          <w:rFonts w:hint="eastAsia"/>
        </w:rPr>
        <w:t>4</w:t>
      </w:r>
      <w:r>
        <w:rPr>
          <w:rFonts w:hint="eastAsia"/>
        </w:rPr>
        <w:t>分。</w:t>
      </w:r>
      <w:r>
        <w:rPr>
          <w:rFonts w:asciiTheme="minorEastAsia" w:eastAsiaTheme="minorEastAsia" w:hAnsiTheme="minorEastAsia" w:cstheme="minorEastAsia" w:hint="eastAsia"/>
          <w:b/>
          <w:bCs/>
        </w:rPr>
        <w:t>每点2分，结合课文内容1分。</w:t>
      </w:r>
    </w:p>
    <w:p w:rsidR="00590C0F" w:rsidP="00590C0F">
      <w:pPr>
        <w:ind w:firstLine="210" w:firstLineChars="100"/>
      </w:pPr>
      <w:r>
        <w:rPr>
          <w:rFonts w:asciiTheme="minorEastAsia" w:hAnsiTheme="minorEastAsia" w:cstheme="minorEastAsia" w:hint="eastAsia"/>
        </w:rPr>
        <w:t>21.示</w:t>
      </w:r>
      <w:r>
        <w:t>例：你终于真实地呈现在我的面前了</w:t>
      </w:r>
      <w:r>
        <w:rPr>
          <w:rFonts w:hint="eastAsia"/>
        </w:rPr>
        <w:t>。</w:t>
      </w:r>
      <w:r>
        <w:t>当年，我的美术老师告诉我，有机会一定要到法国奥赛博物馆亲眼看看《睡莲》的真迹，今天我终于实现了夙愿</w:t>
      </w:r>
      <w:r>
        <w:rPr>
          <w:rFonts w:hint="eastAsia"/>
        </w:rPr>
        <w:t>。</w:t>
      </w:r>
      <w:r>
        <w:t>你的光影亦真亦幻，你热烈而含蓄，你温和而美丽，当我第一次看到你就被你深深吸引</w:t>
      </w:r>
      <w:r>
        <w:rPr>
          <w:rFonts w:hint="eastAsia"/>
        </w:rPr>
        <w:t>。</w:t>
      </w:r>
      <w:r>
        <w:t>当我怯怯说出对你的观感时，美术老师夸我有悟性时，你难以估量，我有多欢喜，从此我不再自卑，不再惰怠</w:t>
      </w:r>
      <w:r>
        <w:rPr>
          <w:rFonts w:hint="eastAsia"/>
        </w:rPr>
        <w:t>。</w:t>
      </w:r>
      <w:r>
        <w:t>你改变了我的人生</w:t>
      </w:r>
      <w:r>
        <w:rPr>
          <w:rFonts w:hint="eastAsia"/>
        </w:rPr>
        <w:t>。</w:t>
      </w:r>
      <w:r>
        <w:rPr>
          <w:rFonts w:hint="eastAsia"/>
          <w:b/>
          <w:bCs/>
        </w:rPr>
        <w:t>评分：共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分。意思对即可。</w:t>
      </w:r>
    </w:p>
    <w:p w:rsidR="00590C0F" w:rsidP="00590C0F">
      <w:r>
        <w:rPr>
          <w:rFonts w:asciiTheme="minorEastAsia" w:hAnsiTheme="minorEastAsia" w:cstheme="minorEastAsia" w:hint="eastAsia"/>
        </w:rPr>
        <w:t>22.示例：</w:t>
      </w:r>
      <w:r>
        <w:t>【</w:t>
      </w:r>
      <w:r>
        <w:t>A</w:t>
      </w:r>
      <w:r>
        <w:t>句】</w:t>
      </w:r>
      <w:r>
        <w:t>①</w:t>
      </w:r>
      <w:r>
        <w:t>用排比的修辞，写少年的汗味，写老树，写蝉儿，写市音，渲染夏日午后昏昏欲睡的氛围</w:t>
      </w:r>
      <w:r>
        <w:t>…②</w:t>
      </w:r>
      <w:r>
        <w:t>用拟人手法，写老柳树懒得摇曳，蝉儿高调地唱老歌，强调了夏日午后的无聊、慵懒</w:t>
      </w:r>
      <w:r>
        <w:t>…③</w:t>
      </w:r>
      <w:r>
        <w:t>用</w:t>
      </w:r>
      <w:r>
        <w:t>“</w:t>
      </w:r>
      <w:r>
        <w:t>蝉儿唱歌</w:t>
      </w:r>
      <w:r>
        <w:t>”</w:t>
      </w:r>
      <w:r>
        <w:t>、</w:t>
      </w:r>
      <w:r>
        <w:t>“</w:t>
      </w:r>
      <w:r>
        <w:t>远处市音繁忙</w:t>
      </w:r>
      <w:r>
        <w:t>”</w:t>
      </w:r>
      <w:r>
        <w:t>来衬托夏日课堂的单调</w:t>
      </w:r>
      <w:r>
        <w:t>…</w:t>
      </w:r>
    </w:p>
    <w:p w:rsidR="00590C0F" w:rsidP="00590C0F">
      <w:r>
        <w:t>【</w:t>
      </w:r>
      <w:r>
        <w:t>B</w:t>
      </w:r>
      <w:r>
        <w:t>句】</w:t>
      </w:r>
      <w:r>
        <w:t>①</w:t>
      </w:r>
      <w:r>
        <w:t>运用心理描写．当听到轻蔑的话语，</w:t>
      </w:r>
      <w:r>
        <w:t>“</w:t>
      </w:r>
      <w:r>
        <w:t>我</w:t>
      </w:r>
      <w:r>
        <w:t>”</w:t>
      </w:r>
      <w:r>
        <w:t>的心猛烈地跳动，</w:t>
      </w:r>
      <w:r>
        <w:t>“</w:t>
      </w:r>
      <w:r>
        <w:t>住嘴</w:t>
      </w:r>
      <w:r>
        <w:t>”</w:t>
      </w:r>
      <w:r>
        <w:t>二字差点脱口而出，形象地写出了此时</w:t>
      </w:r>
      <w:r>
        <w:t>“</w:t>
      </w:r>
      <w:r>
        <w:t>我</w:t>
      </w:r>
      <w:r>
        <w:t>”</w:t>
      </w:r>
      <w:r>
        <w:t>的内心因同学窃窃的笑声与私语而产生了一股压抑的愤怒</w:t>
      </w:r>
      <w:r>
        <w:t>…②</w:t>
      </w:r>
      <w:r>
        <w:t>运用动作描写．</w:t>
      </w:r>
      <w:r>
        <w:t>“</w:t>
      </w:r>
      <w:r>
        <w:t>攥紧</w:t>
      </w:r>
      <w:r>
        <w:t>”</w:t>
      </w:r>
      <w:r>
        <w:t>，</w:t>
      </w:r>
      <w:r>
        <w:t>“</w:t>
      </w:r>
      <w:r>
        <w:t>低头</w:t>
      </w:r>
      <w:r>
        <w:t>”</w:t>
      </w:r>
      <w:r>
        <w:t>、</w:t>
      </w:r>
      <w:r>
        <w:t>“</w:t>
      </w:r>
      <w:r>
        <w:t>再低头</w:t>
      </w:r>
      <w:r>
        <w:t>”</w:t>
      </w:r>
      <w:r>
        <w:t>、</w:t>
      </w:r>
      <w:r>
        <w:t>“</w:t>
      </w:r>
      <w:r>
        <w:t>埋进</w:t>
      </w:r>
      <w:r>
        <w:t>”</w:t>
      </w:r>
      <w:r>
        <w:t>几个动词，生动准确地写出了自卑的</w:t>
      </w:r>
      <w:r>
        <w:t>“</w:t>
      </w:r>
      <w:r>
        <w:t>我</w:t>
      </w:r>
      <w:r>
        <w:t>”</w:t>
      </w:r>
      <w:r>
        <w:t>因同学的嘲笑而显得窘迫和无助</w:t>
      </w:r>
      <w:r>
        <w:t>…</w:t>
      </w:r>
    </w:p>
    <w:p w:rsidR="00590C0F" w:rsidP="00590C0F">
      <w:r>
        <w:t>【</w:t>
      </w:r>
      <w:r>
        <w:t>C</w:t>
      </w:r>
      <w:r>
        <w:t>句】</w:t>
      </w:r>
      <w:r>
        <w:t>①</w:t>
      </w:r>
      <w:r>
        <w:t>运用动作描写，</w:t>
      </w:r>
      <w:r>
        <w:t>“</w:t>
      </w:r>
      <w:r>
        <w:t>看我一眼</w:t>
      </w:r>
      <w:r>
        <w:t>”</w:t>
      </w:r>
      <w:r>
        <w:t>、</w:t>
      </w:r>
      <w:r>
        <w:t>“</w:t>
      </w:r>
      <w:r>
        <w:t>点点头</w:t>
      </w:r>
      <w:r>
        <w:t>”</w:t>
      </w:r>
      <w:r>
        <w:t>，传神的写出父亲对</w:t>
      </w:r>
      <w:r>
        <w:t>“</w:t>
      </w:r>
      <w:r>
        <w:t>我</w:t>
      </w:r>
      <w:r>
        <w:t>”</w:t>
      </w:r>
      <w:r>
        <w:t>开始热爱美术的理解</w:t>
      </w:r>
      <w:r>
        <w:t>…②</w:t>
      </w:r>
      <w:r>
        <w:t>用语准确，</w:t>
      </w:r>
      <w:r>
        <w:t>“</w:t>
      </w:r>
      <w:r>
        <w:t>意味深长</w:t>
      </w:r>
      <w:r>
        <w:t>”</w:t>
      </w:r>
      <w:r>
        <w:t>、</w:t>
      </w:r>
      <w:r>
        <w:t>“</w:t>
      </w:r>
      <w:r>
        <w:t>郑重其事</w:t>
      </w:r>
      <w:r>
        <w:t>”</w:t>
      </w:r>
      <w:r>
        <w:t>两个形容词，体现父亲对</w:t>
      </w:r>
      <w:r>
        <w:t>“</w:t>
      </w:r>
      <w:r>
        <w:t>我</w:t>
      </w:r>
      <w:r>
        <w:t>”</w:t>
      </w:r>
      <w:r>
        <w:t>的理解与坚定的支持</w:t>
      </w:r>
      <w:r>
        <w:rPr>
          <w:rFonts w:hint="eastAsia"/>
        </w:rPr>
        <w:t>。</w:t>
      </w:r>
      <w:r>
        <w:rPr>
          <w:rFonts w:hint="eastAsia"/>
          <w:b/>
          <w:bCs/>
        </w:rPr>
        <w:t>评分：共</w:t>
      </w: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分。两句批注各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分。</w:t>
      </w:r>
    </w:p>
    <w:p w:rsidR="00590C0F" w:rsidP="00590C0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23.示例：</w:t>
      </w:r>
      <w:r>
        <w:t>我赞成作者的观点</w:t>
      </w:r>
      <w:r>
        <w:rPr>
          <w:rFonts w:hint="eastAsia"/>
        </w:rPr>
        <w:t>。</w:t>
      </w:r>
      <w:r>
        <w:t>虽然，成长的道路很漫长，但有时，成长只是瞬间的事</w:t>
      </w:r>
      <w:r>
        <w:rPr>
          <w:rFonts w:hint="eastAsia"/>
        </w:rPr>
        <w:t>。</w:t>
      </w:r>
      <w:r>
        <w:t>如文中的</w:t>
      </w:r>
      <w:r>
        <w:t>“</w:t>
      </w:r>
      <w:r>
        <w:t>我</w:t>
      </w:r>
      <w:r>
        <w:t>”</w:t>
      </w:r>
      <w:r>
        <w:t>，因为美术课上得到老师的赞许，因为老师富有感染力的讲解，从此由一个学习成绩差，内心自卑的孩子变成一个拥有自信，克服惰怠，努力追求理想并学有所成的人</w:t>
      </w:r>
      <w:r>
        <w:rPr>
          <w:rFonts w:hint="eastAsia"/>
        </w:rPr>
        <w:t>。</w:t>
      </w:r>
      <w:r>
        <w:t>在我的成长历程中，我也曾因一次竞赛获奖而重拾信心，上台领奖的那一刻，我瞬间长大了</w:t>
      </w:r>
      <w:r>
        <w:rPr>
          <w:rFonts w:hint="eastAsia"/>
        </w:rPr>
        <w:t>。</w:t>
      </w:r>
      <w:r>
        <w:rPr>
          <w:rFonts w:hint="eastAsia"/>
          <w:b/>
          <w:bCs/>
        </w:rPr>
        <w:t>评分：共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分。意思对即可，结合文章内容和自身成长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分。</w:t>
      </w:r>
    </w:p>
    <w:p w:rsidR="00590C0F" w:rsidP="00590C0F">
      <w:pPr>
        <w:spacing w:after="120"/>
        <w:rPr>
          <w:b/>
          <w:bCs/>
        </w:rPr>
      </w:pPr>
      <w:r>
        <w:rPr>
          <w:rFonts w:hint="eastAsia"/>
          <w:b/>
          <w:bCs/>
        </w:rPr>
        <w:t>三、综合应用（</w:t>
      </w:r>
      <w:r>
        <w:rPr>
          <w:rFonts w:hint="eastAsia"/>
          <w:b/>
          <w:bCs/>
        </w:rPr>
        <w:t>10</w:t>
      </w:r>
      <w:r>
        <w:rPr>
          <w:rFonts w:hint="eastAsia"/>
          <w:b/>
          <w:bCs/>
        </w:rPr>
        <w:t>分）</w:t>
      </w:r>
    </w:p>
    <w:p w:rsidR="00590C0F" w:rsidP="00590C0F">
      <w:pPr>
        <w:numPr>
          <w:ilvl w:val="0"/>
          <w:numId w:val="12"/>
        </w:numPr>
        <w:adjustRightInd/>
        <w:spacing w:line="240" w:lineRule="auto"/>
        <w:ind w:left="420"/>
        <w:textAlignment w:val="center"/>
        <w:rPr>
          <w:rFonts w:ascii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内容上：补上开会地点    格式上：</w:t>
      </w:r>
      <w:r>
        <w:rPr>
          <w:rFonts w:asciiTheme="minorEastAsia" w:hAnsiTheme="minorEastAsia" w:cstheme="minorEastAsia" w:hint="eastAsia"/>
        </w:rPr>
        <w:t>落款“</w:t>
      </w:r>
      <w:r>
        <w:rPr>
          <w:rFonts w:asciiTheme="minorEastAsia" w:eastAsiaTheme="minorEastAsia" w:hAnsiTheme="minorEastAsia" w:cstheme="minorEastAsia" w:hint="eastAsia"/>
        </w:rPr>
        <w:t>署名与日期</w:t>
      </w:r>
      <w:r>
        <w:rPr>
          <w:rFonts w:asciiTheme="minorEastAsia" w:hAnsiTheme="minorEastAsia" w:cstheme="minorEastAsia" w:hint="eastAsia"/>
        </w:rPr>
        <w:t>”分两行分别写在右下方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FF0000"/>
        </w:rPr>
        <w:t> </w:t>
      </w:r>
      <w:r>
        <w:rPr>
          <w:rFonts w:asciiTheme="minorEastAsia" w:eastAsiaTheme="minorEastAsia" w:hAnsiTheme="minorEastAsia" w:cstheme="minorEastAsia" w:hint="eastAsia"/>
          <w:kern w:val="2"/>
        </w:rPr>
        <w:t>评分：共</w:t>
      </w:r>
      <w:r>
        <w:rPr>
          <w:rFonts w:asciiTheme="minorEastAsia" w:hAnsiTheme="minorEastAsia" w:cstheme="minorEastAsia" w:hint="eastAsia"/>
          <w:kern w:val="2"/>
        </w:rPr>
        <w:t>4</w:t>
      </w:r>
      <w:r>
        <w:rPr>
          <w:rFonts w:asciiTheme="minorEastAsia" w:eastAsiaTheme="minorEastAsia" w:hAnsiTheme="minorEastAsia" w:cstheme="minorEastAsia" w:hint="eastAsia"/>
          <w:kern w:val="2"/>
        </w:rPr>
        <w:t>分</w:t>
      </w:r>
    </w:p>
    <w:p w:rsidR="00590C0F" w:rsidP="00590C0F">
      <w:pPr>
        <w:numPr>
          <w:ilvl w:val="0"/>
          <w:numId w:val="12"/>
        </w:numPr>
        <w:adjustRightInd/>
        <w:spacing w:line="240" w:lineRule="auto"/>
        <w:ind w:left="420"/>
        <w:textAlignment w:val="center"/>
        <w:rPr>
          <w:rFonts w:ascii="仿宋" w:eastAsia="仿宋" w:hAnsi="仿宋" w:cs="仿宋"/>
          <w:b/>
          <w:bCs/>
          <w:sz w:val="20"/>
          <w:szCs w:val="20"/>
        </w:rPr>
      </w:pP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  <w:kern w:val="2"/>
        </w:rPr>
        <w:t>评分：共</w:t>
      </w:r>
      <w:r>
        <w:rPr>
          <w:rFonts w:asciiTheme="minorEastAsia" w:hAnsiTheme="minorEastAsia" w:cstheme="minorEastAsia" w:hint="eastAsia"/>
          <w:kern w:val="2"/>
        </w:rPr>
        <w:t>2</w:t>
      </w:r>
      <w:r>
        <w:rPr>
          <w:rFonts w:asciiTheme="minorEastAsia" w:eastAsiaTheme="minorEastAsia" w:hAnsiTheme="minorEastAsia" w:cstheme="minorEastAsia" w:hint="eastAsia"/>
          <w:kern w:val="2"/>
        </w:rPr>
        <w:t>分</w:t>
      </w:r>
      <w:r>
        <w:rPr>
          <w:rFonts w:asciiTheme="minorEastAsia" w:eastAsiaTheme="minorEastAsia" w:hAnsiTheme="minorEastAsia" w:cstheme="minorEastAsia" w:hint="eastAsia"/>
        </w:rPr>
        <w:br/>
      </w:r>
      <w:r>
        <w:rPr>
          <w:rFonts w:asciiTheme="minorEastAsia" w:hAnsiTheme="minorEastAsia" w:cstheme="minorEastAsia" w:hint="eastAsia"/>
        </w:rPr>
        <w:t>26.</w:t>
      </w:r>
      <w:r>
        <w:rPr>
          <w:rFonts w:asciiTheme="minorEastAsia" w:eastAsiaTheme="minorEastAsia" w:hAnsiTheme="minorEastAsia" w:cstheme="minorEastAsia" w:hint="eastAsia"/>
        </w:rPr>
        <w:t>（1）D    （2）静以修身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俭以养德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eastAsiaTheme="minorEastAsia" w:hAnsiTheme="minorEastAsia" w:cstheme="minorEastAsia" w:hint="eastAsia"/>
          <w:kern w:val="2"/>
        </w:rPr>
        <w:t>评分：共</w:t>
      </w:r>
      <w:r>
        <w:rPr>
          <w:rFonts w:asciiTheme="minorEastAsia" w:hAnsiTheme="minorEastAsia" w:cstheme="minorEastAsia" w:hint="eastAsia"/>
          <w:kern w:val="2"/>
        </w:rPr>
        <w:t>4</w:t>
      </w:r>
      <w:r>
        <w:rPr>
          <w:rFonts w:asciiTheme="minorEastAsia" w:eastAsiaTheme="minorEastAsia" w:hAnsiTheme="minorEastAsia" w:cstheme="minorEastAsia" w:hint="eastAsia"/>
          <w:kern w:val="2"/>
        </w:rPr>
        <w:t>分</w:t>
      </w:r>
    </w:p>
    <w:p w:rsidR="00590C0F" w:rsidP="00590C0F">
      <w:pPr>
        <w:spacing w:after="120" w:line="240" w:lineRule="atLeast"/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四</w:t>
      </w:r>
      <w:r>
        <w:rPr>
          <w:rFonts w:asciiTheme="minorEastAsia" w:eastAsiaTheme="minorEastAsia" w:hAnsiTheme="minorEastAsia" w:cstheme="minorEastAsia" w:hint="eastAsia"/>
          <w:b/>
          <w:bCs/>
        </w:rPr>
        <w:t>、作文（60分）</w:t>
      </w:r>
    </w:p>
    <w:p w:rsidR="00590C0F" w:rsidP="00590C0F">
      <w:pPr>
        <w:autoSpaceDE w:val="0"/>
        <w:spacing w:line="340" w:lineRule="exact"/>
        <w:ind w:firstLine="420" w:firstLineChars="200"/>
        <w:rPr>
          <w:rFonts w:ascii="宋体" w:hAnsi="宋体"/>
        </w:rPr>
      </w:pPr>
      <w:r>
        <w:rPr>
          <w:rFonts w:ascii="宋体" w:hAnsi="宋体" w:hint="eastAsia"/>
          <w:kern w:val="2"/>
        </w:rPr>
        <w:t>27．作文评分标准：</w:t>
      </w:r>
    </w:p>
    <w:p w:rsidR="00590C0F" w:rsidP="00590C0F">
      <w:pPr>
        <w:autoSpaceDE w:val="0"/>
        <w:spacing w:line="340" w:lineRule="exact"/>
        <w:ind w:firstLine="630" w:firstLineChars="300"/>
        <w:rPr>
          <w:rFonts w:ascii="宋体" w:hAnsi="宋体"/>
        </w:rPr>
      </w:pPr>
      <w:r>
        <w:rPr>
          <w:rFonts w:ascii="宋体" w:hAnsi="宋体" w:hint="eastAsia"/>
          <w:kern w:val="2"/>
        </w:rPr>
        <w:t>一类卷（53-60）中心明确，立意深刻、新颖，富有真情实感，语言准确流畅，条理清楚，结构严谨，卷面整洁。</w:t>
      </w:r>
    </w:p>
    <w:p w:rsidR="00590C0F" w:rsidP="00590C0F">
      <w:pPr>
        <w:autoSpaceDE w:val="0"/>
        <w:spacing w:line="340" w:lineRule="exact"/>
        <w:ind w:firstLine="630" w:firstLineChars="300"/>
        <w:rPr>
          <w:rFonts w:ascii="宋体" w:hAnsi="宋体"/>
        </w:rPr>
      </w:pPr>
      <w:r>
        <w:rPr>
          <w:rFonts w:ascii="宋体" w:hAnsi="宋体" w:hint="eastAsia"/>
          <w:kern w:val="2"/>
        </w:rPr>
        <w:t>二类卷（45-52）中心明确，内容较充实具体，语句通顺，条理清楚，结构完整，卷面整洁。</w:t>
      </w:r>
    </w:p>
    <w:p w:rsidR="00590C0F" w:rsidP="00590C0F">
      <w:pPr>
        <w:autoSpaceDE w:val="0"/>
        <w:spacing w:line="340" w:lineRule="exact"/>
        <w:ind w:firstLine="630" w:firstLineChars="300"/>
        <w:rPr>
          <w:rFonts w:ascii="宋体" w:hAnsi="宋体"/>
        </w:rPr>
      </w:pPr>
      <w:r>
        <w:rPr>
          <w:rFonts w:ascii="宋体" w:hAnsi="宋体" w:hint="eastAsia"/>
          <w:kern w:val="2"/>
        </w:rPr>
        <w:t>三类卷（37-44）中心较明确，内容不够充实具体，语句基本通顺，有少量病句。条理较清楚，结构较完整，卷面较整洁，能够表达自己的真情实感。</w:t>
      </w:r>
    </w:p>
    <w:p w:rsidR="00590C0F" w:rsidP="00590C0F">
      <w:pPr>
        <w:autoSpaceDE w:val="0"/>
        <w:spacing w:line="340" w:lineRule="exact"/>
        <w:ind w:firstLine="630" w:firstLineChars="300"/>
        <w:rPr>
          <w:rFonts w:ascii="宋体" w:hAnsi="宋体"/>
        </w:rPr>
      </w:pPr>
      <w:r>
        <w:rPr>
          <w:rFonts w:ascii="宋体" w:hAnsi="宋体" w:hint="eastAsia"/>
          <w:kern w:val="2"/>
        </w:rPr>
        <w:t>四类卷（28-36）中心较明确，内容不够充实，条理不够清楚，结构不够完整，卷面不够整洁。</w:t>
      </w:r>
    </w:p>
    <w:p w:rsidR="00590C0F" w:rsidP="00590C0F">
      <w:pPr>
        <w:autoSpaceDE w:val="0"/>
        <w:spacing w:line="340" w:lineRule="exact"/>
        <w:ind w:firstLine="630" w:firstLineChars="300"/>
        <w:rPr>
          <w:rFonts w:ascii="宋体" w:hAnsi="宋体"/>
        </w:rPr>
      </w:pPr>
      <w:r>
        <w:rPr>
          <w:rFonts w:ascii="宋体" w:hAnsi="宋体" w:hint="eastAsia"/>
          <w:kern w:val="2"/>
        </w:rPr>
        <w:t>五类卷（0-27分）文理不通，结构较混乱，卷面不够整洁，字数在300字以下。</w:t>
      </w:r>
    </w:p>
    <w:p w:rsidR="00590C0F" w:rsidP="00590C0F">
      <w:pPr>
        <w:autoSpaceDE w:val="0"/>
        <w:spacing w:line="340" w:lineRule="exact"/>
        <w:ind w:firstLine="630" w:firstLineChars="300"/>
        <w:rPr>
          <w:rFonts w:ascii="宋体" w:hAnsi="宋体"/>
        </w:rPr>
      </w:pPr>
      <w:r>
        <w:rPr>
          <w:rFonts w:ascii="宋体" w:hAnsi="宋体" w:hint="eastAsia"/>
          <w:kern w:val="2"/>
        </w:rPr>
        <w:t>评分说明：</w:t>
      </w:r>
      <w:r>
        <w:rPr>
          <w:rFonts w:ascii="宋体" w:hAnsi="宋体" w:cs="宋体" w:hint="eastAsia"/>
          <w:kern w:val="2"/>
        </w:rPr>
        <w:t></w:t>
      </w:r>
      <w:r>
        <w:rPr>
          <w:rFonts w:ascii="微软雅黑" w:eastAsia="微软雅黑" w:hAnsi="微软雅黑" w:cs="微软雅黑" w:hint="eastAsia"/>
          <w:kern w:val="2"/>
        </w:rPr>
        <w:t>①</w:t>
      </w:r>
      <w:r>
        <w:rPr>
          <w:rFonts w:ascii="宋体" w:hAnsi="宋体" w:hint="eastAsia"/>
          <w:kern w:val="2"/>
        </w:rPr>
        <w:t>卷面整洁，书写美观者，可适当加3－5分。</w:t>
      </w:r>
    </w:p>
    <w:p w:rsidR="00590C0F" w:rsidP="00590C0F">
      <w:pPr>
        <w:autoSpaceDE w:val="0"/>
        <w:spacing w:line="340" w:lineRule="exact"/>
        <w:ind w:firstLine="630" w:firstLineChars="300"/>
        <w:rPr>
          <w:rFonts w:ascii="宋体" w:hAnsi="宋体"/>
        </w:rPr>
      </w:pPr>
      <w:r>
        <w:rPr>
          <w:rFonts w:ascii="宋体" w:hAnsi="宋体" w:cs="宋体" w:hint="eastAsia"/>
          <w:kern w:val="2"/>
        </w:rPr>
        <w:t>②</w:t>
      </w:r>
      <w:r>
        <w:rPr>
          <w:rFonts w:ascii="宋体" w:hAnsi="宋体" w:hint="eastAsia"/>
          <w:kern w:val="2"/>
        </w:rPr>
        <w:t>没有题目的，从实际得分中扣2分。</w:t>
      </w:r>
    </w:p>
    <w:p w:rsidR="00590C0F" w:rsidP="00590C0F">
      <w:pPr>
        <w:autoSpaceDE w:val="0"/>
        <w:spacing w:line="340" w:lineRule="exact"/>
        <w:ind w:firstLine="630" w:firstLineChars="300"/>
        <w:rPr>
          <w:rFonts w:ascii="宋体" w:hAnsi="宋体"/>
        </w:rPr>
      </w:pPr>
      <w:r>
        <w:rPr>
          <w:rFonts w:ascii="宋体" w:hAnsi="宋体" w:hint="eastAsia"/>
          <w:kern w:val="2"/>
        </w:rPr>
        <w:t>③出现县（区）学校名称或考生个人姓名的，从实际得分中扣3分。</w:t>
      </w:r>
    </w:p>
    <w:p w:rsidR="00590C0F" w:rsidP="00590C0F">
      <w:pPr>
        <w:autoSpaceDE w:val="0"/>
        <w:spacing w:line="340" w:lineRule="exact"/>
        <w:ind w:firstLine="630" w:firstLineChars="300"/>
        <w:rPr>
          <w:rFonts w:ascii="宋体" w:hAnsi="宋体"/>
        </w:rPr>
      </w:pPr>
      <w:r>
        <w:rPr>
          <w:rFonts w:ascii="宋体" w:hAnsi="宋体" w:hint="eastAsia"/>
          <w:kern w:val="2"/>
        </w:rPr>
        <w:t>④评卷过程中，一类卷应掌握在20%左右（含5%的满分卷）。</w:t>
      </w:r>
    </w:p>
    <w:p w:rsidR="00590C0F" w:rsidP="00590C0F"/>
    <w:p w:rsidR="00590C0F" w:rsidRPr="00590C0F">
      <w:pPr>
        <w:textAlignment w:val="center"/>
        <w:rPr>
          <w:rFonts w:ascii="宋体" w:hAnsi="宋体"/>
          <w:b/>
          <w:bCs/>
          <w:color w:val="000000"/>
        </w:rPr>
      </w:pPr>
    </w:p>
    <w:sectPr w:rsidSect="004D6F8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465252"/>
      <w:richText/>
    </w:sdtPr>
    <w:sdtContent>
      <w:p w:rsidR="004D6F81">
        <w:pPr>
          <w:pStyle w:val="Footer"/>
          <w:jc w:val="center"/>
        </w:pPr>
        <w:r>
          <w:fldChar w:fldCharType="begin"/>
        </w:r>
        <w:r w:rsidR="00B23AD0">
          <w:instrText>PAGE   \* MERGEFORMAT</w:instrText>
        </w:r>
        <w:r>
          <w:fldChar w:fldCharType="separate"/>
        </w:r>
        <w:r w:rsidRPr="00590C0F" w:rsidR="00590C0F">
          <w:rPr>
            <w:noProof/>
            <w:lang w:val="zh-CN"/>
          </w:rPr>
          <w:t>1</w:t>
        </w:r>
        <w:r>
          <w:fldChar w:fldCharType="end"/>
        </w:r>
      </w:p>
    </w:sdtContent>
  </w:sdt>
  <w:p w:rsidR="004D6F81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9A18F84"/>
    <w:multiLevelType w:val="singleLevel"/>
    <w:tmpl w:val="89A18F84"/>
    <w:lvl w:ilvl="0">
      <w:start w:val="25"/>
      <w:numFmt w:val="decimal"/>
      <w:suff w:val="space"/>
      <w:lvlText w:val="%1."/>
      <w:lvlJc w:val="left"/>
    </w:lvl>
  </w:abstractNum>
  <w:abstractNum w:abstractNumId="1">
    <w:nsid w:val="99B68F60"/>
    <w:multiLevelType w:val="singleLevel"/>
    <w:tmpl w:val="99B68F6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A327207B"/>
    <w:multiLevelType w:val="singleLevel"/>
    <w:tmpl w:val="A327207B"/>
    <w:lvl w:ilvl="0">
      <w:start w:val="2"/>
      <w:numFmt w:val="decimal"/>
      <w:suff w:val="nothing"/>
      <w:lvlText w:val="（%1）"/>
      <w:lvlJc w:val="left"/>
    </w:lvl>
  </w:abstractNum>
  <w:abstractNum w:abstractNumId="3">
    <w:nsid w:val="CD029C76"/>
    <w:multiLevelType w:val="singleLevel"/>
    <w:tmpl w:val="CD029C76"/>
    <w:lvl w:ilvl="0">
      <w:start w:val="24"/>
      <w:numFmt w:val="decimal"/>
      <w:suff w:val="space"/>
      <w:lvlText w:val="%1."/>
      <w:lvlJc w:val="left"/>
    </w:lvl>
  </w:abstractNum>
  <w:abstractNum w:abstractNumId="4">
    <w:nsid w:val="D7ACE9E2"/>
    <w:multiLevelType w:val="singleLevel"/>
    <w:tmpl w:val="D7ACE9E2"/>
    <w:lvl w:ilvl="0">
      <w:start w:val="9"/>
      <w:numFmt w:val="decimal"/>
      <w:suff w:val="space"/>
      <w:lvlText w:val="(%1)"/>
      <w:lvlJc w:val="left"/>
    </w:lvl>
  </w:abstractNum>
  <w:abstractNum w:abstractNumId="5">
    <w:nsid w:val="ECF8F1F7"/>
    <w:multiLevelType w:val="singleLevel"/>
    <w:tmpl w:val="ECF8F1F7"/>
    <w:lvl w:ilvl="0">
      <w:start w:val="2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3221C395"/>
    <w:multiLevelType w:val="singleLevel"/>
    <w:tmpl w:val="3221C39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4761F816"/>
    <w:multiLevelType w:val="singleLevel"/>
    <w:tmpl w:val="4761F816"/>
    <w:lvl w:ilvl="0">
      <w:start w:val="2"/>
      <w:numFmt w:val="decimal"/>
      <w:suff w:val="nothing"/>
      <w:lvlText w:val="（%1）"/>
      <w:lvlJc w:val="left"/>
    </w:lvl>
  </w:abstractNum>
  <w:abstractNum w:abstractNumId="8">
    <w:nsid w:val="48CB2B0B"/>
    <w:multiLevelType w:val="singleLevel"/>
    <w:tmpl w:val="48CB2B0B"/>
    <w:lvl w:ilvl="0">
      <w:start w:val="1"/>
      <w:numFmt w:val="upperLetter"/>
      <w:suff w:val="space"/>
      <w:lvlText w:val="%1."/>
      <w:lvlJc w:val="left"/>
    </w:lvl>
  </w:abstractNum>
  <w:abstractNum w:abstractNumId="9">
    <w:nsid w:val="5B244EF2"/>
    <w:multiLevelType w:val="singleLevel"/>
    <w:tmpl w:val="5B244EF2"/>
    <w:lvl w:ilvl="0">
      <w:start w:val="1"/>
      <w:numFmt w:val="decimal"/>
      <w:suff w:val="space"/>
      <w:lvlText w:val="（%1）"/>
      <w:lvlJc w:val="left"/>
      <w:pPr>
        <w:ind w:left="105" w:firstLine="0"/>
      </w:pPr>
    </w:lvl>
  </w:abstractNum>
  <w:abstractNum w:abstractNumId="10">
    <w:nsid w:val="5CD990FD"/>
    <w:multiLevelType w:val="singleLevel"/>
    <w:tmpl w:val="5CD990FD"/>
    <w:lvl w:ilvl="0">
      <w:start w:val="15"/>
      <w:numFmt w:val="decimal"/>
      <w:suff w:val="space"/>
      <w:lvlText w:val="%1."/>
      <w:lvlJc w:val="left"/>
    </w:lvl>
  </w:abstractNum>
  <w:abstractNum w:abstractNumId="11">
    <w:nsid w:val="79CD6D5C"/>
    <w:multiLevelType w:val="singleLevel"/>
    <w:tmpl w:val="79CD6D5C"/>
    <w:lvl w:ilvl="0">
      <w:start w:val="16"/>
      <w:numFmt w:val="decimal"/>
      <w:suff w:val="space"/>
      <w:lvlText w:val="%1."/>
      <w:lvlJc w:val="left"/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"/>
  </w:num>
  <w:num w:numId="5">
    <w:abstractNumId w:val="7"/>
  </w:num>
  <w:num w:numId="6">
    <w:abstractNumId w:val="10"/>
  </w:num>
  <w:num w:numId="7">
    <w:abstractNumId w:val="11"/>
  </w:num>
  <w:num w:numId="8">
    <w:abstractNumId w:val="5"/>
  </w:num>
  <w:num w:numId="9">
    <w:abstractNumId w:val="9"/>
  </w:num>
  <w:num w:numId="10">
    <w:abstractNumId w:val="0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F81"/>
    <w:pPr>
      <w:widowControl w:val="0"/>
      <w:adjustRightInd w:val="0"/>
      <w:spacing w:line="312" w:lineRule="atLeast"/>
      <w:jc w:val="both"/>
      <w:textAlignment w:val="baseline"/>
    </w:pPr>
    <w:rPr>
      <w:rFonts w:ascii="Calibri" w:hAnsi="Calibri" w:cs="Calibr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0"/>
    <w:uiPriority w:val="99"/>
    <w:unhideWhenUsed/>
    <w:qFormat/>
    <w:rsid w:val="004D6F8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rsid w:val="004D6F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Normal1">
    <w:name w:val="Normal_1"/>
    <w:basedOn w:val="Normal"/>
    <w:qFormat/>
    <w:rsid w:val="004D6F81"/>
    <w:pPr>
      <w:adjustRightInd/>
      <w:spacing w:line="240" w:lineRule="auto"/>
      <w:textAlignment w:val="auto"/>
    </w:pPr>
    <w:rPr>
      <w:rFonts w:cs="宋体"/>
      <w:kern w:val="2"/>
    </w:rPr>
  </w:style>
  <w:style w:type="character" w:customStyle="1" w:styleId="Char">
    <w:name w:val="页眉 Char"/>
    <w:basedOn w:val="DefaultParagraphFont"/>
    <w:link w:val="Header"/>
    <w:uiPriority w:val="99"/>
    <w:qFormat/>
    <w:rsid w:val="004D6F81"/>
    <w:rPr>
      <w:rFonts w:ascii="Calibri" w:eastAsia="宋体" w:hAnsi="Calibri" w:cs="Calibri"/>
      <w:kern w:val="0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sid w:val="004D6F81"/>
    <w:rPr>
      <w:rFonts w:ascii="Calibri" w:eastAsia="宋体" w:hAnsi="Calibri" w:cs="Calibri"/>
      <w:kern w:val="0"/>
      <w:sz w:val="18"/>
      <w:szCs w:val="18"/>
    </w:rPr>
  </w:style>
  <w:style w:type="table" w:customStyle="1" w:styleId="MsoNormalTable">
    <w:name w:val="MsoNormalTable"/>
    <w:basedOn w:val="TableNormal"/>
    <w:qFormat/>
    <w:rsid w:val="004D6F8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sid w:val="00590C0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590C0F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1844</Words>
  <Characters>10515</Characters>
  <Application>Microsoft Office Word</Application>
  <DocSecurity>0</DocSecurity>
  <Lines>87</Lines>
  <Paragraphs>24</Paragraphs>
  <ScaleCrop>false</ScaleCrop>
  <Company/>
  <LinksUpToDate>false</LinksUpToDate>
  <CharactersWithSpaces>12335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系统管理员</cp:lastModifiedBy>
  <cp:revision>2</cp:revision>
  <cp:lastPrinted>2019-03-07T08:49:00Z</cp:lastPrinted>
  <dcterms:created xsi:type="dcterms:W3CDTF">2019-03-06T03:39:00Z</dcterms:created>
  <dcterms:modified xsi:type="dcterms:W3CDTF">2019-05-21T10:55:00Z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