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E15311" w:rsidRPr="004B6094" w:rsidP="004B6094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4B6094">
        <w:rPr>
          <w:rFonts w:ascii="宋体" w:eastAsia="宋体" w:hAnsi="宋体"/>
          <w:color w:val="FF0000"/>
          <w:sz w:val="28"/>
        </w:rPr>
        <w:t>基础组合练22</w:t>
      </w: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一、语言文字运用</w:t>
      </w: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阅读下面的文字，完成1～3题。</w:t>
      </w:r>
    </w:p>
    <w:p w:rsidR="00E15311" w:rsidRPr="004B6094" w:rsidP="00554072">
      <w:pPr>
        <w:pStyle w:val="PlainText"/>
        <w:tabs>
          <w:tab w:val="left" w:pos="3261"/>
        </w:tabs>
        <w:snapToGrid w:val="0"/>
        <w:spacing w:line="355" w:lineRule="auto"/>
        <w:ind w:firstLine="420" w:firstLineChars="200"/>
        <w:rPr>
          <w:rFonts w:hAnsi="宋体" w:cs="Times New Roman"/>
        </w:rPr>
      </w:pPr>
      <w:r w:rsidRPr="004B6094">
        <w:rPr>
          <w:rFonts w:hAnsi="宋体" w:cs="Times New Roman"/>
        </w:rPr>
        <w:t>你越发疯，它越温柔，温柔得可恨之极。无奈，只能暂息__________，把脚底放轻，与它厮磨。__________慢慢地爬。再不理会那高远的目标了，何必自己惊吓自己。还是转过头来看看自己已经走过的路罢。我竟然走了那么长，爬了那么高。脚印已像一条长不可及的绸带，平静而飘逸地划下了一条波动的曲线，曲线一端，紧系脚下。</w:t>
      </w:r>
    </w:p>
    <w:p w:rsidR="00E15311" w:rsidRPr="004B6094" w:rsidP="00554072">
      <w:pPr>
        <w:pStyle w:val="PlainText"/>
        <w:tabs>
          <w:tab w:val="left" w:pos="3261"/>
        </w:tabs>
        <w:snapToGrid w:val="0"/>
        <w:spacing w:line="355" w:lineRule="auto"/>
        <w:ind w:firstLine="420" w:firstLineChars="200"/>
        <w:rPr>
          <w:rFonts w:hAnsi="宋体" w:cs="Times New Roman"/>
        </w:rPr>
      </w:pPr>
      <w:r w:rsidRPr="004B6094">
        <w:rPr>
          <w:rFonts w:hAnsi="宋体" w:cs="Times New Roman"/>
        </w:rPr>
        <w:t>脚下突然平实，眼前突然空阔，怯怯地抬头四顾，山顶还是被我爬到了。夕阳下的绵绵沙山是________天下美景。光与影以最畅直的线条流泻着分割，金黄和黛赭都纯净得毫无斑驳，像用一面巨大的筛子筛过了。日夜的风，把山脊、山坡塑成波荡，那是极其款曼平适的波、不含一丝涟纹。于是，满眼皆是畅快，一天一地都被铺排得________、明明净净。(　　　　　　)。</w:t>
      </w:r>
      <w:r w:rsidRPr="004B6094">
        <w:rPr>
          <w:rFonts w:hAnsi="宋体" w:cs="Times New Roman"/>
          <w:u w:val="single"/>
        </w:rPr>
        <w:t>为什么历代的僧人、俗民、艺术家要偏偏选中沙漠沙山来倾泄自己，去建造莫高窟、榆林窟和其他洞窟？</w:t>
      </w:r>
      <w:r w:rsidRPr="004B6094">
        <w:rPr>
          <w:rFonts w:hAnsi="宋体" w:cs="Times New Roman"/>
        </w:rPr>
        <w:t>站在这儿，我懂了。我把自身的顶端与山的顶端合在一起，心中鸣起了天乐般的梵呗。</w:t>
      </w:r>
    </w:p>
    <w:p w:rsidR="00E15311" w:rsidRPr="004B6094" w:rsidP="00554072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4B6094">
        <w:rPr>
          <w:rFonts w:hAnsi="宋体" w:cs="Times New Roman"/>
        </w:rPr>
        <w:t>1．依次填入文中横线上的成语，全都恰当的一项是(　　)</w:t>
      </w:r>
    </w:p>
    <w:p w:rsidR="00E15311" w:rsidRPr="004B6094" w:rsidP="00554072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4B6094">
        <w:rPr>
          <w:rFonts w:hAnsi="宋体" w:cs="Times New Roman"/>
        </w:rPr>
        <w:t>A．大发雷霆　心平气和　独一无二　光明正大</w:t>
      </w:r>
    </w:p>
    <w:p w:rsidR="00E15311" w:rsidRPr="004B6094" w:rsidP="00554072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4B6094">
        <w:rPr>
          <w:rFonts w:hAnsi="宋体" w:cs="Times New Roman"/>
        </w:rPr>
        <w:t>B．雷霆之怒平心静气无与伦比光明正大</w:t>
      </w:r>
    </w:p>
    <w:p w:rsidR="00E15311" w:rsidRPr="004B6094" w:rsidP="00554072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4B6094">
        <w:rPr>
          <w:rFonts w:hAnsi="宋体" w:cs="Times New Roman"/>
        </w:rPr>
        <w:t>C．大发雷霆平心静气独一无二大大方方</w:t>
      </w:r>
    </w:p>
    <w:p w:rsidR="00E15311" w:rsidRPr="004B6094" w:rsidP="00554072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4B6094">
        <w:rPr>
          <w:rFonts w:hAnsi="宋体" w:cs="Times New Roman"/>
        </w:rPr>
        <w:t>D．雷霆之怒心平气和无与伦比大大方方</w:t>
      </w:r>
    </w:p>
    <w:p w:rsidR="00E15311" w:rsidRPr="004B6094" w:rsidP="00554072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4B6094">
        <w:rPr>
          <w:rFonts w:hAnsi="宋体" w:cs="Times New Roman"/>
        </w:rPr>
        <w:t>2．下列在文中括号内补写的语句，最恰当的一项是(　　)</w:t>
      </w:r>
    </w:p>
    <w:p w:rsidR="00E15311" w:rsidRPr="004B6094" w:rsidP="00554072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4B6094">
        <w:rPr>
          <w:rFonts w:hAnsi="宋体" w:cs="Times New Roman"/>
        </w:rPr>
        <w:t>A．气韵委和到了崇高，色彩单纯到了圣洁</w:t>
      </w:r>
    </w:p>
    <w:p w:rsidR="00E15311" w:rsidRPr="004B6094" w:rsidP="00554072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4B6094">
        <w:rPr>
          <w:rFonts w:hAnsi="宋体" w:cs="Times New Roman"/>
        </w:rPr>
        <w:t>B．色彩单纯到了圣洁，气韵委和到了崇高</w:t>
      </w:r>
    </w:p>
    <w:p w:rsidR="00E15311" w:rsidRPr="004B6094" w:rsidP="00554072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4B6094">
        <w:rPr>
          <w:rFonts w:hAnsi="宋体" w:cs="Times New Roman"/>
        </w:rPr>
        <w:t>C．色彩委和到了圣洁，气韵单纯到了崇高</w:t>
      </w:r>
    </w:p>
    <w:p w:rsidR="00E15311" w:rsidRPr="004B6094" w:rsidP="00554072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4B6094">
        <w:rPr>
          <w:rFonts w:hAnsi="宋体" w:cs="Times New Roman"/>
        </w:rPr>
        <w:t>D．气韵单纯到了崇高，色彩委和到了圣洁</w:t>
      </w:r>
    </w:p>
    <w:p w:rsidR="00E15311" w:rsidRPr="004B6094" w:rsidP="00554072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4B6094">
        <w:rPr>
          <w:rFonts w:hAnsi="宋体" w:cs="Times New Roman"/>
        </w:rPr>
        <w:t>3．文中画横线的句子有语病，下列修改最恰当的一项是(　　)</w:t>
      </w:r>
    </w:p>
    <w:p w:rsidR="00E15311" w:rsidRPr="004B6094" w:rsidP="00554072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4B6094">
        <w:rPr>
          <w:rFonts w:hAnsi="宋体" w:cs="Times New Roman"/>
        </w:rPr>
        <w:t>A．为什么历代的僧人、俗民、艺术家要偏偏选中沙漠沙山来倾泄自己的信仰，去建造了莫高窟、榆林窟和其他洞窟？</w:t>
      </w:r>
    </w:p>
    <w:p w:rsidR="00E15311" w:rsidRPr="004B6094" w:rsidP="00554072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4B6094">
        <w:rPr>
          <w:rFonts w:hAnsi="宋体" w:cs="Times New Roman"/>
        </w:rPr>
        <w:t>B．为什么历代的僧人、俗民、艺术家要偏偏选中沙漠沙山来发泄自己，建造了莫高窟、榆林窟和其他洞窟？</w:t>
      </w:r>
    </w:p>
    <w:p w:rsidR="00E15311" w:rsidRPr="004B6094" w:rsidP="00554072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4B6094">
        <w:rPr>
          <w:rFonts w:hAnsi="宋体" w:cs="Times New Roman"/>
        </w:rPr>
        <w:t>C．为什么历代的僧人、俗民、艺术家要偏偏选中沙漠沙山来发泄自己的信仰，建造了莫高窟、榆林窟和其他洞窟？</w:t>
      </w:r>
    </w:p>
    <w:p w:rsidR="00E15311" w:rsidRPr="004B6094" w:rsidP="00554072">
      <w:pPr>
        <w:pStyle w:val="PlainText"/>
        <w:tabs>
          <w:tab w:val="left" w:pos="3261"/>
        </w:tabs>
        <w:snapToGrid w:val="0"/>
        <w:spacing w:line="355" w:lineRule="auto"/>
        <w:rPr>
          <w:rFonts w:hAnsi="宋体" w:cs="Times New Roman"/>
        </w:rPr>
      </w:pPr>
      <w:r w:rsidRPr="004B6094">
        <w:rPr>
          <w:rFonts w:hAnsi="宋体" w:cs="Times New Roman"/>
        </w:rPr>
        <w:t>D．为什么历代的僧人、俗民、艺术家要偏偏选中沙漠沙山来倾泄自己的信仰，建造了莫高窟、榆林窟和其他洞窟？</w:t>
      </w: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4．下列各句中，表达得体的一句是(　　)</w:t>
      </w: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A．婚礼喜宴上，有位嘉宾祝福：恭祝一双璧人百年好合、永结同心！</w:t>
      </w: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B．接到朋友邀约，小王当即表示：多谢厚爱，明日定当去舍下拜访。</w:t>
      </w: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C．吴彬与好友久别重逢，欣喜地说：“久仰久仰，我们终于再次聚首！”</w:t>
      </w: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D．班长在班上发言：我殷切期望大家勤奋学习，别把时间浪费在网游上。</w:t>
      </w: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5．仿照下面的示例，自选话题，另写一组句子，要求所写句子与示例使用的修辞手法相同，句式基本一致。</w:t>
      </w: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例句：什么是最真挚的友谊？是华美盛宴的觥筹交错，是形影不离的朝夕相守，是依依难舍的缠绵缱绻，还是困境中搀扶你一把的那双温暖的手？</w:t>
      </w: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答：　</w:t>
      </w: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　</w:t>
      </w: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6．在下面一段文字横线处补写恰当的语句，使整段文字语意完整连贯，内容贴切，逻辑严密。每处不超过10个字。</w:t>
      </w:r>
    </w:p>
    <w:p w:rsidR="00E15311" w:rsidRPr="004B6094" w:rsidP="00334F5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B6094">
        <w:rPr>
          <w:rFonts w:hAnsi="宋体" w:cs="Times New Roman"/>
        </w:rPr>
        <w:t>原来，当你用百分之百的酒精消毒时，由于酒精的浓度很大，很快使细菌表面的蛋白质变性、凝固，结果形成一层硬膜，这层硬膜对细菌有保护作用，①_________________；在酒精里掺些水，酒精的浓度就变稀了，稀酒精并不急于使细菌表面的蛋白质完全凝固，而是渗入到细菌体内，然后把整个细菌体内的蛋白质凝固起来，从而②______________________。所以，浓度过高的酒精反而不如稀释后的酒精的杀菌能力强。当然，③________________，杀菌效果也不好，实验显示，浓度为75%的酒精杀菌效果最佳。</w:t>
      </w: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二、古代文化知识</w:t>
      </w: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7．下列关于文化知识的解说，不正确的一项是(　　)</w:t>
      </w: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A．六官即天官冢宰、地官司徒、春官宗伯、夏官司马、秋官司寇、冬官司空，又称六卿。</w:t>
      </w: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B．“进士及第”指科举时代经考试合格后录取成为进士，科举殿试时的一甲三名，即状元、榜眼、探花，赐“进士及第”的称号。</w:t>
      </w: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C．足下，敬辞。古代下称上或同辈相称都可用。如《战国策·秦二》：“愿为足下扫室布席，幸无我逐也。”</w:t>
      </w: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D．明朝的首辅是指首席内阁大学士，有别于翰林院学士，亦称“首揆”。主持内阁大政，虽有宰相之名而无宰相之权。</w:t>
      </w: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三、名篇名句默写</w:t>
      </w: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8．补写出下列句子中的空缺部分。</w:t>
      </w: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(1)《庄子·逍遥游》中，用“______________”来评价列子乘风远行时的状态；而苏轼《赤壁赋》中，则用“_______________”的想象来表现小船在宽广江面上自如漂流的状态。</w:t>
      </w: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(2)《阿房宫赋》中，作者泼墨写意，粗笔勾勒，言阿房宫占地之广，状其楼阁之高的句子是“________________，________________”。</w:t>
      </w: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(3)《诗经·氓》中与“青梅竹马”意境相仿的两句是“___________，____________”。</w:t>
      </w: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pt;height:36pt">
            <v:imagedata r:id="rId4" r:href="rId5" o:title=""/>
          </v:shape>
        </w:pict>
      </w: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4B6094">
        <w:rPr>
          <w:rFonts w:hAnsi="宋体" w:cs="Times New Roman"/>
        </w:rPr>
        <w:t>一字诗集锦(一)</w:t>
      </w:r>
    </w:p>
    <w:p w:rsidR="00E15311" w:rsidRPr="004B6094" w:rsidP="00DD1500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113.25pt;height:177pt">
            <v:imagedata r:id="rId6" r:href="rId7" o:title=""/>
          </v:shape>
        </w:pict>
      </w:r>
    </w:p>
    <w:p w:rsidR="00E15311" w:rsidRPr="004B6094" w:rsidP="00334F5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B6094">
        <w:rPr>
          <w:rFonts w:hAnsi="宋体" w:cs="Times New Roman"/>
        </w:rPr>
        <w:t>一字诗：一种含有某种文字游戏成份的诗歌。“一”字笔画最少，可是经诗人巧妙安排，能化平淡为神奇。《一字诗》中用了多个“一”字，真是错落有致，含义不俗，有“独”“一”“满”“全”等多种意思。每个“一”都具有鲜明的形象，写人状物，绘声绘色，很有诗情画意。</w:t>
      </w:r>
    </w:p>
    <w:p w:rsidR="00E15311" w:rsidRPr="004B6094" w:rsidP="00334F5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B6094">
        <w:rPr>
          <w:rFonts w:hAnsi="宋体" w:cs="Times New Roman"/>
        </w:rPr>
        <w:t>清人易顺鼎在《天童山中月夜独坐》一诗中，前后相连的四句诗的相同位置使用了同一个数词“一”，全诗共使用了四个“一”字：</w:t>
      </w:r>
    </w:p>
    <w:p w:rsidR="00E15311" w:rsidRPr="004B6094" w:rsidP="00334F5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B6094">
        <w:rPr>
          <w:rFonts w:hAnsi="宋体" w:cs="Times New Roman"/>
        </w:rPr>
        <w:t>青山无一尘，青天无一云。</w:t>
      </w:r>
    </w:p>
    <w:p w:rsidR="00E15311" w:rsidRPr="004B6094" w:rsidP="00334F5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B6094">
        <w:rPr>
          <w:rFonts w:hAnsi="宋体" w:cs="Times New Roman"/>
        </w:rPr>
        <w:t>天上唯一月，山中唯一人。</w:t>
      </w:r>
    </w:p>
    <w:p w:rsidR="00E15311" w:rsidRPr="004B6094" w:rsidP="00334F5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B6094">
        <w:rPr>
          <w:rFonts w:hAnsi="宋体" w:cs="Times New Roman"/>
        </w:rPr>
        <w:t>唐伯虎也写有一首《登山》，全诗共有五个“一”字。虽然不是句句含一，但没有别的数字，当属一字诗。这首诗前两句通俗如大白话，但后两句却意境鲜明，使全诗为之骤然生色。诗是这样写的：</w:t>
      </w:r>
    </w:p>
    <w:p w:rsidR="00E15311" w:rsidRPr="004B6094" w:rsidP="00334F5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B6094">
        <w:rPr>
          <w:rFonts w:hAnsi="宋体" w:cs="Times New Roman"/>
        </w:rPr>
        <w:t>一上一上又一上，一上上到高山上。</w:t>
      </w:r>
    </w:p>
    <w:p w:rsidR="00E15311" w:rsidRPr="004B6094" w:rsidP="00334F5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B6094">
        <w:rPr>
          <w:rFonts w:hAnsi="宋体" w:cs="Times New Roman"/>
        </w:rPr>
        <w:t>举头红日白云起，四海五湖皆一望。</w:t>
      </w:r>
    </w:p>
    <w:p w:rsidR="00E15311" w:rsidRPr="004B6094" w:rsidP="00334F5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B6094">
        <w:rPr>
          <w:rFonts w:hAnsi="宋体" w:cs="Times New Roman"/>
        </w:rPr>
        <w:t>而唐代诗人王建的《古谣》一诗中则反复用了八个“一”字，却都丝毫不给人重复之感：</w:t>
      </w:r>
    </w:p>
    <w:p w:rsidR="00E15311" w:rsidRPr="004B6094" w:rsidP="00334F5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B6094">
        <w:rPr>
          <w:rFonts w:hAnsi="宋体" w:cs="Times New Roman"/>
        </w:rPr>
        <w:t>一东一西垄头水，一聚一散天边路。</w:t>
      </w:r>
    </w:p>
    <w:p w:rsidR="00E15311" w:rsidRPr="004B6094" w:rsidP="00334F5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B6094">
        <w:rPr>
          <w:rFonts w:hAnsi="宋体" w:cs="Times New Roman"/>
        </w:rPr>
        <w:t>一去一来道上客，一颠一倒池中树。</w:t>
      </w:r>
    </w:p>
    <w:p w:rsidR="00E15311" w:rsidRPr="004B6094" w:rsidP="00334F5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B6094">
        <w:rPr>
          <w:rFonts w:hAnsi="宋体" w:cs="Times New Roman"/>
        </w:rPr>
        <w:t>清人王士祯(1634—1711)，作过一首《题秋江独钓图》，是非常有名的一字诗：</w:t>
      </w:r>
    </w:p>
    <w:p w:rsidR="00E15311" w:rsidRPr="004B6094" w:rsidP="00334F5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B6094">
        <w:rPr>
          <w:rFonts w:hAnsi="宋体" w:cs="Times New Roman"/>
        </w:rPr>
        <w:t>一蓑一笠一扁舟，一丈丝纶一寸钩。</w:t>
      </w:r>
    </w:p>
    <w:p w:rsidR="00E15311" w:rsidRPr="004B6094" w:rsidP="00334F5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B6094">
        <w:rPr>
          <w:rFonts w:hAnsi="宋体" w:cs="Times New Roman"/>
        </w:rPr>
        <w:t>一曲高歌一樽酒，一人独钓一江秋。</w:t>
      </w:r>
    </w:p>
    <w:p w:rsidR="00E15311" w:rsidRPr="004B6094" w:rsidP="00334F56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B6094">
        <w:rPr>
          <w:rFonts w:hAnsi="宋体" w:cs="Times New Roman"/>
        </w:rPr>
        <w:t>这首诗连用九个“一”字，把渔人一边歌唱、一边喝酒、一边钓鱼的潇洒之态刻画得活灵活现，如在眼前。五代时南唐后主李煜在位时，曾为宫廷画家卫贤所作《春江钓叟图》题词二首：“浪花有意千重雪，桃李无言一队春；一壶酒，一竿纶，世上如侬有几人。”“一棹春风一叶舟，一纶茧缕一轻钩；花满渚，酒满瓯，万顷波中得自由。”王士祯的一字诗与李后主的词都是题垂钓，一秋一春，有异曲同工之妙。</w:t>
      </w:r>
    </w:p>
    <w:p w:rsidR="00741084" w:rsidRPr="004B6094" w:rsidP="00741084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4B6094">
        <w:rPr>
          <w:rFonts w:ascii="宋体" w:eastAsia="宋体" w:hAnsi="宋体"/>
          <w:sz w:val="21"/>
        </w:rPr>
        <w:br w:type="page"/>
      </w:r>
      <w:r w:rsidRPr="004B6094">
        <w:rPr>
          <w:rFonts w:ascii="宋体" w:eastAsia="宋体" w:hAnsi="宋体"/>
          <w:sz w:val="21"/>
        </w:rPr>
        <w:t>答案精析</w:t>
      </w:r>
    </w:p>
    <w:p w:rsidR="00741084" w:rsidRPr="004B6094" w:rsidP="0074108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1</w:t>
      </w:r>
      <w:r w:rsidRPr="004B6094">
        <w:rPr>
          <w:rFonts w:hAnsi="宋体"/>
        </w:rPr>
        <w:t>．</w:t>
      </w:r>
      <w:r w:rsidRPr="004B6094">
        <w:rPr>
          <w:rFonts w:hAnsi="宋体" w:cs="Times New Roman"/>
        </w:rPr>
        <w:t>D　[雷霆之怒：像霹雳一样的盛怒。形容忽然暴发的盛怒。大发雷霆：大发脾气，高声训斥。此处指“怒气”，不是斥责别人，应该用“雷霆之怒”。心平气和：心里平和，不急躁，不生气。平心静气：心情平和，态度冷静。此处指不急躁，应该用“心平气和”。无与伦比：没有能比得上的(多含褒义)。独一无二：没有相同的，没有可以相比的。此处强调没有与之相比的景物，应该用“无与伦比”。大大方方：人的行为举止自然不俗气。光明正大：形容襟怀坦白，行为正派。应该用“大大方方”。]</w:t>
      </w:r>
    </w:p>
    <w:p w:rsidR="00741084" w:rsidRPr="004B6094" w:rsidP="0074108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2．B　[一是要照应前面的“明明净净”，所以“色彩单纯”句要放前面；二是从搭配上讲，“色彩”与“单纯”、“气韵”与“委和”搭配更合理。]</w:t>
      </w:r>
    </w:p>
    <w:p w:rsidR="00741084" w:rsidRPr="004B6094" w:rsidP="0074108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3．D　[A项语意矛盾，“去”表示将来，“了”表示过去，二者冲突。B项“发泄”后面缺少宾语。C项搭配不当，“发泄”与“信仰”不搭配。]</w:t>
      </w:r>
    </w:p>
    <w:p w:rsidR="00741084" w:rsidRPr="004B6094" w:rsidP="0074108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4．A　[B项“舍下”是谦辞，对人称自己的家，用在此处不得体。C项“久仰久仰”是客套话，指仰慕已久(初次见面时说)，用在此处不得体。D项“殷切期望”用于上对下、长对幼，用在此处不得体。]</w:t>
      </w:r>
    </w:p>
    <w:p w:rsidR="00741084" w:rsidRPr="004B6094" w:rsidP="0074108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5．(示例一)什么是最遥远的距离？是无从探测的广袤宇宙，是生与死的永远分别，是痛彻肺腑的咫尺天涯，还是心与心之间的隔膜？</w:t>
      </w:r>
    </w:p>
    <w:p w:rsidR="00741084" w:rsidRPr="004B6094" w:rsidP="0074108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(示例二)什么是最宝贵的财富？是车载斗量的金钱，是美轮美奂的房屋，是珠光宝气的服饰，还是充实灵魂的知识？</w:t>
      </w:r>
    </w:p>
    <w:p w:rsidR="00741084" w:rsidRPr="004B6094" w:rsidP="0074108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(示例三)什么是最美丽的风景？是画家笔下的云霞，是缥缈的海市蜃楼，是雨后天晴的彩虹，还是故乡那平淡的山水？</w:t>
      </w:r>
    </w:p>
    <w:p w:rsidR="00741084" w:rsidRPr="004B6094" w:rsidP="0074108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6．(示例)①阻止酒精进一步渗入　②达到杀死细菌的目的</w:t>
      </w:r>
    </w:p>
    <w:p w:rsidR="00741084" w:rsidRPr="004B6094" w:rsidP="0074108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③酒精浓度过低</w:t>
      </w:r>
    </w:p>
    <w:p w:rsidR="00741084" w:rsidRPr="004B6094" w:rsidP="0074108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7．D　[D项首辅虽无宰相之名但有宰相之权，权力极大。]</w:t>
      </w:r>
    </w:p>
    <w:p w:rsidR="00A85CB6" w:rsidRPr="004B6094" w:rsidP="0074108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4B6094">
        <w:rPr>
          <w:rFonts w:hAnsi="宋体" w:cs="Times New Roman"/>
        </w:rPr>
        <w:t>8．(1)泠然善也　浩浩乎如冯虚御风　(2)覆压三百余里　隔离天日　(3)总角之宴　言笑晏晏</w:t>
      </w:r>
      <w:bookmarkStart w:id="0" w:name="_GoBack"/>
      <w:bookmarkEnd w:id="0"/>
    </w:p>
    <w:p w:rsidR="00A85CB6" w:rsidRPr="004B6094">
      <w:pPr>
        <w:rPr>
          <w:rFonts w:ascii="宋体" w:hAnsi="宋体"/>
          <w:noProof/>
        </w:rPr>
      </w:pPr>
    </w:p>
    <w:p w:rsidR="00A85CB6" w:rsidRPr="004B6094">
      <w:pPr>
        <w:rPr>
          <w:rFonts w:ascii="宋体" w:hAnsi="宋体"/>
        </w:rPr>
      </w:pPr>
    </w:p>
    <w:p w:rsidR="00741084" w:rsidRPr="004B6094" w:rsidP="0074108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2A6B04">
      <w:footerReference w:type="even" r:id="rId8"/>
      <w:footerReference w:type="default" r:id="rId9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CB6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A85CB6" w:rsidP="00A85CB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CB6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14C5B">
      <w:rPr>
        <w:rStyle w:val="PageNumber"/>
        <w:noProof/>
      </w:rPr>
      <w:t>1</w:t>
    </w:r>
    <w:r>
      <w:rPr>
        <w:rStyle w:val="PageNumber"/>
      </w:rPr>
      <w:fldChar w:fldCharType="end"/>
    </w:r>
  </w:p>
  <w:p w:rsidR="00A85CB6" w:rsidP="00A85CB6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B04"/>
    <w:rsid w:val="00263B03"/>
    <w:rsid w:val="002873C6"/>
    <w:rsid w:val="002A6B04"/>
    <w:rsid w:val="00334F56"/>
    <w:rsid w:val="004B6094"/>
    <w:rsid w:val="00554072"/>
    <w:rsid w:val="00687CE7"/>
    <w:rsid w:val="00741084"/>
    <w:rsid w:val="007E011F"/>
    <w:rsid w:val="00914C5B"/>
    <w:rsid w:val="00A85CB6"/>
    <w:rsid w:val="00AF1B23"/>
    <w:rsid w:val="00B71C6B"/>
    <w:rsid w:val="00B743F0"/>
    <w:rsid w:val="00C176AC"/>
    <w:rsid w:val="00CC4702"/>
    <w:rsid w:val="00DD1500"/>
    <w:rsid w:val="00E15311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3B03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E1531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E1531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E1531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E1531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1531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E15311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E15311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E15311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2A6B04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DD1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DD1500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DD15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DD1500"/>
    <w:rPr>
      <w:kern w:val="2"/>
      <w:sz w:val="18"/>
      <w:szCs w:val="18"/>
    </w:rPr>
  </w:style>
  <w:style w:type="character" w:customStyle="1" w:styleId="2Char">
    <w:name w:val="标题 2 Char"/>
    <w:link w:val="Heading2"/>
    <w:rsid w:val="00741084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A85C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&#32451;&#38388;&#23567;&#25001;1.tif" TargetMode="External" /><Relationship Id="rId6" Type="http://schemas.openxmlformats.org/officeDocument/2006/relationships/image" Target="media/image2.png" /><Relationship Id="rId7" Type="http://schemas.openxmlformats.org/officeDocument/2006/relationships/image" Target="&#32451;11.TIF" TargetMode="Externa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596</Words>
  <Characters>3403</Characters>
  <Application>Microsoft Office Word</Application>
  <DocSecurity>0</DocSecurity>
  <Lines>28</Lines>
  <Paragraphs>7</Paragraphs>
  <ScaleCrop>false</ScaleCrop>
  <Company/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2019-05-24T07:26:00Z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