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475D37" w:rsidRPr="009F15D8" w:rsidP="009F15D8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9F15D8">
        <w:rPr>
          <w:rFonts w:ascii="宋体" w:eastAsia="宋体" w:hAnsi="宋体"/>
          <w:color w:val="FF0000"/>
          <w:sz w:val="28"/>
        </w:rPr>
        <w:t>基础组合练37</w:t>
      </w:r>
    </w:p>
    <w:p w:rsidR="00475D37" w:rsidRPr="009F15D8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F15D8">
        <w:rPr>
          <w:rFonts w:hAnsi="宋体" w:cs="Times New Roman"/>
        </w:rPr>
        <w:t>一、语言文字运用</w:t>
      </w:r>
    </w:p>
    <w:p w:rsidR="00475D37" w:rsidRPr="009F15D8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F15D8">
        <w:rPr>
          <w:rFonts w:hAnsi="宋体" w:cs="Times New Roman"/>
        </w:rPr>
        <w:t>阅读下面的文字，完成1～3题。</w:t>
      </w:r>
    </w:p>
    <w:p w:rsidR="00475D37" w:rsidRPr="009F15D8" w:rsidP="00792468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F15D8">
        <w:rPr>
          <w:rFonts w:hAnsi="宋体" w:cs="Times New Roman"/>
        </w:rPr>
        <w:t>近期一个有趣的文化现象是，作为“一股清流”的央视《中国诗词大会》(第二季)在传统新春佳节之际，从众多团圆喜庆的文艺晚会及当红偶像主演的电视剧中________，创下多项收视佳绩。重新吟诵古典诗词、品味其中蕴含的中国文化俨然成为时尚。这个时代如何阅读古典诗词，中国古典诗歌给现代人带来什么样的启迪，值得我们深思。</w:t>
      </w:r>
    </w:p>
    <w:p w:rsidR="00475D37" w:rsidRPr="009F15D8" w:rsidP="00792468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F15D8">
        <w:rPr>
          <w:rFonts w:hAnsi="宋体" w:cs="Times New Roman"/>
        </w:rPr>
        <w:t>十九大报告强调：“文化自信是一个国家、一个民族发展中更基本、更深沉、更持久的力量。”通过中外文化交流互鉴，推动中华传统文化走出去，让世界全方位了解中国，也是文化自信的表现。追溯美国诗歌的百年发展史，中国古典诗词的影响清晰可见，而这种影响背后也体现出中国文化在异域的建构过程。中国的古诗词在一战后就曾对美国的现代诗歌产生深远的影响，(　　　　)。中国的“风水”“针灸”“功夫”等早已________，就连中国的春节文化也好似西方情人节一样________。文化走出去的更高要求应当是如何改变西方国家对中国的________，进而改善中国的国家形象。应当运用好社交媒体，因为这是当下世界最重要的沟通平台之一，与此同时，</w:t>
      </w:r>
      <w:r w:rsidRPr="009F15D8">
        <w:rPr>
          <w:rFonts w:hAnsi="宋体" w:cs="Times New Roman"/>
          <w:u w:val="single"/>
        </w:rPr>
        <w:t>应该中国向世界更多宣传自己擅长的领域及取得的成就。</w:t>
      </w:r>
    </w:p>
    <w:p w:rsidR="00475D37" w:rsidRPr="009F15D8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F15D8">
        <w:rPr>
          <w:rFonts w:hAnsi="宋体" w:cs="Times New Roman"/>
        </w:rPr>
        <w:t>1．依次填入文中横线上的成语，全都恰当的一项是(　　)</w:t>
      </w:r>
    </w:p>
    <w:p w:rsidR="00475D37" w:rsidRPr="009F15D8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F15D8">
        <w:rPr>
          <w:rFonts w:hAnsi="宋体" w:cs="Times New Roman"/>
        </w:rPr>
        <w:t>A．脱颖而出　蜚声海外　家喻户晓　一知半解</w:t>
      </w:r>
    </w:p>
    <w:p w:rsidR="00475D37" w:rsidRPr="009F15D8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F15D8">
        <w:rPr>
          <w:rFonts w:hAnsi="宋体" w:cs="Times New Roman"/>
        </w:rPr>
        <w:t>B．鹤立鸡群名高天下家喻户晓不求甚解</w:t>
      </w:r>
    </w:p>
    <w:p w:rsidR="00475D37" w:rsidRPr="009F15D8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F15D8">
        <w:rPr>
          <w:rFonts w:hAnsi="宋体" w:cs="Times New Roman"/>
        </w:rPr>
        <w:t>C．脱颖而出蜚声海外赫赫有名不求甚解</w:t>
      </w:r>
    </w:p>
    <w:p w:rsidR="00475D37" w:rsidRPr="009F15D8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F15D8">
        <w:rPr>
          <w:rFonts w:hAnsi="宋体" w:cs="Times New Roman"/>
        </w:rPr>
        <w:t>D．鹤立鸡群名高天下赫赫有名一知半解</w:t>
      </w:r>
    </w:p>
    <w:p w:rsidR="00475D37" w:rsidRPr="009F15D8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F15D8">
        <w:rPr>
          <w:rFonts w:hAnsi="宋体" w:cs="Times New Roman"/>
        </w:rPr>
        <w:t>2．下列在文中括号内补写的语句，最恰当的一项是(　　)</w:t>
      </w:r>
    </w:p>
    <w:p w:rsidR="00475D37" w:rsidRPr="009F15D8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F15D8">
        <w:rPr>
          <w:rFonts w:hAnsi="宋体" w:cs="Times New Roman"/>
        </w:rPr>
        <w:t>A．说明中国文化正在向世界传播，并影响着世界</w:t>
      </w:r>
    </w:p>
    <w:p w:rsidR="00475D37" w:rsidRPr="009F15D8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F15D8">
        <w:rPr>
          <w:rFonts w:hAnsi="宋体" w:cs="Times New Roman"/>
        </w:rPr>
        <w:t>B．说明中国文化很早就已悄然在向世界传播，并影响着世界</w:t>
      </w:r>
    </w:p>
    <w:p w:rsidR="00475D37" w:rsidRPr="009F15D8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F15D8">
        <w:rPr>
          <w:rFonts w:hAnsi="宋体" w:cs="Times New Roman"/>
        </w:rPr>
        <w:t>C．说明中国文化很早就已悄然在向美国传播，并影响着美国</w:t>
      </w:r>
    </w:p>
    <w:p w:rsidR="00475D37" w:rsidRPr="009F15D8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F15D8">
        <w:rPr>
          <w:rFonts w:hAnsi="宋体" w:cs="Times New Roman"/>
        </w:rPr>
        <w:t>D．说明中国诗词很早就已悄然在向世界传播，并影响着世界</w:t>
      </w:r>
    </w:p>
    <w:p w:rsidR="00475D37" w:rsidRPr="009F15D8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F15D8">
        <w:rPr>
          <w:rFonts w:hAnsi="宋体" w:cs="Times New Roman"/>
        </w:rPr>
        <w:t>3．文中画横线的句子有语病，下列修改最恰当的一项是(　　)</w:t>
      </w:r>
    </w:p>
    <w:p w:rsidR="00475D37" w:rsidRPr="009F15D8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F15D8">
        <w:rPr>
          <w:rFonts w:hAnsi="宋体" w:cs="Times New Roman"/>
        </w:rPr>
        <w:t>A．中国应该向世界更多宣传自己擅长的领域及成就的取得。</w:t>
      </w:r>
    </w:p>
    <w:p w:rsidR="00475D37" w:rsidRPr="009F15D8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F15D8">
        <w:rPr>
          <w:rFonts w:hAnsi="宋体" w:cs="Times New Roman"/>
        </w:rPr>
        <w:t>B．中国应该向世界宣传更多自己擅长的领域及取得的成就。</w:t>
      </w:r>
    </w:p>
    <w:p w:rsidR="00475D37" w:rsidRPr="009F15D8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F15D8">
        <w:rPr>
          <w:rFonts w:hAnsi="宋体" w:cs="Times New Roman"/>
        </w:rPr>
        <w:t>C．中国应该向世界更多宣传自己擅长的领域及取得的成就。</w:t>
      </w:r>
    </w:p>
    <w:p w:rsidR="00475D37" w:rsidRPr="009F15D8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F15D8">
        <w:rPr>
          <w:rFonts w:hAnsi="宋体" w:cs="Times New Roman"/>
        </w:rPr>
        <w:t>D．在中国，应该向世界更多宣传自己擅长的领域及取得的成就。</w:t>
      </w:r>
    </w:p>
    <w:p w:rsidR="009744E0" w:rsidRPr="009F15D8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9744E0" w:rsidRPr="009F15D8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475D37" w:rsidRPr="009F15D8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F15D8">
        <w:rPr>
          <w:rFonts w:hAnsi="宋体" w:cs="Times New Roman"/>
        </w:rPr>
        <w:t>4．下面是一则邀请函，在语言、格式及标点使用等方面有多处错误，请找出五处并作修改。</w:t>
      </w:r>
    </w:p>
    <w:p w:rsidR="00475D37" w:rsidRPr="009F15D8" w:rsidP="00886CFA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9F15D8">
        <w:rPr>
          <w:rFonts w:hAnsi="宋体" w:cs="Times New Roman"/>
        </w:rPr>
        <w:t>邀请函</w:t>
      </w:r>
    </w:p>
    <w:p w:rsidR="00475D37" w:rsidRPr="009F15D8" w:rsidP="009744E0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F15D8">
        <w:rPr>
          <w:rFonts w:hAnsi="宋体" w:cs="Times New Roman"/>
        </w:rPr>
        <w:t>为了弘扬民族文化，丰富中学生的业余文化生活，我校拟定于下周下午3点在六楼礼堂举办《文化达人》知识竞赛，要求各校领导、老师积极参加。届时，您会了解到同学们深厚的文化底蕴，您会感觉到他们在文化交流时的激情与魅力，您更能感受到新一代中学生在我们中学校园里的历练与成长。我们恭候您的光临！</w:t>
      </w:r>
    </w:p>
    <w:p w:rsidR="00475D37" w:rsidRPr="009F15D8" w:rsidP="009744E0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F15D8">
        <w:rPr>
          <w:rFonts w:hAnsi="宋体" w:cs="Times New Roman"/>
        </w:rPr>
        <w:t>此致</w:t>
      </w:r>
    </w:p>
    <w:p w:rsidR="00475D37" w:rsidRPr="009F15D8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F15D8">
        <w:rPr>
          <w:rFonts w:hAnsi="宋体" w:cs="Times New Roman"/>
        </w:rPr>
        <w:t>敬礼！</w:t>
      </w:r>
    </w:p>
    <w:p w:rsidR="00475D37" w:rsidRPr="009F15D8" w:rsidP="009744E0">
      <w:pPr>
        <w:pStyle w:val="PlainText"/>
        <w:tabs>
          <w:tab w:val="left" w:pos="3261"/>
        </w:tabs>
        <w:snapToGrid w:val="0"/>
        <w:spacing w:line="360" w:lineRule="auto"/>
        <w:jc w:val="right"/>
        <w:rPr>
          <w:rFonts w:hAnsi="宋体" w:cs="Times New Roman"/>
        </w:rPr>
      </w:pPr>
      <w:r w:rsidRPr="009F15D8">
        <w:rPr>
          <w:rFonts w:hAnsi="宋体" w:cs="Times New Roman"/>
        </w:rPr>
        <w:t>2019年4月2日</w:t>
      </w:r>
    </w:p>
    <w:p w:rsidR="00475D37" w:rsidRPr="009F15D8" w:rsidP="009744E0">
      <w:pPr>
        <w:pStyle w:val="PlainText"/>
        <w:tabs>
          <w:tab w:val="left" w:pos="3261"/>
        </w:tabs>
        <w:snapToGrid w:val="0"/>
        <w:spacing w:line="360" w:lineRule="auto"/>
        <w:jc w:val="right"/>
        <w:rPr>
          <w:rFonts w:hAnsi="宋体" w:cs="Times New Roman"/>
        </w:rPr>
      </w:pPr>
      <w:r w:rsidRPr="009F15D8">
        <w:rPr>
          <w:rFonts w:hAnsi="宋体" w:cs="Times New Roman"/>
        </w:rPr>
        <w:t>××学校</w:t>
      </w:r>
    </w:p>
    <w:p w:rsidR="00475D37" w:rsidRPr="009F15D8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F15D8">
        <w:rPr>
          <w:rFonts w:hAnsi="宋体" w:cs="Times New Roman"/>
        </w:rPr>
        <w:t>答：　</w:t>
      </w:r>
    </w:p>
    <w:p w:rsidR="00475D37" w:rsidRPr="009F15D8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475D37" w:rsidRPr="009F15D8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F15D8">
        <w:rPr>
          <w:rFonts w:hAnsi="宋体" w:cs="Times New Roman"/>
        </w:rPr>
        <w:t>　</w:t>
      </w:r>
    </w:p>
    <w:p w:rsidR="00475D37" w:rsidRPr="009F15D8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475D37" w:rsidRPr="009F15D8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F15D8">
        <w:rPr>
          <w:rFonts w:hAnsi="宋体" w:cs="Times New Roman"/>
        </w:rPr>
        <w:t>　</w:t>
      </w:r>
    </w:p>
    <w:p w:rsidR="00475D37" w:rsidRPr="009F15D8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475D37" w:rsidRPr="009F15D8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F15D8">
        <w:rPr>
          <w:rFonts w:hAnsi="宋体" w:cs="Times New Roman"/>
        </w:rPr>
        <w:t>二、古代文化知识</w:t>
      </w:r>
    </w:p>
    <w:p w:rsidR="00475D37" w:rsidRPr="009F15D8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F15D8">
        <w:rPr>
          <w:rFonts w:hAnsi="宋体" w:cs="Times New Roman"/>
        </w:rPr>
        <w:t>5．下列关于文化知识的解说，不正确的一项是(　　)</w:t>
      </w:r>
    </w:p>
    <w:p w:rsidR="00475D37" w:rsidRPr="009F15D8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F15D8">
        <w:rPr>
          <w:rFonts w:hAnsi="宋体" w:cs="Times New Roman"/>
        </w:rPr>
        <w:t>A．句读，古代指文辞休止和停顿之处，文辞语意已尽处为句，未尽而需停顿处为读。</w:t>
      </w:r>
    </w:p>
    <w:p w:rsidR="00475D37" w:rsidRPr="009F15D8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F15D8">
        <w:rPr>
          <w:rFonts w:hAnsi="宋体" w:cs="Times New Roman"/>
        </w:rPr>
        <w:t>B．进士，中国古代科举制度中，通过最后一级考试殿试者，称为进士。进士三甲的第一名分别称为状元、榜眼、探花。</w:t>
      </w:r>
    </w:p>
    <w:p w:rsidR="00475D37" w:rsidRPr="009F15D8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F15D8">
        <w:rPr>
          <w:rFonts w:hAnsi="宋体" w:cs="Times New Roman"/>
        </w:rPr>
        <w:t>C．将军，春秋时诸侯以卿统军，因此卿统称“将军”。战国时“将军”开始作为武官名，而卿仍有“将军”之称。</w:t>
      </w:r>
    </w:p>
    <w:p w:rsidR="00475D37" w:rsidRPr="009F15D8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F15D8">
        <w:rPr>
          <w:rFonts w:hAnsi="宋体" w:cs="Times New Roman"/>
        </w:rPr>
        <w:t>D．参乘，亦作“骖乘”，古代乘车，站在车右担任警卫的人。</w:t>
      </w:r>
    </w:p>
    <w:p w:rsidR="00475D37" w:rsidRPr="009F15D8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F15D8">
        <w:rPr>
          <w:rFonts w:hAnsi="宋体" w:cs="Times New Roman"/>
        </w:rPr>
        <w:t>三、名篇名句默写</w:t>
      </w:r>
    </w:p>
    <w:p w:rsidR="00475D37" w:rsidRPr="009F15D8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F15D8">
        <w:rPr>
          <w:rFonts w:hAnsi="宋体" w:cs="Times New Roman"/>
        </w:rPr>
        <w:t>6．补写出下列句子中的空缺部分。</w:t>
      </w:r>
    </w:p>
    <w:p w:rsidR="00475D37" w:rsidRPr="009F15D8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F15D8">
        <w:rPr>
          <w:rFonts w:hAnsi="宋体" w:cs="Times New Roman"/>
        </w:rPr>
        <w:t>(1)《荀子·劝学》中，作者由“木受绳则直，金就砺则利”等现象想到提高君子学养的方法和按照此法能达到的效果是“____________________，____________________”。</w:t>
      </w:r>
    </w:p>
    <w:p w:rsidR="00475D37" w:rsidRPr="009F15D8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F15D8">
        <w:rPr>
          <w:rFonts w:hAnsi="宋体" w:cs="Times New Roman"/>
        </w:rPr>
        <w:t>(2)《蜀道难》中，李白用夸张的手法写蜀道高与天齐、山峰奇绝的句子是“____________，________________”。</w:t>
      </w:r>
    </w:p>
    <w:p w:rsidR="00475D37" w:rsidRPr="009F15D8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F15D8">
        <w:rPr>
          <w:rFonts w:hAnsi="宋体" w:cs="Times New Roman"/>
        </w:rPr>
        <w:t>(3)王维《使至塞上》中表现西北大漠壮丽景象的名句是“__________，__________”。</w:t>
      </w:r>
    </w:p>
    <w:p w:rsidR="00ED41B2" w:rsidRPr="009F15D8" w:rsidP="00ED41B2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9F15D8">
        <w:rPr>
          <w:rFonts w:ascii="宋体" w:eastAsia="宋体" w:hAnsi="宋体"/>
          <w:sz w:val="21"/>
        </w:rPr>
        <w:br w:type="page"/>
      </w:r>
      <w:r w:rsidRPr="009F15D8">
        <w:rPr>
          <w:rFonts w:ascii="宋体" w:eastAsia="宋体" w:hAnsi="宋体"/>
          <w:sz w:val="21"/>
        </w:rPr>
        <w:t>答案精析</w:t>
      </w:r>
    </w:p>
    <w:p w:rsidR="00ED41B2" w:rsidRPr="009F15D8" w:rsidP="00ED41B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F15D8">
        <w:rPr>
          <w:rFonts w:hAnsi="宋体" w:cs="Times New Roman"/>
        </w:rPr>
        <w:t>1</w:t>
      </w:r>
      <w:r w:rsidRPr="009F15D8">
        <w:rPr>
          <w:rFonts w:hAnsi="宋体"/>
        </w:rPr>
        <w:t>．</w:t>
      </w:r>
      <w:r w:rsidRPr="009F15D8">
        <w:rPr>
          <w:rFonts w:hAnsi="宋体" w:cs="Times New Roman"/>
        </w:rPr>
        <w:t>A　[脱颖而出：比喻人的才能全部显示出来。鹤立鸡群：比喻一个人的才能或仪表在一群人里头显得很突出。根据语境，应选“脱颖而出”。蜚声海外：扬名中外，享誉全球。名高天下：形容名声极大。根据语境，应选“蜚声海外”。家喻户晓：每家每户都知道。赫赫有名：声名显赫。根据语境，应选“家喻户晓”。一知半解：知道得不全面，理解得不透彻。不求甚解：只求懂得个大概，不求深刻了解。根据语境，应选“一知半解”。]</w:t>
      </w:r>
    </w:p>
    <w:p w:rsidR="00ED41B2" w:rsidRPr="009F15D8" w:rsidP="00ED41B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F15D8">
        <w:rPr>
          <w:rFonts w:hAnsi="宋体" w:cs="Times New Roman"/>
        </w:rPr>
        <w:t>2．B　[A项括号前“一战后就曾”是过去时，选项是现在进行时，不一致。C项结合前后文可知，此处是强调中国文化在世界范围内的影响，而非单单对美国的影响。D项括号内应重在强调中国文化的影响，而非中国诗词的影响。]</w:t>
      </w:r>
    </w:p>
    <w:p w:rsidR="00ED41B2" w:rsidRPr="009F15D8" w:rsidP="00ED41B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F15D8">
        <w:rPr>
          <w:rFonts w:hAnsi="宋体" w:cs="Times New Roman"/>
        </w:rPr>
        <w:t>3．C　[A项搭配不当，“宣传”的是“成就”，而不是“取得”。B项语序不当，将“更多”移至“宣传”前。D项滥用介词“在”，导致缺少主语。]</w:t>
      </w:r>
    </w:p>
    <w:p w:rsidR="00ED41B2" w:rsidRPr="009F15D8" w:rsidP="00ED41B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F15D8">
        <w:rPr>
          <w:rFonts w:hAnsi="宋体" w:cs="Times New Roman"/>
        </w:rPr>
        <w:t>4．(示例)①“下周”时间不具体，应加具体时间如“下周一”。②《文化达人》的书名号改为引号。③“要求”改为“诚邀”。④“感觉”改为“感受”。⑤日期应在学校下面。</w:t>
      </w:r>
    </w:p>
    <w:p w:rsidR="00ED41B2" w:rsidRPr="009F15D8" w:rsidP="00ED41B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F15D8">
        <w:rPr>
          <w:rFonts w:hAnsi="宋体" w:cs="Times New Roman"/>
        </w:rPr>
        <w:t>5．B　[“进士三甲的第一名分别称为状元、榜眼、探花”错误。中国古代科举制度中，通过最后一级中央政府朝廷考试者，称为进士。且分为三甲：一甲三人，赐“进士及第”；二、三甲，分赐“进士出身”“同进士出身”。一甲的前三名为状元、榜眼和探花。]</w:t>
      </w:r>
    </w:p>
    <w:p w:rsidR="00626DB8" w:rsidRPr="009F15D8" w:rsidP="00ED41B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9F15D8">
        <w:rPr>
          <w:rFonts w:hAnsi="宋体" w:cs="Times New Roman"/>
        </w:rPr>
        <w:t>6．(1)君子博学而日参省乎己　则知明而行无过矣</w:t>
      </w:r>
      <w:r w:rsidRPr="009F15D8">
        <w:rPr>
          <w:rFonts w:hAnsi="宋体" w:cs="Times New Roman" w:hint="eastAsia"/>
        </w:rPr>
        <w:t>　</w:t>
      </w:r>
      <w:r w:rsidRPr="009F15D8">
        <w:rPr>
          <w:rFonts w:hAnsi="宋体" w:cs="Times New Roman"/>
        </w:rPr>
        <w:t>(2)连峰去天不盈尺　枯松倒挂倚绝壁　(3)大漠孤烟直</w:t>
      </w:r>
      <w:r w:rsidRPr="009F15D8">
        <w:rPr>
          <w:rFonts w:hAnsi="宋体" w:cs="Times New Roman" w:hint="eastAsia"/>
        </w:rPr>
        <w:t>　</w:t>
      </w:r>
      <w:r w:rsidRPr="009F15D8">
        <w:rPr>
          <w:rFonts w:hAnsi="宋体" w:cs="Times New Roman"/>
        </w:rPr>
        <w:t>长河落日圆</w:t>
      </w:r>
      <w:bookmarkStart w:id="0" w:name="_GoBack"/>
      <w:bookmarkEnd w:id="0"/>
    </w:p>
    <w:p w:rsidR="00626DB8" w:rsidRPr="009F15D8">
      <w:pPr>
        <w:rPr>
          <w:rFonts w:ascii="宋体" w:hAnsi="宋体"/>
          <w:noProof/>
        </w:rPr>
      </w:pPr>
    </w:p>
    <w:p w:rsidR="00626DB8" w:rsidRPr="009F15D8">
      <w:pPr>
        <w:rPr>
          <w:rFonts w:ascii="宋体" w:hAnsi="宋体"/>
        </w:rPr>
      </w:pPr>
    </w:p>
    <w:p w:rsidR="00ED41B2" w:rsidRPr="009F15D8" w:rsidP="00ED41B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66763C">
      <w:footerReference w:type="even" r:id="rId4"/>
      <w:footerReference w:type="default" r:id="rId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DB8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626DB8" w:rsidP="00626DB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DB8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61D12">
      <w:rPr>
        <w:rStyle w:val="PageNumber"/>
        <w:noProof/>
      </w:rPr>
      <w:t>1</w:t>
    </w:r>
    <w:r>
      <w:rPr>
        <w:rStyle w:val="PageNumber"/>
      </w:rPr>
      <w:fldChar w:fldCharType="end"/>
    </w:r>
  </w:p>
  <w:p w:rsidR="00626DB8" w:rsidP="00626DB8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763C"/>
    <w:rsid w:val="000674CB"/>
    <w:rsid w:val="00076376"/>
    <w:rsid w:val="002A1F24"/>
    <w:rsid w:val="003B560C"/>
    <w:rsid w:val="00461D12"/>
    <w:rsid w:val="00475D37"/>
    <w:rsid w:val="004E1BCF"/>
    <w:rsid w:val="005C4A4A"/>
    <w:rsid w:val="00626DB8"/>
    <w:rsid w:val="006648C1"/>
    <w:rsid w:val="0066763C"/>
    <w:rsid w:val="00687CE7"/>
    <w:rsid w:val="00792468"/>
    <w:rsid w:val="00886CFA"/>
    <w:rsid w:val="00916E30"/>
    <w:rsid w:val="009744E0"/>
    <w:rsid w:val="009F15D8"/>
    <w:rsid w:val="00ED41B2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6E30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475D3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475D3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475D3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475D3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75D3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475D3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475D3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475D3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66763C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886C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886CFA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886C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886CFA"/>
    <w:rPr>
      <w:kern w:val="2"/>
      <w:sz w:val="18"/>
      <w:szCs w:val="18"/>
    </w:rPr>
  </w:style>
  <w:style w:type="character" w:customStyle="1" w:styleId="2Char">
    <w:name w:val="标题 2 Char"/>
    <w:link w:val="Heading2"/>
    <w:rsid w:val="00ED41B2"/>
    <w:rPr>
      <w:rFonts w:ascii="Arial" w:eastAsia="黑体" w:hAnsi="Arial"/>
      <w:b/>
      <w:bCs/>
      <w:kern w:val="2"/>
      <w:sz w:val="32"/>
      <w:szCs w:val="32"/>
    </w:rPr>
  </w:style>
  <w:style w:type="character" w:styleId="PageNumber">
    <w:name w:val="page number"/>
    <w:basedOn w:val="DefaultParagraphFont"/>
    <w:rsid w:val="00626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332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2019-05-23T03:58:00Z</dcterms:created>
  <dcterms:modified xsi:type="dcterms:W3CDTF">2019-05-24T07:37:00Z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