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5311" w:rsidRPr="00784A14" w:rsidP="00784A14">
      <w:pPr>
        <w:pStyle w:val="Heading2"/>
        <w:tabs>
          <w:tab w:val="left" w:pos="3261"/>
        </w:tabs>
        <w:spacing w:line="360" w:lineRule="auto"/>
        <w:jc w:val="center"/>
        <w:rPr>
          <w:rFonts w:ascii="宋体" w:eastAsia="宋体" w:hAnsi="宋体"/>
          <w:color w:val="FF0000"/>
          <w:sz w:val="28"/>
        </w:rPr>
      </w:pPr>
      <w:r w:rsidRPr="00784A14">
        <w:rPr>
          <w:rFonts w:ascii="宋体" w:eastAsia="宋体" w:hAnsi="宋体"/>
          <w:color w:val="FF0000"/>
          <w:sz w:val="28"/>
        </w:rPr>
        <w:t>基础组合练29</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一、语言文字运用</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阅读下面的文字，完成1～3题。</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电视片《守护南海珊瑚林》在呈现了海底世界珊瑚家族绚丽多姿、________的图景之后，回答了珊瑚为何物的问题，随着把珊瑚科学定性为动物的结论的画面，眼前展现出珊瑚虫与虫黄藻一对绝妙的共生关系，那段生动漂亮的画面与充满幽默情趣的解说，__________地把虫黄藻寓为珊瑚虫的“房客”。虫黄藻用光合作用产生的糖和氧气“交纳房租”，并赋予“房主”五彩缤纷的颜色；(　　　　　)，还将自身代谢的产物二氧化碳及氮、磷等供给虫黄藻做光合作用的原料，真可谓佳偶天成，互利双赢了。珊瑚的美，就这样通过共荣共生的“关系”建构并诠释出来。</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狄德罗曾说过：“</w:t>
      </w:r>
      <w:r w:rsidRPr="00784A14">
        <w:rPr>
          <w:rFonts w:hAnsi="宋体" w:cs="Times New Roman"/>
          <w:u w:val="single"/>
        </w:rPr>
        <w:t>关系总是随着美而产生，而增长，而衰退，而千变万化，而消失。</w:t>
      </w:r>
      <w:r w:rsidRPr="00784A14">
        <w:rPr>
          <w:rFonts w:hAnsi="宋体" w:cs="Times New Roman"/>
        </w:rPr>
        <w:t>”</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珊瑚虫、珊瑚林、珊瑚礁在演绎了自身生命之美的同时，也会受到人类活动的破坏，而面临美的毁灭。全球气候变暖和海水温度升高，让珊瑚虫和虫黄藻原本和睦的关系不复存在，从此“六宫粉黛无颜色”，珊瑚的美渐渐衰退。而对珊瑚不择手段地盗采，海洋酸化，海水污染……更是酿成珊瑚礁“白化”乃至可能从地球上消失的主要原因。于是，影视片________地描绘了以黄晖为代表的年轻的科研团队，夙兴夜寐、__________，拯救珊瑚、珊瑚礁的科学实践。</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1．依次填入文中横线上的成语，全都恰当的一项是(　　)</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A．五光十色　　惟妙惟肖　　浓墨重彩　　殚精竭虑</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B．五光十色　　栩栩如生　　郑重其事　　宵衣旰食</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C．五颜六色　　栩栩如生　　浓墨重彩　　殚精竭虑</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D．五颜六色　　惟妙惟肖　　郑重其事　　宵衣旰食</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2．下列在文中括号内补写的语句，最恰当的一项是(　　)</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A．珊瑚虫不仅是虫黄藻的宿主</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B．虫黄藻不仅住在珊瑚虫内</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C．珊瑚虫则不仅解决了虫黄藻的住宿</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D．珊瑚虫解决了虫黄藻的住宿之后</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3．文中画横线的句子有语病，下列修改最恰当的一项是(　　)</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A．关系总是随着美而产生，而增长，而衰退，而消失，而千变万化</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B．关系总是随着美而千变万化，而产生，而增长，而衰退，而消失</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C．美总是随着关系而产生，而增长，而衰退，而消失，而千变万化</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D．美总是随着关系而产生，而增长，而千变万化，而衰退，而消失</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4．根据上下文语境，在下面文段的横线处填上恰当的语句。</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美好而充实的高中生活即将结束，同学们回首高中三年，感慨良多。</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甲：这三年，或者说我成长的这十八年，父母最辛苦，虽然他们嘴上说着“不辛苦”，可是①____________________________。这样的细节，足以让我感动落泪。</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乙：这三年，特别是高三这一年，我们的老师最辛苦。所以我想送给他们一首小诗：老师，如果我是小船，您就是大海，没有您我怎能远航？②___________________？(仿写)</w:t>
      </w:r>
    </w:p>
    <w:p w:rsidR="00E15311" w:rsidRPr="00784A14" w:rsidP="002B2891">
      <w:pPr>
        <w:pStyle w:val="PlainText"/>
        <w:tabs>
          <w:tab w:val="left" w:pos="3261"/>
        </w:tabs>
        <w:snapToGrid w:val="0"/>
        <w:spacing w:line="360" w:lineRule="auto"/>
        <w:ind w:firstLine="420" w:firstLineChars="200"/>
        <w:rPr>
          <w:rFonts w:hAnsi="宋体" w:cs="Times New Roman"/>
        </w:rPr>
      </w:pPr>
      <w:r w:rsidRPr="00784A14">
        <w:rPr>
          <w:rFonts w:hAnsi="宋体" w:cs="Times New Roman"/>
        </w:rPr>
        <w:t>丙：这三年，不，这十二年的学习时光，我们自己也砥砺奋进，不负年华。所以，高考在即，我要送给自己和同学一副对联以振士气：立壮志十年寒窗苦读，③__________。</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二、古代文化知识</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5．下列关于文化知识的解说，不正确的一项是(　　)</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A．癸巳、戊戌都指年份。中国自古便有十天干与十二地支，形成天干地支纪年法。</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B．冠族，指的是当地最有势力，人口最多的豪门世族。如“国子生皆冠族华胄”。</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C．“宾礼”用于朝聘会同，是天子款待来朝会的四方诸侯和诸侯派遣使臣向周王问安的礼节仪式。</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D．“少牢”指我国古代祭祀时用羊和猪当祭品，“太牢”则指祭祀帝王时用牛、羊和猪当祭品。</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三、名篇名句默写</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6．补写出下列句子中的空缺部分。</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(1)苏轼《赤壁赋》开头以“____________________”一句表现了月出后，行于天际的景象，最后又以“____________________”一句写出了早晨到来天光放亮的情景。</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(2)李贺在《雁门太守行》中用“____________________，____________________”两句从听觉和视觉两方面渲染了战争的悲壮、残酷。</w:t>
      </w:r>
    </w:p>
    <w:p w:rsidR="00E15311" w:rsidRPr="00784A14" w:rsidP="00DD1500">
      <w:pPr>
        <w:pStyle w:val="PlainText"/>
        <w:tabs>
          <w:tab w:val="left" w:pos="3261"/>
        </w:tabs>
        <w:snapToGrid w:val="0"/>
        <w:spacing w:line="360" w:lineRule="auto"/>
        <w:rPr>
          <w:rFonts w:hAnsi="宋体" w:cs="Times New Roman"/>
        </w:rPr>
      </w:pPr>
      <w:r w:rsidRPr="00784A14">
        <w:rPr>
          <w:rFonts w:hAnsi="宋体" w:cs="Times New Roman"/>
        </w:rPr>
        <w:t>(3)王湾的《次北固山下》中，与刘禹锡诗句“沉舟侧畔千帆过，病树前头万木春”有异曲同工之妙的两句是“________________，________________”。</w:t>
      </w:r>
    </w:p>
    <w:p w:rsidR="00A805F9" w:rsidRPr="00784A14" w:rsidP="00A805F9">
      <w:pPr>
        <w:pStyle w:val="Heading2"/>
        <w:tabs>
          <w:tab w:val="left" w:pos="3261"/>
        </w:tabs>
        <w:spacing w:line="360" w:lineRule="auto"/>
        <w:jc w:val="center"/>
        <w:rPr>
          <w:rFonts w:ascii="宋体" w:eastAsia="宋体" w:hAnsi="宋体"/>
          <w:sz w:val="21"/>
        </w:rPr>
      </w:pPr>
      <w:r w:rsidRPr="00784A14">
        <w:rPr>
          <w:rFonts w:ascii="宋体" w:eastAsia="宋体" w:hAnsi="宋体"/>
          <w:sz w:val="21"/>
        </w:rPr>
        <w:br w:type="page"/>
      </w:r>
      <w:r w:rsidRPr="00784A14">
        <w:rPr>
          <w:rFonts w:ascii="宋体" w:eastAsia="宋体" w:hAnsi="宋体"/>
          <w:sz w:val="21"/>
        </w:rPr>
        <w:t>答案精析</w:t>
      </w:r>
    </w:p>
    <w:p w:rsidR="00A805F9" w:rsidRPr="00784A14" w:rsidP="00A805F9">
      <w:pPr>
        <w:pStyle w:val="PlainText"/>
        <w:tabs>
          <w:tab w:val="left" w:pos="3261"/>
        </w:tabs>
        <w:snapToGrid w:val="0"/>
        <w:spacing w:line="360" w:lineRule="auto"/>
        <w:rPr>
          <w:rFonts w:hAnsi="宋体" w:cs="Times New Roman"/>
        </w:rPr>
      </w:pPr>
      <w:r w:rsidRPr="00784A14">
        <w:rPr>
          <w:rFonts w:hAnsi="宋体" w:cs="Times New Roman"/>
        </w:rPr>
        <w:t>1</w:t>
      </w:r>
      <w:r w:rsidRPr="00784A14">
        <w:rPr>
          <w:rFonts w:hAnsi="宋体"/>
        </w:rPr>
        <w:t>．</w:t>
      </w:r>
      <w:r w:rsidRPr="00784A14">
        <w:rPr>
          <w:rFonts w:hAnsi="宋体" w:cs="Times New Roman"/>
        </w:rPr>
        <w:t>A　[五光十色：形容色彩鲜艳，色样繁多。五颜六色：各种颜色。根据语境，用“五光十色”更合适。惟妙惟肖：形容描写或模仿得非常好，非常逼真。栩栩如生：形容艺术作品非常形象生动，好像活的一样。根据语境，用“惟妙惟肖”更合适。浓墨重彩：绘画或描述着墨多。郑重其事：形容对待事情非常严肃认真。根据语境，应用“浓墨重彩”。殚精竭虑：用尽精力，费尽心思。宵衣旰食：天不亮就穿衣起来，天黑了才吃饭，形容勤于政务。根据语境，应用“殚精竭虑”。]</w:t>
      </w:r>
    </w:p>
    <w:p w:rsidR="00A805F9" w:rsidRPr="00784A14" w:rsidP="00A805F9">
      <w:pPr>
        <w:pStyle w:val="PlainText"/>
        <w:tabs>
          <w:tab w:val="left" w:pos="3261"/>
        </w:tabs>
        <w:snapToGrid w:val="0"/>
        <w:spacing w:line="360" w:lineRule="auto"/>
        <w:rPr>
          <w:rFonts w:hAnsi="宋体" w:cs="Times New Roman"/>
        </w:rPr>
      </w:pPr>
      <w:r w:rsidRPr="00784A14">
        <w:rPr>
          <w:rFonts w:hAnsi="宋体" w:cs="Times New Roman"/>
        </w:rPr>
        <w:t>2．C　[根据原文，分号后的陈述对象应是“珊瑚虫”，而且括号后的“还”说明前面应有“不仅”和它搭配。]</w:t>
      </w:r>
    </w:p>
    <w:p w:rsidR="00A805F9" w:rsidRPr="00784A14" w:rsidP="00A805F9">
      <w:pPr>
        <w:pStyle w:val="PlainText"/>
        <w:tabs>
          <w:tab w:val="left" w:pos="3261"/>
        </w:tabs>
        <w:snapToGrid w:val="0"/>
        <w:spacing w:line="360" w:lineRule="auto"/>
        <w:rPr>
          <w:rFonts w:hAnsi="宋体" w:cs="Times New Roman"/>
        </w:rPr>
      </w:pPr>
      <w:r w:rsidRPr="00784A14">
        <w:rPr>
          <w:rFonts w:hAnsi="宋体" w:cs="Times New Roman"/>
        </w:rPr>
        <w:t>3．D　[本段论述的中心是“美”，故排除A、B两项。C、D两项的差别便是短语的语序，D项中的五个短语更符合事物变化的逻辑顺序。]</w:t>
      </w:r>
    </w:p>
    <w:p w:rsidR="00A805F9" w:rsidRPr="00784A14" w:rsidP="00A805F9">
      <w:pPr>
        <w:pStyle w:val="PlainText"/>
        <w:tabs>
          <w:tab w:val="left" w:pos="3261"/>
        </w:tabs>
        <w:snapToGrid w:val="0"/>
        <w:spacing w:line="360" w:lineRule="auto"/>
        <w:rPr>
          <w:rFonts w:hAnsi="宋体" w:cs="Times New Roman"/>
        </w:rPr>
      </w:pPr>
      <w:r w:rsidRPr="00784A14">
        <w:rPr>
          <w:rFonts w:hAnsi="宋体" w:cs="Times New Roman"/>
        </w:rPr>
        <w:t>4．(示例)①妈妈时常在陪我熬夜的时候坐着睡着了　②老师，如果我是泉水，您就是高山，没有您我怎能潺潺流淌</w:t>
      </w:r>
      <w:r w:rsidRPr="00784A14">
        <w:rPr>
          <w:rFonts w:hAnsi="宋体" w:cs="Times New Roman" w:hint="eastAsia"/>
        </w:rPr>
        <w:t>　</w:t>
      </w:r>
      <w:r w:rsidRPr="00784A14">
        <w:rPr>
          <w:rFonts w:hAnsi="宋体" w:cs="Times New Roman"/>
        </w:rPr>
        <w:t>③展宏图一朝金榜高中</w:t>
      </w:r>
    </w:p>
    <w:p w:rsidR="00A805F9" w:rsidRPr="00784A14" w:rsidP="00A805F9">
      <w:pPr>
        <w:pStyle w:val="PlainText"/>
        <w:tabs>
          <w:tab w:val="left" w:pos="3261"/>
        </w:tabs>
        <w:snapToGrid w:val="0"/>
        <w:spacing w:line="360" w:lineRule="auto"/>
        <w:rPr>
          <w:rFonts w:hAnsi="宋体" w:cs="Times New Roman"/>
        </w:rPr>
      </w:pPr>
      <w:r w:rsidRPr="00784A14">
        <w:rPr>
          <w:rFonts w:hAnsi="宋体" w:cs="Times New Roman"/>
        </w:rPr>
        <w:t>5．B　[B项“最有势力，人口最多”错。冠族指的是当地显贵的豪门世族，有一定的名望和影响。]</w:t>
      </w:r>
    </w:p>
    <w:p w:rsidR="000720AB" w:rsidRPr="00784A14" w:rsidP="00A805F9">
      <w:pPr>
        <w:pStyle w:val="PlainText"/>
        <w:tabs>
          <w:tab w:val="left" w:pos="3261"/>
        </w:tabs>
        <w:snapToGrid w:val="0"/>
        <w:spacing w:line="360" w:lineRule="auto"/>
        <w:rPr>
          <w:rFonts w:hAnsi="宋体" w:cs="Times New Roman"/>
        </w:rPr>
      </w:pPr>
      <w:r w:rsidRPr="00784A14">
        <w:rPr>
          <w:rFonts w:hAnsi="宋体" w:cs="Times New Roman"/>
        </w:rPr>
        <w:t>6．(1)徘徊于斗牛之间　不知东方之既白　(2)角声满天秋色里　塞上燕脂凝夜紫　(3)海日生残夜　江春入旧年</w:t>
      </w:r>
      <w:bookmarkStart w:id="0" w:name="_GoBack"/>
      <w:bookmarkEnd w:id="0"/>
    </w:p>
    <w:p w:rsidR="000720AB" w:rsidRPr="00784A14">
      <w:pPr>
        <w:rPr>
          <w:rFonts w:ascii="宋体" w:hAnsi="宋体"/>
          <w:noProof/>
        </w:rPr>
      </w:pPr>
    </w:p>
    <w:p w:rsidR="000720AB" w:rsidRPr="00784A14">
      <w:pPr>
        <w:rPr>
          <w:rFonts w:ascii="宋体" w:hAnsi="宋体"/>
        </w:rPr>
      </w:pPr>
    </w:p>
    <w:p w:rsidR="00A805F9" w:rsidRPr="00784A14" w:rsidP="00A805F9">
      <w:pPr>
        <w:pStyle w:val="PlainText"/>
        <w:tabs>
          <w:tab w:val="left" w:pos="3261"/>
        </w:tabs>
        <w:snapToGrid w:val="0"/>
        <w:spacing w:line="360" w:lineRule="auto"/>
        <w:rPr>
          <w:rFonts w:hAnsi="宋体" w:cs="Times New Roman"/>
        </w:rPr>
      </w:pPr>
    </w:p>
    <w:sectPr w:rsidSect="002A6B0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AB"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720AB" w:rsidP="000720A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AB"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5192">
      <w:rPr>
        <w:rStyle w:val="PageNumber"/>
        <w:noProof/>
      </w:rPr>
      <w:t>1</w:t>
    </w:r>
    <w:r>
      <w:rPr>
        <w:rStyle w:val="PageNumber"/>
      </w:rPr>
      <w:fldChar w:fldCharType="end"/>
    </w:r>
  </w:p>
  <w:p w:rsidR="000720AB" w:rsidP="000720AB">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6B04"/>
    <w:rsid w:val="000720AB"/>
    <w:rsid w:val="002A6B04"/>
    <w:rsid w:val="002B2891"/>
    <w:rsid w:val="003C7131"/>
    <w:rsid w:val="0057035A"/>
    <w:rsid w:val="00687CE7"/>
    <w:rsid w:val="007460C4"/>
    <w:rsid w:val="00784A14"/>
    <w:rsid w:val="00793D9B"/>
    <w:rsid w:val="007C1277"/>
    <w:rsid w:val="007E011F"/>
    <w:rsid w:val="00A62EAA"/>
    <w:rsid w:val="00A805F9"/>
    <w:rsid w:val="00B743F0"/>
    <w:rsid w:val="00DD1500"/>
    <w:rsid w:val="00E15311"/>
    <w:rsid w:val="00F45192"/>
    <w:rsid w:val="00F710E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EAA"/>
    <w:pPr>
      <w:widowControl w:val="0"/>
      <w:jc w:val="both"/>
    </w:pPr>
    <w:rPr>
      <w:kern w:val="2"/>
      <w:sz w:val="21"/>
      <w:szCs w:val="24"/>
    </w:rPr>
  </w:style>
  <w:style w:type="paragraph" w:styleId="Heading1">
    <w:name w:val="heading 1"/>
    <w:basedOn w:val="Normal"/>
    <w:next w:val="Normal"/>
    <w:qFormat/>
    <w:rsid w:val="00E1531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531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5311"/>
    <w:pPr>
      <w:keepNext/>
      <w:keepLines/>
      <w:spacing w:before="260" w:after="260" w:line="416" w:lineRule="auto"/>
      <w:outlineLvl w:val="2"/>
    </w:pPr>
    <w:rPr>
      <w:b/>
      <w:bCs/>
      <w:sz w:val="32"/>
      <w:szCs w:val="32"/>
    </w:rPr>
  </w:style>
  <w:style w:type="paragraph" w:styleId="Heading4">
    <w:name w:val="heading 4"/>
    <w:basedOn w:val="Normal"/>
    <w:next w:val="Normal"/>
    <w:qFormat/>
    <w:rsid w:val="00E1531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5311"/>
    <w:pPr>
      <w:keepNext/>
      <w:keepLines/>
      <w:spacing w:before="280" w:after="290" w:line="376" w:lineRule="auto"/>
      <w:outlineLvl w:val="4"/>
    </w:pPr>
    <w:rPr>
      <w:b/>
      <w:bCs/>
      <w:sz w:val="28"/>
      <w:szCs w:val="28"/>
    </w:rPr>
  </w:style>
  <w:style w:type="paragraph" w:styleId="Heading6">
    <w:name w:val="heading 6"/>
    <w:basedOn w:val="Normal"/>
    <w:next w:val="Normal"/>
    <w:qFormat/>
    <w:rsid w:val="00E1531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5311"/>
    <w:pPr>
      <w:keepNext/>
      <w:keepLines/>
      <w:spacing w:before="240" w:after="64" w:line="320" w:lineRule="auto"/>
      <w:outlineLvl w:val="6"/>
    </w:pPr>
    <w:rPr>
      <w:b/>
      <w:bCs/>
      <w:sz w:val="24"/>
    </w:rPr>
  </w:style>
  <w:style w:type="paragraph" w:styleId="Heading8">
    <w:name w:val="heading 8"/>
    <w:basedOn w:val="Normal"/>
    <w:next w:val="Normal"/>
    <w:qFormat/>
    <w:rsid w:val="00E1531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A6B04"/>
    <w:rPr>
      <w:rFonts w:ascii="宋体" w:hAnsi="Courier New" w:cs="Courier New"/>
      <w:szCs w:val="21"/>
    </w:rPr>
  </w:style>
  <w:style w:type="paragraph" w:styleId="Header">
    <w:name w:val="header"/>
    <w:basedOn w:val="Normal"/>
    <w:link w:val="Char"/>
    <w:rsid w:val="00DD15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D1500"/>
    <w:rPr>
      <w:kern w:val="2"/>
      <w:sz w:val="18"/>
      <w:szCs w:val="18"/>
    </w:rPr>
  </w:style>
  <w:style w:type="paragraph" w:styleId="Footer">
    <w:name w:val="footer"/>
    <w:basedOn w:val="Normal"/>
    <w:link w:val="Char0"/>
    <w:rsid w:val="00DD1500"/>
    <w:pPr>
      <w:tabs>
        <w:tab w:val="center" w:pos="4153"/>
        <w:tab w:val="right" w:pos="8306"/>
      </w:tabs>
      <w:snapToGrid w:val="0"/>
      <w:jc w:val="left"/>
    </w:pPr>
    <w:rPr>
      <w:sz w:val="18"/>
      <w:szCs w:val="18"/>
    </w:rPr>
  </w:style>
  <w:style w:type="character" w:customStyle="1" w:styleId="Char0">
    <w:name w:val="页脚 Char"/>
    <w:link w:val="Footer"/>
    <w:rsid w:val="00DD1500"/>
    <w:rPr>
      <w:kern w:val="2"/>
      <w:sz w:val="18"/>
      <w:szCs w:val="18"/>
    </w:rPr>
  </w:style>
  <w:style w:type="character" w:customStyle="1" w:styleId="2Char">
    <w:name w:val="标题 2 Char"/>
    <w:link w:val="Heading2"/>
    <w:rsid w:val="00A805F9"/>
    <w:rPr>
      <w:rFonts w:ascii="Arial" w:eastAsia="黑体" w:hAnsi="Arial"/>
      <w:b/>
      <w:bCs/>
      <w:kern w:val="2"/>
      <w:sz w:val="32"/>
      <w:szCs w:val="32"/>
    </w:rPr>
  </w:style>
  <w:style w:type="character" w:styleId="PageNumber">
    <w:name w:val="page number"/>
    <w:basedOn w:val="DefaultParagraphFont"/>
    <w:rsid w:val="000720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2019-05-23T03:58:00Z</dcterms:created>
  <dcterms:modified xsi:type="dcterms:W3CDTF">2019-05-24T07:40:00Z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