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851B0A" w:rsidRPr="00475203" w:rsidP="00475203">
      <w:pPr>
        <w:pStyle w:val="Heading3"/>
        <w:tabs>
          <w:tab w:val="left" w:pos="3261"/>
        </w:tabs>
        <w:spacing w:line="360" w:lineRule="auto"/>
        <w:jc w:val="center"/>
        <w:rPr>
          <w:rFonts w:ascii="宋体" w:hAnsi="宋体"/>
          <w:color w:val="FF0000"/>
          <w:sz w:val="28"/>
        </w:rPr>
      </w:pPr>
      <w:r w:rsidRPr="00475203">
        <w:rPr>
          <w:rFonts w:ascii="宋体" w:hAnsi="宋体"/>
          <w:color w:val="FF0000"/>
          <w:sz w:val="28"/>
        </w:rPr>
        <w:t>群诗通练三　闺怨宫思</w:t>
      </w:r>
    </w:p>
    <w:p w:rsidR="00851B0A" w:rsidRPr="004752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.25pt;height:8.25pt">
            <v:imagedata r:id="rId4" r:href="rId5" o:title=""/>
          </v:shape>
        </w:pict>
      </w:r>
      <w:r w:rsidRPr="00475203">
        <w:rPr>
          <w:rFonts w:hAnsi="宋体" w:cs="Times New Roman"/>
        </w:rPr>
        <w:t>主题解说</w:t>
      </w:r>
      <w:r>
        <w:rPr>
          <w:rFonts w:hAnsi="宋体" w:cs="Times New Roman"/>
        </w:rPr>
        <w:pict>
          <v:shape id="_x0000_i1026" type="#_x0000_t75" style="width:2.25pt;height:8.25pt">
            <v:imagedata r:id="rId6" r:href="rId7" o:title=""/>
          </v:shape>
        </w:pict>
      </w:r>
      <w:r w:rsidRPr="00475203">
        <w:rPr>
          <w:rFonts w:hAnsi="宋体" w:cs="Times New Roman"/>
        </w:rPr>
        <w:t>　“闺怨”指少妇、少女在闺阁中的忧愁和怨恨。这种诗，有些是女人自己写的，还有一些是男人模拟女人的口气写的。一是抒发别离苦情，表现闺中女子的后悔、怨恨以及她的寂寞、冷清，对丈夫的关切、牵挂以及对游子的思念、想望。二是描写美人迟暮，表达宫女在幽禁生活中白白消磨青春的哀怨之情：昔日承恩，今日冷落，美人迟暮伤情而生幽怨悲愤。三是借思妇闺情寄寓诗人自己的人生感慨。诗人常以失意的宫女自况，感叹个人身世。</w:t>
      </w:r>
    </w:p>
    <w:p w:rsidR="00851B0A" w:rsidRPr="004752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5203">
        <w:rPr>
          <w:rFonts w:hAnsi="宋体" w:cs="Times New Roman"/>
        </w:rPr>
        <w:t>一、阅读下面这首词，然后回答问题。</w:t>
      </w:r>
    </w:p>
    <w:p w:rsidR="00851B0A" w:rsidRPr="00475203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475203">
        <w:rPr>
          <w:rFonts w:hAnsi="宋体" w:cs="Times New Roman"/>
        </w:rPr>
        <w:t>点绛唇·春闺</w:t>
      </w:r>
    </w:p>
    <w:p w:rsidR="00851B0A" w:rsidRPr="00475203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475203">
        <w:rPr>
          <w:rFonts w:hAnsi="宋体" w:cs="Times New Roman"/>
        </w:rPr>
        <w:t>[明]陈子龙</w:t>
      </w:r>
    </w:p>
    <w:p w:rsidR="00851B0A" w:rsidRPr="00475203" w:rsidP="00D11A7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475203">
        <w:rPr>
          <w:rFonts w:hAnsi="宋体" w:cs="Times New Roman"/>
        </w:rPr>
        <w:t>满眼韶华，东风惯是吹红去。几番烟雾，只有花难护。</w:t>
      </w:r>
    </w:p>
    <w:p w:rsidR="00851B0A" w:rsidRPr="00475203" w:rsidP="00D11A7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475203">
        <w:rPr>
          <w:rFonts w:hAnsi="宋体" w:cs="Times New Roman"/>
        </w:rPr>
        <w:t>梦里相思，芳草王孙路。春无语，杜鹃啼处，泪染胭脂雨。</w:t>
      </w:r>
    </w:p>
    <w:p w:rsidR="00851B0A" w:rsidRPr="004752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5203">
        <w:rPr>
          <w:rFonts w:hAnsi="宋体" w:cs="Times New Roman"/>
        </w:rPr>
        <w:t>1．下列对这首词的赏析，不正确的一项是(　　)</w:t>
      </w:r>
    </w:p>
    <w:p w:rsidR="00851B0A" w:rsidRPr="004752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5203">
        <w:rPr>
          <w:rFonts w:hAnsi="宋体" w:cs="Times New Roman"/>
        </w:rPr>
        <w:t>A．词之起句，“满眼韶华”，此时抒情主人公举目所见，是一片明媚的春光。表达了抒情主人公愉悦舒畅的情绪。</w:t>
      </w:r>
    </w:p>
    <w:p w:rsidR="00851B0A" w:rsidRPr="004752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5203">
        <w:rPr>
          <w:rFonts w:hAnsi="宋体" w:cs="Times New Roman"/>
        </w:rPr>
        <w:t>B．上片写风雨催落满目春光，使人徒生“花难护”之慨，以百花凋零的衰败景象，奠定了凄凉惆怅的情感基调。</w:t>
      </w:r>
    </w:p>
    <w:p w:rsidR="00851B0A" w:rsidRPr="004752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5203">
        <w:rPr>
          <w:rFonts w:hAnsi="宋体" w:cs="Times New Roman"/>
        </w:rPr>
        <w:t>C．</w:t>
      </w:r>
      <w:r w:rsidRPr="00475203">
        <w:rPr>
          <w:rFonts w:hAnsi="宋体" w:cs="Times New Roman"/>
          <w:spacing w:val="-3"/>
        </w:rPr>
        <w:t>“春无语”意味着春天将尽，也暗示闺中人青春不再；“杜鹃”的哀鸣，并没有唤回恋人。</w:t>
      </w:r>
    </w:p>
    <w:p w:rsidR="00851B0A" w:rsidRPr="004752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5203">
        <w:rPr>
          <w:rFonts w:hAnsi="宋体" w:cs="Times New Roman"/>
        </w:rPr>
        <w:t>D．如果说上片紧扣题目中的“春”字来写的话，下片则重在落实其中的“闺”字，写出了闺中人的相思与幽怨。</w:t>
      </w:r>
    </w:p>
    <w:p w:rsidR="00851B0A" w:rsidRPr="004752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5203">
        <w:rPr>
          <w:rFonts w:hAnsi="宋体" w:cs="Times New Roman"/>
        </w:rPr>
        <w:t>2．这首词字面上属闺怨之作，但我们也能从中感受到作者的家国之思。请结合全词加以分析。</w:t>
      </w:r>
    </w:p>
    <w:p w:rsidR="00851B0A" w:rsidRPr="004752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5203">
        <w:rPr>
          <w:rFonts w:hAnsi="宋体" w:cs="Times New Roman"/>
        </w:rPr>
        <w:t>答：　</w:t>
      </w:r>
    </w:p>
    <w:p w:rsidR="00851B0A" w:rsidRPr="004752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4752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5203">
        <w:rPr>
          <w:rFonts w:hAnsi="宋体" w:cs="Times New Roman"/>
        </w:rPr>
        <w:t>　</w:t>
      </w:r>
    </w:p>
    <w:p w:rsidR="00851B0A" w:rsidRPr="004752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4752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5203">
        <w:rPr>
          <w:rFonts w:hAnsi="宋体" w:cs="Times New Roman"/>
        </w:rPr>
        <w:t>　</w:t>
      </w:r>
    </w:p>
    <w:p w:rsidR="00851B0A" w:rsidRPr="004752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4752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5203">
        <w:rPr>
          <w:rFonts w:hAnsi="宋体" w:cs="Times New Roman"/>
        </w:rPr>
        <w:t>　</w:t>
      </w:r>
    </w:p>
    <w:p w:rsidR="00851B0A" w:rsidRPr="004752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4752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5203">
        <w:rPr>
          <w:rFonts w:hAnsi="宋体" w:cs="Times New Roman"/>
        </w:rPr>
        <w:t>二、阅读下面这首词，然后回答问题。</w:t>
      </w:r>
    </w:p>
    <w:p w:rsidR="00851B0A" w:rsidRPr="00475203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475203">
        <w:rPr>
          <w:rFonts w:hAnsi="宋体" w:cs="Times New Roman"/>
        </w:rPr>
        <w:t>菩萨蛮</w:t>
      </w:r>
    </w:p>
    <w:p w:rsidR="00851B0A" w:rsidRPr="00475203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475203">
        <w:rPr>
          <w:rFonts w:hAnsi="宋体" w:cs="Times New Roman"/>
        </w:rPr>
        <w:t>温庭筠</w:t>
      </w:r>
    </w:p>
    <w:p w:rsidR="00851B0A" w:rsidRPr="00475203" w:rsidP="0057420D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475203">
        <w:rPr>
          <w:rFonts w:hAnsi="宋体" w:cs="Times New Roman"/>
        </w:rPr>
        <w:t>宝函</w:t>
      </w:r>
      <w:r w:rsidRPr="00475203">
        <w:rPr>
          <w:rFonts w:hAnsi="宋体" w:cs="Times New Roman"/>
          <w:vertAlign w:val="superscript"/>
        </w:rPr>
        <w:t>①</w:t>
      </w:r>
      <w:r w:rsidRPr="00475203">
        <w:rPr>
          <w:rFonts w:hAnsi="宋体" w:cs="Times New Roman"/>
        </w:rPr>
        <w:t>钿雀</w:t>
      </w:r>
      <w:r w:rsidRPr="00475203">
        <w:rPr>
          <w:rFonts w:hAnsi="宋体" w:cs="Times New Roman"/>
          <w:vertAlign w:val="superscript"/>
        </w:rPr>
        <w:t>②</w:t>
      </w:r>
      <w:r w:rsidRPr="00475203">
        <w:rPr>
          <w:rFonts w:hAnsi="宋体" w:cs="Times New Roman"/>
        </w:rPr>
        <w:t>金</w:t>
      </w:r>
      <w:r>
        <w:rPr>
          <w:rFonts w:hAnsi="宋体" w:cs="Times New Roman"/>
        </w:rPr>
        <w:pict>
          <v:shape id="_x0000_i1027" type="#_x0000_t75" style="width:6.75pt;height:7.5pt">
            <v:imagedata r:id="rId8" r:href="rId9" o:title=""/>
          </v:shape>
        </w:pict>
      </w:r>
      <w:r>
        <w:rPr>
          <w:rFonts w:hAnsi="宋体" w:cs="Times New Roman"/>
        </w:rPr>
        <w:pict>
          <v:shape id="_x0000_i1028" type="#_x0000_t75" style="width:7.5pt;height:7.5pt">
            <v:imagedata r:id="rId10" r:href="rId11" o:title=""/>
          </v:shape>
        </w:pict>
      </w:r>
      <w:r w:rsidRPr="00475203">
        <w:rPr>
          <w:rFonts w:hAnsi="宋体" w:cs="Times New Roman"/>
          <w:vertAlign w:val="superscript"/>
        </w:rPr>
        <w:t>③</w:t>
      </w:r>
      <w:r w:rsidRPr="00475203">
        <w:rPr>
          <w:rFonts w:hAnsi="宋体" w:cs="Times New Roman"/>
        </w:rPr>
        <w:t>，沉香阁上吴山碧。杨柳又如丝，驿桥春雨时。　　画楼音信断，芳</w:t>
      </w:r>
      <w:r w:rsidRPr="00475203">
        <w:rPr>
          <w:rFonts w:hAnsi="宋体" w:cs="Times New Roman"/>
        </w:rPr>
        <w:t>草江南岸</w:t>
      </w:r>
      <w:r w:rsidRPr="00475203">
        <w:rPr>
          <w:rFonts w:hAnsi="宋体" w:cs="Times New Roman"/>
          <w:vertAlign w:val="superscript"/>
        </w:rPr>
        <w:t>④</w:t>
      </w:r>
      <w:r w:rsidRPr="00475203">
        <w:rPr>
          <w:rFonts w:hAnsi="宋体" w:cs="Times New Roman"/>
        </w:rPr>
        <w:t>。鸾镜</w:t>
      </w:r>
      <w:r w:rsidRPr="00475203">
        <w:rPr>
          <w:rFonts w:hAnsi="宋体" w:cs="Times New Roman"/>
          <w:vertAlign w:val="superscript"/>
        </w:rPr>
        <w:t>⑤</w:t>
      </w:r>
      <w:r w:rsidRPr="00475203">
        <w:rPr>
          <w:rFonts w:hAnsi="宋体" w:cs="Times New Roman"/>
        </w:rPr>
        <w:t>与花枝，此情谁得知？</w:t>
      </w:r>
    </w:p>
    <w:p w:rsidR="00851B0A" w:rsidRPr="004752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29" type="#_x0000_t75" style="width:2.25pt;height:8.25pt">
            <v:imagedata r:id="rId4" r:href="rId5" o:title=""/>
          </v:shape>
        </w:pict>
      </w:r>
      <w:r w:rsidRPr="00475203">
        <w:rPr>
          <w:rFonts w:hAnsi="宋体" w:cs="Times New Roman"/>
        </w:rPr>
        <w:t>注</w:t>
      </w:r>
      <w:r>
        <w:rPr>
          <w:rFonts w:hAnsi="宋体" w:cs="Times New Roman"/>
        </w:rPr>
        <w:pict>
          <v:shape id="_x0000_i1030" type="#_x0000_t75" style="width:2.25pt;height:8.25pt">
            <v:imagedata r:id="rId6" r:href="rId7" o:title=""/>
          </v:shape>
        </w:pict>
      </w:r>
      <w:r w:rsidRPr="00475203">
        <w:rPr>
          <w:rFonts w:hAnsi="宋体" w:cs="Times New Roman"/>
        </w:rPr>
        <w:t>　①宝函：华美的梳妆盒。②钿雀：雀饰的金钗。③</w:t>
      </w:r>
      <w:r>
        <w:rPr>
          <w:rFonts w:hAnsi="宋体" w:cs="Times New Roman"/>
        </w:rPr>
        <w:pict>
          <v:shape id="_x0000_i1031" type="#_x0000_t75" style="width:6.75pt;height:8.25pt">
            <v:imagedata r:id="rId12" r:href="rId13" o:title=""/>
          </v:shape>
        </w:pict>
      </w:r>
      <w:r w:rsidRPr="00475203">
        <w:rPr>
          <w:rFonts w:hAnsi="宋体" w:cs="Times New Roman"/>
        </w:rPr>
        <w:t>(xī)</w:t>
      </w:r>
      <w:r>
        <w:rPr>
          <w:rFonts w:hAnsi="宋体" w:cs="Times New Roman"/>
        </w:rPr>
        <w:pict>
          <v:shape id="_x0000_i1032" type="#_x0000_t75" style="width:7.5pt;height:8.25pt">
            <v:imagedata r:id="rId14" r:href="rId15" o:title=""/>
          </v:shape>
        </w:pict>
      </w:r>
      <w:r w:rsidRPr="00475203">
        <w:rPr>
          <w:rFonts w:hAnsi="宋体" w:cs="Times New Roman"/>
        </w:rPr>
        <w:t>(chì)：水鸟名，又称紫鸳鸯。这里是金钗上的装饰。④芳草江南岸：化用“王孙游兮不归，春草生兮萋萋”(《楚辞·招隐士》)。⑤鸾镜：背上镌刻有鸾凤图案的妆镜。</w:t>
      </w:r>
    </w:p>
    <w:p w:rsidR="00851B0A" w:rsidRPr="004752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5203">
        <w:rPr>
          <w:rFonts w:hAnsi="宋体" w:cs="Times New Roman"/>
        </w:rPr>
        <w:t>3．下列对这首词的赏析，不正确的一项是(　　)</w:t>
      </w:r>
    </w:p>
    <w:p w:rsidR="00851B0A" w:rsidRPr="004752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5203">
        <w:rPr>
          <w:rFonts w:hAnsi="宋体" w:cs="Times New Roman"/>
        </w:rPr>
        <w:t>A．“宝函钿雀金</w:t>
      </w:r>
      <w:r>
        <w:rPr>
          <w:rFonts w:hAnsi="宋体" w:cs="Times New Roman"/>
        </w:rPr>
        <w:pict>
          <v:shape id="_x0000_i1033" type="#_x0000_t75" style="width:8.25pt;height:8.25pt">
            <v:imagedata r:id="rId16" r:href="rId17" o:title=""/>
          </v:shape>
        </w:pict>
      </w:r>
      <w:r>
        <w:rPr>
          <w:rFonts w:hAnsi="宋体" w:cs="Times New Roman"/>
        </w:rPr>
        <w:pict>
          <v:shape id="_x0000_i1034" type="#_x0000_t75" style="width:8.25pt;height:8.25pt">
            <v:imagedata r:id="rId18" r:href="rId19" o:title=""/>
          </v:shape>
        </w:pict>
      </w:r>
      <w:r w:rsidRPr="00475203">
        <w:rPr>
          <w:rFonts w:hAnsi="宋体" w:cs="Times New Roman"/>
        </w:rPr>
        <w:t>”触物生情，女子看到金钗上成双成对的“</w:t>
      </w:r>
      <w:r>
        <w:rPr>
          <w:rFonts w:hAnsi="宋体" w:cs="Times New Roman"/>
        </w:rPr>
        <w:pict>
          <v:shape id="_x0000_i1035" type="#_x0000_t75" style="width:8.25pt;height:8.25pt">
            <v:imagedata r:id="rId16" r:href="rId17" o:title=""/>
          </v:shape>
        </w:pict>
      </w:r>
      <w:r>
        <w:rPr>
          <w:rFonts w:hAnsi="宋体" w:cs="Times New Roman"/>
        </w:rPr>
        <w:pict>
          <v:shape id="_x0000_i1036" type="#_x0000_t75" style="width:8.25pt;height:8.25pt">
            <v:imagedata r:id="rId18" r:href="rId19" o:title=""/>
          </v:shape>
        </w:pict>
      </w:r>
      <w:r w:rsidRPr="00475203">
        <w:rPr>
          <w:rFonts w:hAnsi="宋体" w:cs="Times New Roman"/>
        </w:rPr>
        <w:t>”时内心充满了一丝喜悦，表现了她内心与之相似的愿望。</w:t>
      </w:r>
    </w:p>
    <w:p w:rsidR="00851B0A" w:rsidRPr="004752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5203">
        <w:rPr>
          <w:rFonts w:hAnsi="宋体" w:cs="Times New Roman"/>
        </w:rPr>
        <w:t>B．“杨柳又如丝，驿桥春雨时”虚实结合，由眼前回忆当年春雨潇潇时和情人在驿桥边依依惜别的情景。</w:t>
      </w:r>
    </w:p>
    <w:p w:rsidR="00851B0A" w:rsidRPr="004752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5203">
        <w:rPr>
          <w:rFonts w:hAnsi="宋体" w:cs="Times New Roman"/>
        </w:rPr>
        <w:t>C．“鸾镜与花枝，此情谁得知？”中的“枝”与“知”谐音双关，女子感慨自己的相思之情无人理解，只有妆镜与花枝知道。</w:t>
      </w:r>
    </w:p>
    <w:p w:rsidR="00851B0A" w:rsidRPr="004752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5203">
        <w:rPr>
          <w:rFonts w:hAnsi="宋体" w:cs="Times New Roman"/>
        </w:rPr>
        <w:t>D．全词由物到景，由景到情，自今忆昔，又由昔至今，看似散乱不连，实则脉络暗通，婉转绵密。</w:t>
      </w:r>
    </w:p>
    <w:p w:rsidR="00851B0A" w:rsidRPr="004752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5203">
        <w:rPr>
          <w:rFonts w:hAnsi="宋体" w:cs="Times New Roman"/>
        </w:rPr>
        <w:t>4．请简要分析这首词的情感历程。</w:t>
      </w:r>
    </w:p>
    <w:p w:rsidR="00851B0A" w:rsidRPr="004752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5203">
        <w:rPr>
          <w:rFonts w:hAnsi="宋体" w:cs="Times New Roman"/>
        </w:rPr>
        <w:t>答：　</w:t>
      </w:r>
    </w:p>
    <w:p w:rsidR="00851B0A" w:rsidRPr="004752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4752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5203">
        <w:rPr>
          <w:rFonts w:hAnsi="宋体" w:cs="Times New Roman"/>
        </w:rPr>
        <w:t>　</w:t>
      </w:r>
    </w:p>
    <w:p w:rsidR="00851B0A" w:rsidRPr="004752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4752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5203">
        <w:rPr>
          <w:rFonts w:hAnsi="宋体" w:cs="Times New Roman"/>
        </w:rPr>
        <w:t>　</w:t>
      </w:r>
    </w:p>
    <w:p w:rsidR="00851B0A" w:rsidRPr="004752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4752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5203">
        <w:rPr>
          <w:rFonts w:hAnsi="宋体" w:cs="Times New Roman"/>
        </w:rPr>
        <w:t>　</w:t>
      </w:r>
    </w:p>
    <w:p w:rsidR="00851B0A" w:rsidRPr="004752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4752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5203">
        <w:rPr>
          <w:rFonts w:hAnsi="宋体" w:cs="Times New Roman"/>
        </w:rPr>
        <w:t>三、(2018·曲靖一中12月月考)阅读下面这首词，然后回答问题。</w:t>
      </w:r>
    </w:p>
    <w:p w:rsidR="00851B0A" w:rsidRPr="00475203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475203">
        <w:rPr>
          <w:rFonts w:hAnsi="宋体" w:cs="Times New Roman"/>
        </w:rPr>
        <w:t>木兰花</w:t>
      </w:r>
    </w:p>
    <w:p w:rsidR="00851B0A" w:rsidRPr="00475203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475203">
        <w:rPr>
          <w:rFonts w:hAnsi="宋体" w:cs="Times New Roman"/>
        </w:rPr>
        <w:t>晏　殊</w:t>
      </w:r>
    </w:p>
    <w:p w:rsidR="00851B0A" w:rsidRPr="00475203" w:rsidP="00AA1452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475203">
        <w:rPr>
          <w:rFonts w:hAnsi="宋体" w:cs="Times New Roman"/>
        </w:rPr>
        <w:t>绿杨芳草长亭路，年少抛人容易去。楼头残梦五更钟，花底离愁三月雨。　　无情不似多情苦，一寸还成千万缕。天涯地角有穷时，只有相思无尽处。</w:t>
      </w:r>
    </w:p>
    <w:p w:rsidR="00851B0A" w:rsidRPr="004752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5203">
        <w:rPr>
          <w:rFonts w:hAnsi="宋体" w:cs="Times New Roman"/>
        </w:rPr>
        <w:t>5．下列对这首词的赏析，不正确的一项是(　　)</w:t>
      </w:r>
    </w:p>
    <w:p w:rsidR="00851B0A" w:rsidRPr="004752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5203">
        <w:rPr>
          <w:rFonts w:hAnsi="宋体" w:cs="Times New Roman"/>
        </w:rPr>
        <w:t>A．上片首句中的“绿杨”“芳草”“长亭”为离别景象，为下文奠定了感情基调。次句中的“年少抛人”指女主人公的心上人轻易地弃之而去。</w:t>
      </w:r>
    </w:p>
    <w:p w:rsidR="00851B0A" w:rsidRPr="004752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5203">
        <w:rPr>
          <w:rFonts w:hAnsi="宋体" w:cs="Times New Roman"/>
        </w:rPr>
        <w:t>B．下片前两句中的“千万缕”说愁之多而无序，化抽象为具体。全句运用对比手法，埋怨对方的“无情”，反衬自己的“多情”。</w:t>
      </w:r>
    </w:p>
    <w:p w:rsidR="00851B0A" w:rsidRPr="004752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5203">
        <w:rPr>
          <w:rFonts w:hAnsi="宋体" w:cs="Times New Roman"/>
        </w:rPr>
        <w:t>C．下片后两句语言平实，“相思”二字既直白又质朴，整个句子表达浅显，又精练浑成，用天地有尽头来反衬人的情感之脆弱。</w:t>
      </w:r>
    </w:p>
    <w:p w:rsidR="00851B0A" w:rsidRPr="004752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5203">
        <w:rPr>
          <w:rFonts w:hAnsi="宋体" w:cs="Times New Roman"/>
        </w:rPr>
        <w:t>D．下片最后两句“天涯地角有穷时，只有相思无尽处”，与白居易的“天长地久有时尽，此恨绵绵无绝期”的说法有异曲同工之妙，富有言简义丰的韵味。</w:t>
      </w:r>
    </w:p>
    <w:p w:rsidR="00851B0A" w:rsidRPr="004752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5203">
        <w:rPr>
          <w:rFonts w:hAnsi="宋体" w:cs="Times New Roman"/>
        </w:rPr>
        <w:t>6．“楼头残梦五更钟，花底离愁三月雨”两句独出机杼，请赏析其艺术特色及蕴含的思想感情。</w:t>
      </w:r>
    </w:p>
    <w:p w:rsidR="00851B0A" w:rsidRPr="004752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5203">
        <w:rPr>
          <w:rFonts w:hAnsi="宋体" w:cs="Times New Roman"/>
        </w:rPr>
        <w:t>答：　</w:t>
      </w:r>
    </w:p>
    <w:p w:rsidR="00851B0A" w:rsidRPr="004752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4752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5203">
        <w:rPr>
          <w:rFonts w:hAnsi="宋体" w:cs="Times New Roman"/>
        </w:rPr>
        <w:t>　</w:t>
      </w:r>
    </w:p>
    <w:p w:rsidR="00851B0A" w:rsidRPr="004752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4752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5203">
        <w:rPr>
          <w:rFonts w:hAnsi="宋体" w:cs="Times New Roman"/>
        </w:rPr>
        <w:t>　</w:t>
      </w:r>
    </w:p>
    <w:p w:rsidR="00851B0A" w:rsidRPr="004752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4752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5203">
        <w:rPr>
          <w:rFonts w:hAnsi="宋体" w:cs="Times New Roman"/>
        </w:rPr>
        <w:t>　</w:t>
      </w:r>
    </w:p>
    <w:p w:rsidR="00851B0A" w:rsidRPr="004752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4752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5203">
        <w:rPr>
          <w:rFonts w:hAnsi="宋体" w:cs="Times New Roman"/>
        </w:rPr>
        <w:t>　</w:t>
      </w:r>
    </w:p>
    <w:p w:rsidR="00851B0A" w:rsidRPr="004752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4752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5203">
        <w:rPr>
          <w:rFonts w:hAnsi="宋体" w:cs="Times New Roman"/>
        </w:rPr>
        <w:t>　</w:t>
      </w:r>
    </w:p>
    <w:p w:rsidR="00851B0A" w:rsidRPr="004752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47520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5203">
        <w:rPr>
          <w:rFonts w:hAnsi="宋体" w:cs="Times New Roman"/>
        </w:rPr>
        <w:t>　</w:t>
      </w:r>
    </w:p>
    <w:p w:rsidR="00DB19D5" w:rsidRPr="00475203" w:rsidP="00DB19D5">
      <w:pPr>
        <w:pStyle w:val="Heading2"/>
        <w:tabs>
          <w:tab w:val="left" w:pos="3261"/>
        </w:tabs>
        <w:jc w:val="center"/>
        <w:rPr>
          <w:rFonts w:ascii="宋体" w:eastAsia="宋体" w:hAnsi="宋体"/>
          <w:sz w:val="21"/>
        </w:rPr>
      </w:pPr>
      <w:r w:rsidRPr="00475203">
        <w:rPr>
          <w:rFonts w:ascii="宋体" w:eastAsia="宋体" w:hAnsi="宋体"/>
          <w:sz w:val="21"/>
        </w:rPr>
        <w:br w:type="page"/>
      </w:r>
      <w:r w:rsidRPr="00475203">
        <w:rPr>
          <w:rFonts w:ascii="宋体" w:eastAsia="宋体" w:hAnsi="宋体"/>
          <w:sz w:val="21"/>
        </w:rPr>
        <w:t>答案精析</w:t>
      </w:r>
    </w:p>
    <w:p w:rsidR="00DB19D5" w:rsidRPr="00475203" w:rsidP="00DB19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5203">
        <w:rPr>
          <w:rFonts w:hAnsi="宋体" w:cs="Times New Roman"/>
        </w:rPr>
        <w:t>1</w:t>
      </w:r>
      <w:r w:rsidRPr="00475203">
        <w:rPr>
          <w:rFonts w:hAnsi="宋体"/>
        </w:rPr>
        <w:t>．</w:t>
      </w:r>
      <w:r w:rsidRPr="00475203">
        <w:rPr>
          <w:rFonts w:hAnsi="宋体" w:cs="Times New Roman"/>
        </w:rPr>
        <w:t>A　[“表达了抒情主人公愉悦舒畅的情绪”说法错误，结合全诗基调，此处是以乐景衬哀情，表达的是抒情主人公惜春伤春以及对时光易逝的感慨。]</w:t>
      </w:r>
    </w:p>
    <w:p w:rsidR="00DB19D5" w:rsidRPr="00475203" w:rsidP="00DB19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5203">
        <w:rPr>
          <w:rFonts w:hAnsi="宋体" w:cs="Times New Roman"/>
        </w:rPr>
        <w:t>2．①词的上片描绘的春天落红狼藉的凋零景象，寓指大明江山大势已去，抗清复国事业的前景不容乐观，体现了作者的忧患情绪。②“只有花难护”，既有对春光逝去的无奈，也能令人感到作者在国家败亡之际无力回天的沉痛。③“王孙路”，可以指游子的旅程，也令人联想到江山代易之时，明朝那些王公贵胄流离失所的没落之路。④“杜鹃啼”，可以是春天逝去的标志，也可以令人联想起望帝死后化为杜鹃的传说，饱含亡国之痛。</w:t>
      </w:r>
    </w:p>
    <w:p w:rsidR="00DB19D5" w:rsidRPr="00475203" w:rsidP="00DB19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37" type="#_x0000_t75" style="width:2.25pt;height:8.25pt">
            <v:imagedata r:id="rId4" r:href="rId5" o:title=""/>
          </v:shape>
        </w:pict>
      </w:r>
      <w:r w:rsidRPr="00475203">
        <w:rPr>
          <w:rFonts w:hAnsi="宋体" w:cs="Times New Roman"/>
        </w:rPr>
        <w:t>词意</w:t>
      </w:r>
      <w:r>
        <w:rPr>
          <w:rFonts w:hAnsi="宋体" w:cs="Times New Roman"/>
        </w:rPr>
        <w:pict>
          <v:shape id="_x0000_i1038" type="#_x0000_t75" style="width:2.25pt;height:8.25pt">
            <v:imagedata r:id="rId6" r:href="rId7" o:title=""/>
          </v:shape>
        </w:pict>
      </w:r>
      <w:r w:rsidRPr="00475203">
        <w:rPr>
          <w:rFonts w:hAnsi="宋体" w:cs="Times New Roman"/>
        </w:rPr>
        <w:t>　美丽的春光映入眼帘，春日东风总是将繁花吹散。几重烟雨朦胧，只有这些娇弱的花朵难以庇护。梦里总是时不时浮现起旧时芳草萋萋的道路。春天沉默不语，在那杜鹃泣血的地方，分不清落花染红的是春雨还是眼泪。</w:t>
      </w:r>
    </w:p>
    <w:p w:rsidR="00DB19D5" w:rsidRPr="00475203" w:rsidP="00DB19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5203">
        <w:rPr>
          <w:rFonts w:hAnsi="宋体" w:cs="Times New Roman"/>
        </w:rPr>
        <w:t>3．A　[“宝函钿雀金</w:t>
      </w:r>
      <w:r>
        <w:rPr>
          <w:rFonts w:hAnsi="宋体" w:cs="Times New Roman"/>
        </w:rPr>
        <w:pict>
          <v:shape id="_x0000_i1039" type="#_x0000_t75" style="width:6.75pt;height:8.25pt">
            <v:imagedata r:id="rId12" r:href="rId13" o:title=""/>
          </v:shape>
        </w:pict>
      </w:r>
      <w:r>
        <w:rPr>
          <w:rFonts w:hAnsi="宋体" w:cs="Times New Roman"/>
        </w:rPr>
        <w:pict>
          <v:shape id="_x0000_i1040" type="#_x0000_t75" style="width:7.5pt;height:8.25pt">
            <v:imagedata r:id="rId14" r:href="rId15" o:title=""/>
          </v:shape>
        </w:pict>
      </w:r>
      <w:r w:rsidRPr="00475203">
        <w:rPr>
          <w:rFonts w:hAnsi="宋体" w:cs="Times New Roman"/>
        </w:rPr>
        <w:t>”，写女子晨起梳妆，她看到成双成对的“金</w:t>
      </w:r>
      <w:r>
        <w:rPr>
          <w:rFonts w:hAnsi="宋体" w:cs="Times New Roman"/>
        </w:rPr>
        <w:pict>
          <v:shape id="_x0000_i1041" type="#_x0000_t75" style="width:6.75pt;height:8.25pt">
            <v:imagedata r:id="rId12" r:href="rId13" o:title=""/>
          </v:shape>
        </w:pict>
      </w:r>
      <w:r>
        <w:rPr>
          <w:rFonts w:hAnsi="宋体" w:cs="Times New Roman"/>
        </w:rPr>
        <w:pict>
          <v:shape id="_x0000_i1042" type="#_x0000_t75" style="width:7.5pt;height:8.25pt">
            <v:imagedata r:id="rId14" r:href="rId15" o:title=""/>
          </v:shape>
        </w:pict>
      </w:r>
      <w:r w:rsidRPr="00475203">
        <w:rPr>
          <w:rFonts w:hAnsi="宋体" w:cs="Times New Roman"/>
        </w:rPr>
        <w:t>”，与自己眼前的孤单寂寞恰好相反并形成对比反衬，内心应充满了悲愁苦闷。同时结合下文，本词主要表现了女子的相思苦闷，“喜悦”与全词格调不合。 ]</w:t>
      </w:r>
    </w:p>
    <w:p w:rsidR="00DB19D5" w:rsidRPr="00475203" w:rsidP="00DB19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5203">
        <w:rPr>
          <w:rFonts w:hAnsi="宋体" w:cs="Times New Roman"/>
        </w:rPr>
        <w:t>4．女子晨起化妆，饰物上成双的鸳鸯触起她内心的伤感和孤独；于是她移目向外，试图排遣，沉香阁外吴山青翠碧绿；杨柳又轻细如丝，使她回想起当年春雨潇潇时和情人在驿桥边依依惜别的情景，女子沉浸在回忆的悲伤中；女子登上画楼，眼前芳草茂盛萋萋，而远去之人却杳无音讯，女子由回忆回到现实，内心有着春归人不归的隐痛和更加强烈的孤独。无限的自伤和自怜之情使她窥镜自照，感叹自己的心事只有鸾镜和花懂得，只是无人知晓。伤感自己如花的青春在无尽的等待中渐渐逝去。</w:t>
      </w:r>
    </w:p>
    <w:p w:rsidR="00DB19D5" w:rsidRPr="00475203" w:rsidP="00DB19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43" type="#_x0000_t75" style="width:2.25pt;height:8.25pt">
            <v:imagedata r:id="rId4" r:href="rId5" o:title=""/>
          </v:shape>
        </w:pict>
      </w:r>
      <w:r w:rsidRPr="00475203">
        <w:rPr>
          <w:rFonts w:hAnsi="宋体" w:cs="Times New Roman"/>
        </w:rPr>
        <w:t>词意</w:t>
      </w:r>
      <w:r>
        <w:rPr>
          <w:rFonts w:hAnsi="宋体" w:cs="Times New Roman"/>
        </w:rPr>
        <w:pict>
          <v:shape id="_x0000_i1044" type="#_x0000_t75" style="width:2.25pt;height:8.25pt">
            <v:imagedata r:id="rId6" r:href="rId7" o:title=""/>
          </v:shape>
        </w:pict>
      </w:r>
      <w:r w:rsidRPr="00475203">
        <w:rPr>
          <w:rFonts w:hAnsi="宋体" w:cs="Times New Roman"/>
        </w:rPr>
        <w:t>　华丽的梳妆盒上装饰着漂亮的钿雀和金</w:t>
      </w:r>
      <w:r>
        <w:rPr>
          <w:rFonts w:hAnsi="宋体" w:cs="Times New Roman"/>
        </w:rPr>
        <w:pict>
          <v:shape id="_x0000_i1045" type="#_x0000_t75" style="width:6.75pt;height:8.25pt">
            <v:imagedata r:id="rId12" r:href="rId13" o:title=""/>
          </v:shape>
        </w:pict>
      </w:r>
      <w:r>
        <w:rPr>
          <w:rFonts w:hAnsi="宋体" w:cs="Times New Roman"/>
        </w:rPr>
        <w:pict>
          <v:shape id="_x0000_i1046" type="#_x0000_t75" style="width:7.5pt;height:8.25pt">
            <v:imagedata r:id="rId14" r:href="rId15" o:title=""/>
          </v:shape>
        </w:pict>
      </w:r>
      <w:r w:rsidRPr="00475203">
        <w:rPr>
          <w:rFonts w:hAnsi="宋体" w:cs="Times New Roman"/>
        </w:rPr>
        <w:t>，在这个春天的早晨，女子已经起床梳妆一新。她来到了沉香楼阁上正看见远处隐隐的吴地青山，如丝的杨柳枝条又泛起青色，在春风中袅袅飘荡，而驿桥上已经开始飘起了细雨。</w:t>
      </w:r>
    </w:p>
    <w:p w:rsidR="00DB19D5" w:rsidRPr="00475203" w:rsidP="00DB19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5203">
        <w:rPr>
          <w:rFonts w:hAnsi="宋体" w:cs="Times New Roman"/>
        </w:rPr>
        <w:t>在画楼上看见那江南岸边春草萋萋，女子暗叹心中的那个人竟一去未归，音讯全无，每天陪伴自己的只有手中的鸾镜和枝上的花朵，但她那满腹的心事又有谁知道呢？</w:t>
      </w:r>
    </w:p>
    <w:p w:rsidR="00DB19D5" w:rsidRPr="00475203" w:rsidP="00DB19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5203">
        <w:rPr>
          <w:rFonts w:hAnsi="宋体" w:cs="Times New Roman"/>
        </w:rPr>
        <w:t>5．C　[C项“脆弱”错误，应为“无边”。最后两句“天涯地角有穷时，只有相思无尽处”以极其深切的情感抒发了相思的无限与永恒，在“咏叹”相思无尽的同时，也便肯定了相思有多深，离愁有多浓，可谓“天长地久有时尽，此恨绵绵无绝期”。]</w:t>
      </w:r>
    </w:p>
    <w:p w:rsidR="00DB19D5" w:rsidRPr="00475203" w:rsidP="00DB19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5203">
        <w:rPr>
          <w:rFonts w:hAnsi="宋体" w:cs="Times New Roman"/>
        </w:rPr>
        <w:t>6．(1)艺术特色：①对仗。“楼头”对“花底”，“残梦”对“离愁”，“五更钟”对“三月雨”。②借景抒情。以钟声惊梦况其神经衰弱，状其相思之深，以“三月雨”烘托心情之暗淡，离愁之深广，情境俱观。</w:t>
      </w:r>
    </w:p>
    <w:p w:rsidR="00DB19D5" w:rsidRPr="00475203" w:rsidP="00DB19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5203">
        <w:rPr>
          <w:rFonts w:hAnsi="宋体" w:cs="Times New Roman"/>
        </w:rPr>
        <w:t>(2)思想感情：抒发了主人公与心上人离别之后的相思别恨之深情。</w:t>
      </w:r>
    </w:p>
    <w:p w:rsidR="00DB19D5" w:rsidRPr="00475203" w:rsidP="00DB19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47" type="#_x0000_t75" style="width:2.25pt;height:8.25pt">
            <v:imagedata r:id="rId4" r:href="rId5" o:title=""/>
          </v:shape>
        </w:pict>
      </w:r>
      <w:r w:rsidRPr="00475203">
        <w:rPr>
          <w:rFonts w:hAnsi="宋体" w:cs="Times New Roman"/>
        </w:rPr>
        <w:t>词意</w:t>
      </w:r>
      <w:r>
        <w:rPr>
          <w:rFonts w:hAnsi="宋体" w:cs="Times New Roman"/>
        </w:rPr>
        <w:pict>
          <v:shape id="_x0000_i1048" type="#_x0000_t75" style="width:2.25pt;height:8.25pt">
            <v:imagedata r:id="rId6" r:href="rId7" o:title=""/>
          </v:shape>
        </w:pict>
      </w:r>
      <w:r w:rsidRPr="00475203">
        <w:rPr>
          <w:rFonts w:hAnsi="宋体" w:cs="Times New Roman"/>
        </w:rPr>
        <w:t>　在绿杨垂柳、芳草萋萋的长亭古道上，年少的他却轻易地抛下我就登程远去。楼头的钟声惊醒了五更的残梦，心头的离愁就像洒在花底的三月春雨。</w:t>
      </w:r>
    </w:p>
    <w:p w:rsidR="00A221F3" w:rsidRPr="00475203" w:rsidP="00DB19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75203">
        <w:rPr>
          <w:rFonts w:hAnsi="宋体" w:cs="Times New Roman"/>
        </w:rPr>
        <w:t>无情人哪里懂得多情人的苦恼，一寸相思愁绪竟化作了万缕千丝。天涯地角再远也有穷尽终了的那一天，只有怀人的愁思却是无限绵长、没有尽头啊。</w:t>
      </w:r>
      <w:bookmarkStart w:id="0" w:name="_GoBack"/>
      <w:bookmarkEnd w:id="0"/>
    </w:p>
    <w:p w:rsidR="00A221F3" w:rsidRPr="00475203">
      <w:pPr>
        <w:rPr>
          <w:rFonts w:ascii="宋体" w:hAnsi="宋体"/>
          <w:noProof/>
        </w:rPr>
      </w:pPr>
    </w:p>
    <w:p w:rsidR="00A221F3" w:rsidRPr="00475203">
      <w:pPr>
        <w:rPr>
          <w:rFonts w:ascii="宋体" w:hAnsi="宋体"/>
        </w:rPr>
      </w:pPr>
    </w:p>
    <w:p w:rsidR="00DB19D5" w:rsidRPr="00475203" w:rsidP="00DB19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sectPr w:rsidSect="00E459C2">
      <w:footerReference w:type="even" r:id="rId20"/>
      <w:footerReference w:type="default" r:id="rId21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1F3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A221F3" w:rsidP="00A221F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1F3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07DC2">
      <w:rPr>
        <w:rStyle w:val="PageNumber"/>
        <w:noProof/>
      </w:rPr>
      <w:t>1</w:t>
    </w:r>
    <w:r>
      <w:rPr>
        <w:rStyle w:val="PageNumber"/>
      </w:rPr>
      <w:fldChar w:fldCharType="end"/>
    </w:r>
  </w:p>
  <w:p w:rsidR="00A221F3" w:rsidP="00A221F3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59C2"/>
    <w:rsid w:val="0015162D"/>
    <w:rsid w:val="001D05DE"/>
    <w:rsid w:val="003B109F"/>
    <w:rsid w:val="00475203"/>
    <w:rsid w:val="0057420D"/>
    <w:rsid w:val="006840FD"/>
    <w:rsid w:val="00687CE7"/>
    <w:rsid w:val="00690D24"/>
    <w:rsid w:val="00847752"/>
    <w:rsid w:val="00851B0A"/>
    <w:rsid w:val="008A2EF5"/>
    <w:rsid w:val="00907DC2"/>
    <w:rsid w:val="00A221F3"/>
    <w:rsid w:val="00AA1452"/>
    <w:rsid w:val="00AF2B51"/>
    <w:rsid w:val="00AF747D"/>
    <w:rsid w:val="00B5460A"/>
    <w:rsid w:val="00D11A79"/>
    <w:rsid w:val="00DB19D5"/>
    <w:rsid w:val="00E459C2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47752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851B0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851B0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851B0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851B0A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851B0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851B0A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851B0A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851B0A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E459C2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690D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690D24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690D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690D24"/>
    <w:rPr>
      <w:kern w:val="2"/>
      <w:sz w:val="18"/>
      <w:szCs w:val="18"/>
    </w:rPr>
  </w:style>
  <w:style w:type="character" w:customStyle="1" w:styleId="2Char">
    <w:name w:val="标题 2 Char"/>
    <w:link w:val="Heading2"/>
    <w:rsid w:val="00DB19D5"/>
    <w:rPr>
      <w:rFonts w:ascii="Arial" w:eastAsia="黑体" w:hAnsi="Arial"/>
      <w:b/>
      <w:bCs/>
      <w:kern w:val="2"/>
      <w:sz w:val="32"/>
      <w:szCs w:val="32"/>
    </w:rPr>
  </w:style>
  <w:style w:type="character" w:styleId="PageNumber">
    <w:name w:val="page number"/>
    <w:basedOn w:val="DefaultParagraphFont"/>
    <w:rsid w:val="00A221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1" Type="http://schemas.openxmlformats.org/officeDocument/2006/relationships/image" Target="&#26463;&#21147;&#40479;K.TIF" TargetMode="External" /><Relationship Id="rId12" Type="http://schemas.openxmlformats.org/officeDocument/2006/relationships/image" Target="media/image5.png" /><Relationship Id="rId13" Type="http://schemas.openxmlformats.org/officeDocument/2006/relationships/image" Target="&#28330;&#40479;F.TIF" TargetMode="External" /><Relationship Id="rId14" Type="http://schemas.openxmlformats.org/officeDocument/2006/relationships/image" Target="media/image6.png" /><Relationship Id="rId15" Type="http://schemas.openxmlformats.org/officeDocument/2006/relationships/image" Target="&#26463;&#21147;&#40479;F.TIF" TargetMode="External" /><Relationship Id="rId16" Type="http://schemas.openxmlformats.org/officeDocument/2006/relationships/image" Target="media/image7.png" /><Relationship Id="rId17" Type="http://schemas.openxmlformats.org/officeDocument/2006/relationships/image" Target="&#28330;&#40479;S.TIF" TargetMode="External" /><Relationship Id="rId18" Type="http://schemas.openxmlformats.org/officeDocument/2006/relationships/image" Target="media/image8.png" /><Relationship Id="rId19" Type="http://schemas.openxmlformats.org/officeDocument/2006/relationships/image" Target="&#26463;&#21147;&#40479;S.TIF" TargetMode="External" /><Relationship Id="rId2" Type="http://schemas.openxmlformats.org/officeDocument/2006/relationships/webSettings" Target="webSettings.xml" /><Relationship Id="rId20" Type="http://schemas.openxmlformats.org/officeDocument/2006/relationships/footer" Target="footer1.xml" /><Relationship Id="rId21" Type="http://schemas.openxmlformats.org/officeDocument/2006/relationships/footer" Target="footer2.xml" /><Relationship Id="rId22" Type="http://schemas.openxmlformats.org/officeDocument/2006/relationships/theme" Target="theme/theme1.xml" /><Relationship Id="rId23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&#24038;&#25324;.TIF" TargetMode="External" /><Relationship Id="rId6" Type="http://schemas.openxmlformats.org/officeDocument/2006/relationships/image" Target="media/image2.png" /><Relationship Id="rId7" Type="http://schemas.openxmlformats.org/officeDocument/2006/relationships/image" Target="&#21491;&#25324;.TIF" TargetMode="External" /><Relationship Id="rId8" Type="http://schemas.openxmlformats.org/officeDocument/2006/relationships/image" Target="media/image3.png" /><Relationship Id="rId9" Type="http://schemas.openxmlformats.org/officeDocument/2006/relationships/image" Target="&#28330;&#40479;K.TIF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1783</Words>
  <Characters>10169</Characters>
  <Application>Microsoft Office Word</Application>
  <DocSecurity>0</DocSecurity>
  <Lines>84</Lines>
  <Paragraphs>23</Paragraphs>
  <ScaleCrop>false</ScaleCrop>
  <Company/>
  <LinksUpToDate>false</LinksUpToDate>
  <CharactersWithSpaces>11929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2019-05-23T03:58:00Z</dcterms:created>
  <dcterms:modified xsi:type="dcterms:W3CDTF">2019-05-24T07:34:00Z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