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851B0A" w:rsidRPr="00180F54" w:rsidP="00180F54">
      <w:pPr>
        <w:pStyle w:val="Heading3"/>
        <w:tabs>
          <w:tab w:val="left" w:pos="3261"/>
        </w:tabs>
        <w:spacing w:line="360" w:lineRule="auto"/>
        <w:jc w:val="center"/>
        <w:rPr>
          <w:rFonts w:ascii="宋体" w:hAnsi="宋体"/>
          <w:color w:val="FF0000"/>
          <w:sz w:val="28"/>
        </w:rPr>
      </w:pPr>
      <w:r w:rsidRPr="00180F54">
        <w:rPr>
          <w:rFonts w:ascii="宋体" w:hAnsi="宋体"/>
          <w:color w:val="FF0000"/>
          <w:sz w:val="28"/>
        </w:rPr>
        <w:t>群诗通练二　生活杂感</w:t>
      </w:r>
    </w:p>
    <w:p w:rsidR="00851B0A" w:rsidRPr="00180F54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>
        <w:rPr>
          <w:rFonts w:hAnsi="宋体" w:cs="Times New 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.25pt;height:8.25pt">
            <v:imagedata r:id="rId4" r:href="rId5" o:title=""/>
          </v:shape>
        </w:pict>
      </w:r>
      <w:r w:rsidRPr="00180F54">
        <w:rPr>
          <w:rFonts w:hAnsi="宋体" w:cs="Times New Roman"/>
        </w:rPr>
        <w:t>主题解说</w:t>
      </w:r>
      <w:r>
        <w:rPr>
          <w:rFonts w:hAnsi="宋体" w:cs="Times New Roman"/>
        </w:rPr>
        <w:pict>
          <v:shape id="_x0000_i1026" type="#_x0000_t75" style="width:2.25pt;height:8.25pt">
            <v:imagedata r:id="rId6" r:href="rId7" o:title=""/>
          </v:shape>
        </w:pict>
      </w:r>
      <w:r w:rsidRPr="00180F54">
        <w:rPr>
          <w:rFonts w:hAnsi="宋体" w:cs="Times New Roman"/>
        </w:rPr>
        <w:t>　古人因事而起，触景生情，抒发心中的感慨。例如怀亲、送友、思乡、赠人、人生感悟、闲情逸趣等。中国古代的诗歌，按照欧阳修的观点“穷而后工”；表达的感情以哀怨愤懑的居多，轻松明快的较少。</w:t>
      </w:r>
    </w:p>
    <w:p w:rsidR="00851B0A" w:rsidRPr="00180F54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180F54">
        <w:rPr>
          <w:rFonts w:hAnsi="宋体" w:cs="Times New Roman"/>
        </w:rPr>
        <w:t>一、(2019·河南省八市学评上学期第二次测试)阅读下面这首诗，然后回答问题。</w:t>
      </w:r>
    </w:p>
    <w:p w:rsidR="00851B0A" w:rsidRPr="00180F54" w:rsidP="00690D24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 w:rsidRPr="00180F54">
        <w:rPr>
          <w:rFonts w:hAnsi="宋体" w:cs="Times New Roman"/>
        </w:rPr>
        <w:t>酬程近秋夜即事见赠</w:t>
      </w:r>
    </w:p>
    <w:p w:rsidR="00851B0A" w:rsidRPr="00180F54" w:rsidP="00690D24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 w:rsidRPr="00180F54">
        <w:rPr>
          <w:rFonts w:hAnsi="宋体" w:cs="Times New Roman"/>
        </w:rPr>
        <w:t>[唐]韩翃</w:t>
      </w:r>
    </w:p>
    <w:p w:rsidR="00851B0A" w:rsidRPr="00180F54" w:rsidP="00690D24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 w:rsidRPr="00180F54">
        <w:rPr>
          <w:rFonts w:hAnsi="宋体" w:cs="Times New Roman"/>
        </w:rPr>
        <w:t>长簟迎风早，空城澹月华。</w:t>
      </w:r>
    </w:p>
    <w:p w:rsidR="00851B0A" w:rsidRPr="00180F54" w:rsidP="002D5967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 w:rsidRPr="00180F54">
        <w:rPr>
          <w:rFonts w:hAnsi="宋体" w:cs="Times New Roman"/>
        </w:rPr>
        <w:t>星河秋一雁，砧杵夜千家。</w:t>
      </w:r>
    </w:p>
    <w:p w:rsidR="00851B0A" w:rsidRPr="00180F54" w:rsidP="002D5967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 w:rsidRPr="00180F54">
        <w:rPr>
          <w:rFonts w:hAnsi="宋体" w:cs="Times New Roman"/>
        </w:rPr>
        <w:t>节候看应晚，心期卧亦赊。</w:t>
      </w:r>
    </w:p>
    <w:p w:rsidR="00851B0A" w:rsidRPr="00180F54" w:rsidP="002D5967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 w:rsidRPr="00180F54">
        <w:rPr>
          <w:rFonts w:hAnsi="宋体" w:cs="Times New Roman"/>
        </w:rPr>
        <w:t>向来吟秀句，不觉已鸣鸦。</w:t>
      </w:r>
    </w:p>
    <w:p w:rsidR="00851B0A" w:rsidRPr="00180F54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180F54">
        <w:rPr>
          <w:rFonts w:hAnsi="宋体" w:cs="Times New Roman"/>
        </w:rPr>
        <w:t>1．下列对这首诗的赏析，不正确的一项是(　　)</w:t>
      </w:r>
    </w:p>
    <w:p w:rsidR="00851B0A" w:rsidRPr="00180F54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180F54">
        <w:rPr>
          <w:rFonts w:hAnsi="宋体" w:cs="Times New Roman"/>
        </w:rPr>
        <w:t>A．</w:t>
      </w:r>
      <w:r w:rsidRPr="00180F54">
        <w:rPr>
          <w:rFonts w:hAnsi="宋体" w:cs="Times New Roman"/>
          <w:spacing w:val="-2"/>
        </w:rPr>
        <w:t>首联前一句“迎风”二字写出一片萧瑟的声响，这声音也衬托出秋意的浓重和秋夜的沉寂。</w:t>
      </w:r>
    </w:p>
    <w:p w:rsidR="00851B0A" w:rsidRPr="00180F54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180F54">
        <w:rPr>
          <w:rFonts w:hAnsi="宋体" w:cs="Times New Roman"/>
        </w:rPr>
        <w:t>B．</w:t>
      </w:r>
      <w:r w:rsidRPr="00180F54">
        <w:rPr>
          <w:rFonts w:hAnsi="宋体" w:cs="Times New Roman"/>
          <w:spacing w:val="-2"/>
        </w:rPr>
        <w:t>首联后一句“空城”是说城中空无所有，空城寂寂，月色凄迷，是对诗人心情的绝妙写照。</w:t>
      </w:r>
    </w:p>
    <w:p w:rsidR="00851B0A" w:rsidRPr="00180F54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180F54">
        <w:rPr>
          <w:rFonts w:hAnsi="宋体" w:cs="Times New Roman"/>
        </w:rPr>
        <w:t>C．颈联前一句“看”和“应”均为揣测之辞，看来节候已入晚秋，此句使用揣测之辞。</w:t>
      </w:r>
    </w:p>
    <w:p w:rsidR="00851B0A" w:rsidRPr="00180F54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180F54">
        <w:rPr>
          <w:rFonts w:hAnsi="宋体" w:cs="Times New Roman"/>
        </w:rPr>
        <w:t>D．</w:t>
      </w:r>
      <w:r w:rsidRPr="00180F54">
        <w:rPr>
          <w:rFonts w:hAnsi="宋体" w:cs="Times New Roman"/>
          <w:spacing w:val="-2"/>
        </w:rPr>
        <w:t>颈联后一句一个“卧”字定下全诗的感情基调，道出悲秋原因：由于卧病，而使心愿落空。</w:t>
      </w:r>
    </w:p>
    <w:p w:rsidR="00851B0A" w:rsidRPr="00180F54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180F54">
        <w:rPr>
          <w:rFonts w:hAnsi="宋体" w:cs="Times New Roman"/>
        </w:rPr>
        <w:t>2．请赏析本诗领联“星河秋一雁，砧杵夜千家”的精妙之处。</w:t>
      </w:r>
    </w:p>
    <w:p w:rsidR="00851B0A" w:rsidRPr="00180F54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180F54">
        <w:rPr>
          <w:rFonts w:hAnsi="宋体" w:cs="Times New Roman"/>
        </w:rPr>
        <w:t>答：　</w:t>
      </w:r>
    </w:p>
    <w:p w:rsidR="00851B0A" w:rsidRPr="00180F54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851B0A" w:rsidRPr="00180F54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180F54">
        <w:rPr>
          <w:rFonts w:hAnsi="宋体" w:cs="Times New Roman"/>
        </w:rPr>
        <w:t>　</w:t>
      </w:r>
    </w:p>
    <w:p w:rsidR="00851B0A" w:rsidRPr="00180F54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851B0A" w:rsidRPr="00180F54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180F54">
        <w:rPr>
          <w:rFonts w:hAnsi="宋体" w:cs="Times New Roman"/>
        </w:rPr>
        <w:t>　</w:t>
      </w:r>
    </w:p>
    <w:p w:rsidR="00851B0A" w:rsidRPr="00180F54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851B0A" w:rsidRPr="00180F54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180F54">
        <w:rPr>
          <w:rFonts w:hAnsi="宋体" w:cs="Times New Roman"/>
        </w:rPr>
        <w:t>　</w:t>
      </w:r>
    </w:p>
    <w:p w:rsidR="00851B0A" w:rsidRPr="00180F54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851B0A" w:rsidRPr="00180F54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180F54">
        <w:rPr>
          <w:rFonts w:hAnsi="宋体" w:cs="Times New Roman"/>
        </w:rPr>
        <w:t>二、(2018·泰安期末)阅读下面这首诗，然后回答问题。</w:t>
      </w:r>
    </w:p>
    <w:p w:rsidR="00851B0A" w:rsidRPr="00180F54" w:rsidP="00690D24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 w:rsidRPr="00180F54">
        <w:rPr>
          <w:rFonts w:hAnsi="宋体" w:cs="Times New Roman"/>
        </w:rPr>
        <w:t>雪中闻墙外鬻鱼菜者求售之声甚苦有感</w:t>
      </w:r>
    </w:p>
    <w:p w:rsidR="00851B0A" w:rsidRPr="00180F54" w:rsidP="00690D24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 w:rsidRPr="00180F54">
        <w:rPr>
          <w:rFonts w:hAnsi="宋体" w:cs="Times New Roman"/>
        </w:rPr>
        <w:t>范成大</w:t>
      </w:r>
    </w:p>
    <w:p w:rsidR="00851B0A" w:rsidRPr="00180F54" w:rsidP="00690D24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 w:rsidRPr="00180F54">
        <w:rPr>
          <w:rFonts w:hAnsi="宋体" w:cs="Times New Roman"/>
        </w:rPr>
        <w:t>携箩驱出敢偷闲，雪胫冰须惯忍寒。</w:t>
      </w:r>
    </w:p>
    <w:p w:rsidR="00851B0A" w:rsidRPr="00180F54" w:rsidP="00CF21C5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 w:rsidRPr="00180F54">
        <w:rPr>
          <w:rFonts w:hAnsi="宋体" w:cs="Times New Roman"/>
        </w:rPr>
        <w:t>岂是不能扃户坐，忍寒犹可忍饥难。</w:t>
      </w:r>
    </w:p>
    <w:p w:rsidR="00851B0A" w:rsidRPr="00180F54" w:rsidP="00CF21C5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 w:rsidRPr="00180F54">
        <w:rPr>
          <w:rFonts w:hAnsi="宋体" w:cs="Times New Roman"/>
        </w:rPr>
        <w:t>啼号升斗抵千金，冻雀饥鸦共一音。</w:t>
      </w:r>
    </w:p>
    <w:p w:rsidR="00851B0A" w:rsidRPr="00180F54" w:rsidP="00CF21C5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 w:rsidRPr="00180F54">
        <w:rPr>
          <w:rFonts w:hAnsi="宋体" w:cs="Times New Roman"/>
        </w:rPr>
        <w:t>劳汝以生令至此，悠悠大块</w:t>
      </w:r>
      <w:r w:rsidRPr="00180F54">
        <w:rPr>
          <w:rFonts w:hAnsi="宋体" w:cs="Times New Roman"/>
          <w:vertAlign w:val="superscript"/>
        </w:rPr>
        <w:t>[注]</w:t>
      </w:r>
      <w:r w:rsidRPr="00180F54">
        <w:rPr>
          <w:rFonts w:hAnsi="宋体" w:cs="Times New Roman"/>
        </w:rPr>
        <w:t>果何心。</w:t>
      </w:r>
    </w:p>
    <w:p w:rsidR="00851B0A" w:rsidRPr="00180F54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>
        <w:rPr>
          <w:rFonts w:hAnsi="宋体" w:cs="Times New Roman"/>
        </w:rPr>
        <w:pict>
          <v:shape id="_x0000_i1027" type="#_x0000_t75" style="width:2.25pt;height:8.25pt">
            <v:imagedata r:id="rId4" r:href="rId5" o:title=""/>
          </v:shape>
        </w:pict>
      </w:r>
      <w:r w:rsidRPr="00180F54">
        <w:rPr>
          <w:rFonts w:hAnsi="宋体" w:cs="Times New Roman"/>
        </w:rPr>
        <w:t>注</w:t>
      </w:r>
      <w:r>
        <w:rPr>
          <w:rFonts w:hAnsi="宋体" w:cs="Times New Roman"/>
        </w:rPr>
        <w:pict>
          <v:shape id="_x0000_i1028" type="#_x0000_t75" style="width:2.25pt;height:8.25pt">
            <v:imagedata r:id="rId6" r:href="rId7" o:title=""/>
          </v:shape>
        </w:pict>
      </w:r>
      <w:r w:rsidRPr="00180F54">
        <w:rPr>
          <w:rFonts w:hAnsi="宋体" w:cs="Times New Roman"/>
        </w:rPr>
        <w:t>　大块：大自然。</w:t>
      </w:r>
    </w:p>
    <w:p w:rsidR="00851B0A" w:rsidRPr="00180F54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180F54">
        <w:rPr>
          <w:rFonts w:hAnsi="宋体" w:cs="Times New Roman"/>
        </w:rPr>
        <w:t>3．下列对这首诗的赏析，不正确的一项是(　　)</w:t>
      </w:r>
    </w:p>
    <w:p w:rsidR="00851B0A" w:rsidRPr="00180F54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180F54">
        <w:rPr>
          <w:rFonts w:hAnsi="宋体" w:cs="Times New Roman"/>
        </w:rPr>
        <w:t>A．诗的第三句承接首句再次发问，表达出卖菜老翁也想坐在温暖的屋里和亲友围炉畅叙的心情。</w:t>
      </w:r>
    </w:p>
    <w:p w:rsidR="00851B0A" w:rsidRPr="00180F54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180F54">
        <w:rPr>
          <w:rFonts w:hAnsi="宋体" w:cs="Times New Roman"/>
        </w:rPr>
        <w:t>B．通过“忍寒”“忍饥”的比较，说明在卖菜老翁看来，寒冷已经算不了什么，饥饿才真正难熬。</w:t>
      </w:r>
    </w:p>
    <w:p w:rsidR="00851B0A" w:rsidRPr="00180F54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180F54">
        <w:rPr>
          <w:rFonts w:hAnsi="宋体" w:cs="Times New Roman"/>
        </w:rPr>
        <w:t>C．诗的第六句，将卖菜老翁的叫卖声和受冻的雀儿、挨饿的乌鸦的叫声类比，描绘出卖菜老翁的叫卖声的凄厉。</w:t>
      </w:r>
    </w:p>
    <w:p w:rsidR="00851B0A" w:rsidRPr="00180F54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180F54">
        <w:rPr>
          <w:rFonts w:hAnsi="宋体" w:cs="Times New Roman"/>
        </w:rPr>
        <w:t>D．尾联中，借助对大自然的责问，诗人旨在抒发对卖菜老翁的怜悯、同情，表达了诗人关心人民疾苦的情怀。</w:t>
      </w:r>
    </w:p>
    <w:p w:rsidR="00851B0A" w:rsidRPr="00180F54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180F54">
        <w:rPr>
          <w:rFonts w:hAnsi="宋体" w:cs="Times New Roman"/>
        </w:rPr>
        <w:t>4．请赏析这首诗首联中的“敢”“惯”二字的精妙之处。</w:t>
      </w:r>
    </w:p>
    <w:p w:rsidR="00851B0A" w:rsidRPr="00180F54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180F54">
        <w:rPr>
          <w:rFonts w:hAnsi="宋体" w:cs="Times New Roman"/>
        </w:rPr>
        <w:t>答：　</w:t>
      </w:r>
    </w:p>
    <w:p w:rsidR="00851B0A" w:rsidRPr="00180F54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851B0A" w:rsidRPr="00180F54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180F54">
        <w:rPr>
          <w:rFonts w:hAnsi="宋体" w:cs="Times New Roman"/>
        </w:rPr>
        <w:t>　</w:t>
      </w:r>
    </w:p>
    <w:p w:rsidR="00851B0A" w:rsidRPr="00180F54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851B0A" w:rsidRPr="00180F54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180F54">
        <w:rPr>
          <w:rFonts w:hAnsi="宋体" w:cs="Times New Roman"/>
        </w:rPr>
        <w:t>　</w:t>
      </w:r>
    </w:p>
    <w:p w:rsidR="00851B0A" w:rsidRPr="00180F54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851B0A" w:rsidRPr="00180F54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180F54">
        <w:rPr>
          <w:rFonts w:hAnsi="宋体" w:cs="Times New Roman"/>
        </w:rPr>
        <w:t>　</w:t>
      </w:r>
    </w:p>
    <w:p w:rsidR="00851B0A" w:rsidRPr="00180F54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851B0A" w:rsidRPr="00180F54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180F54">
        <w:rPr>
          <w:rFonts w:hAnsi="宋体" w:cs="Times New Roman"/>
        </w:rPr>
        <w:t>三、(2018·豫南豫北第二次联考)阅读下面这首诗，然后回答问题。</w:t>
      </w:r>
    </w:p>
    <w:p w:rsidR="00851B0A" w:rsidRPr="00180F54" w:rsidP="00690D24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 w:rsidRPr="00180F54">
        <w:rPr>
          <w:rFonts w:hAnsi="宋体" w:cs="Times New Roman"/>
        </w:rPr>
        <w:t>次韵太守向公登楼眺望二首</w:t>
      </w:r>
      <w:r w:rsidRPr="00180F54">
        <w:rPr>
          <w:rFonts w:hAnsi="宋体" w:cs="Times New Roman"/>
          <w:vertAlign w:val="superscript"/>
        </w:rPr>
        <w:t>①</w:t>
      </w:r>
      <w:r w:rsidRPr="00180F54">
        <w:rPr>
          <w:rFonts w:hAnsi="宋体" w:cs="Times New Roman"/>
        </w:rPr>
        <w:t>(其一)</w:t>
      </w:r>
    </w:p>
    <w:p w:rsidR="00851B0A" w:rsidRPr="00180F54" w:rsidP="00690D24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 w:rsidRPr="00180F54">
        <w:rPr>
          <w:rFonts w:hAnsi="宋体" w:cs="Times New Roman"/>
        </w:rPr>
        <w:t>秦　观</w:t>
      </w:r>
    </w:p>
    <w:p w:rsidR="00851B0A" w:rsidRPr="00180F54" w:rsidP="00690D24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 w:rsidRPr="00180F54">
        <w:rPr>
          <w:rFonts w:hAnsi="宋体" w:cs="Times New Roman"/>
        </w:rPr>
        <w:t>茫茫汝水抱城根，野色偷春入烧痕。</w:t>
      </w:r>
    </w:p>
    <w:p w:rsidR="00851B0A" w:rsidRPr="00180F54" w:rsidP="0034015D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 w:rsidRPr="00180F54">
        <w:rPr>
          <w:rFonts w:hAnsi="宋体" w:cs="Times New Roman"/>
        </w:rPr>
        <w:t>千点湘妃枝上泪，一声杜宇水边魂。</w:t>
      </w:r>
    </w:p>
    <w:p w:rsidR="00851B0A" w:rsidRPr="00180F54" w:rsidP="0034015D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 w:rsidRPr="00180F54">
        <w:rPr>
          <w:rFonts w:hAnsi="宋体" w:cs="Times New Roman"/>
        </w:rPr>
        <w:t>遥怜鸿隙陂</w:t>
      </w:r>
      <w:r w:rsidRPr="00180F54">
        <w:rPr>
          <w:rFonts w:hAnsi="宋体" w:cs="Times New Roman"/>
          <w:vertAlign w:val="superscript"/>
        </w:rPr>
        <w:t>②</w:t>
      </w:r>
      <w:r w:rsidRPr="00180F54">
        <w:rPr>
          <w:rFonts w:hAnsi="宋体" w:cs="Times New Roman"/>
        </w:rPr>
        <w:t>穿路，尚想元和贼</w:t>
      </w:r>
      <w:r w:rsidRPr="00180F54">
        <w:rPr>
          <w:rFonts w:hAnsi="宋体" w:cs="Times New Roman"/>
          <w:vertAlign w:val="superscript"/>
        </w:rPr>
        <w:t>③</w:t>
      </w:r>
      <w:r w:rsidRPr="00180F54">
        <w:rPr>
          <w:rFonts w:hAnsi="宋体" w:cs="Times New Roman"/>
        </w:rPr>
        <w:t>负恩。</w:t>
      </w:r>
    </w:p>
    <w:p w:rsidR="00851B0A" w:rsidRPr="00180F54" w:rsidP="0034015D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 w:rsidRPr="00180F54">
        <w:rPr>
          <w:rFonts w:hAnsi="宋体" w:cs="Times New Roman"/>
        </w:rPr>
        <w:t>粉堞女墙都已尽，恍如陶侃</w:t>
      </w:r>
      <w:r w:rsidRPr="00180F54">
        <w:rPr>
          <w:rFonts w:hAnsi="宋体" w:cs="Times New Roman"/>
          <w:vertAlign w:val="superscript"/>
        </w:rPr>
        <w:t>④</w:t>
      </w:r>
      <w:r w:rsidRPr="00180F54">
        <w:rPr>
          <w:rFonts w:hAnsi="宋体" w:cs="Times New Roman"/>
        </w:rPr>
        <w:t>梦天门。</w:t>
      </w:r>
    </w:p>
    <w:p w:rsidR="00851B0A" w:rsidRPr="00180F54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>
        <w:rPr>
          <w:rFonts w:hAnsi="宋体" w:cs="Times New Roman"/>
        </w:rPr>
        <w:pict>
          <v:shape id="_x0000_i1029" type="#_x0000_t75" style="width:2.25pt;height:8.25pt">
            <v:imagedata r:id="rId4" r:href="rId5" o:title=""/>
          </v:shape>
        </w:pict>
      </w:r>
      <w:r w:rsidRPr="00180F54">
        <w:rPr>
          <w:rFonts w:hAnsi="宋体" w:cs="Times New Roman"/>
        </w:rPr>
        <w:t>注</w:t>
      </w:r>
      <w:r>
        <w:rPr>
          <w:rFonts w:hAnsi="宋体" w:cs="Times New Roman"/>
        </w:rPr>
        <w:pict>
          <v:shape id="_x0000_i1030" type="#_x0000_t75" style="width:2.25pt;height:8.25pt">
            <v:imagedata r:id="rId6" r:href="rId7" o:title=""/>
          </v:shape>
        </w:pict>
      </w:r>
      <w:r w:rsidRPr="00180F54">
        <w:rPr>
          <w:rFonts w:hAnsi="宋体" w:cs="Times New Roman"/>
        </w:rPr>
        <w:t>　①这是秦观任蔡州(汉所在河南汝南)教授时的作品。②鸿隙陂：西汉末年翟方进担任宰相时，奏废汝南水利工程之一的鸿隙陂，从此“水无归宿”，经常为害。③元和贼：唐宪宗元和年间，吴元济割据蔡州等地，对抗李唐王朝，擅改汝水故道，虽被李愬讨平，却遗祸无穷。④陶侃：东晋大臣。《晋书·陶侃传》有陶侃“少时梦生八翼而上天门”，后来“位至八州都督”的传说。</w:t>
      </w:r>
    </w:p>
    <w:p w:rsidR="00851B0A" w:rsidRPr="00180F54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180F54">
        <w:rPr>
          <w:rFonts w:hAnsi="宋体" w:cs="Times New Roman"/>
        </w:rPr>
        <w:t>5．下列对这首诗的赏析，不正确的一项是(　　)</w:t>
      </w:r>
    </w:p>
    <w:p w:rsidR="00851B0A" w:rsidRPr="00180F54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180F54">
        <w:rPr>
          <w:rFonts w:hAnsi="宋体" w:cs="Times New Roman"/>
        </w:rPr>
        <w:t>A．开头两句虚写汝南人民灾后重建的生活画面，田中“烧痕”换新绿的场景，暗示人们正在为重新安排自己的生活而努力。</w:t>
      </w:r>
    </w:p>
    <w:p w:rsidR="00851B0A" w:rsidRPr="00180F54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180F54">
        <w:rPr>
          <w:rFonts w:hAnsi="宋体" w:cs="Times New Roman"/>
        </w:rPr>
        <w:t>B．首联写汝水抱城奔流，春色带有烧痕，诗人借“烧痕”于无人处写出人来；而“偷”字从诗人的眼中来发现、辨认，尤为传神。</w:t>
      </w:r>
    </w:p>
    <w:p w:rsidR="00851B0A" w:rsidRPr="00180F54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180F54">
        <w:rPr>
          <w:rFonts w:hAnsi="宋体" w:cs="Times New Roman"/>
        </w:rPr>
        <w:t>C．颔联把眼前的景物与灾情回忆相结合，借虞、舜二妃泪染斑竹和蜀王魂化子规的典故，喻指灾区人民家散人亡，拭泪招魂的惨状。</w:t>
      </w:r>
    </w:p>
    <w:p w:rsidR="00851B0A" w:rsidRPr="00180F54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180F54">
        <w:rPr>
          <w:rFonts w:hAnsi="宋体" w:cs="Times New Roman"/>
        </w:rPr>
        <w:t>D．本诗上半部分写人民重建家园的辛勤劳动和水患带来的严重后果，下半部分指斥汉、唐两朝当国宰相和乱臣贼子的所作所为。</w:t>
      </w:r>
    </w:p>
    <w:p w:rsidR="00851B0A" w:rsidRPr="00180F54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180F54">
        <w:rPr>
          <w:rFonts w:hAnsi="宋体" w:cs="Times New Roman"/>
        </w:rPr>
        <w:t>6．这首诗主要寄寓了诗人哪些情感？请结合全诗简要分析。</w:t>
      </w:r>
    </w:p>
    <w:p w:rsidR="00851B0A" w:rsidRPr="00180F54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180F54">
        <w:rPr>
          <w:rFonts w:hAnsi="宋体" w:cs="Times New Roman"/>
        </w:rPr>
        <w:t>答：　</w:t>
      </w:r>
    </w:p>
    <w:p w:rsidR="00851B0A" w:rsidRPr="00180F54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851B0A" w:rsidRPr="00180F54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180F54">
        <w:rPr>
          <w:rFonts w:hAnsi="宋体" w:cs="Times New Roman"/>
        </w:rPr>
        <w:t>　</w:t>
      </w:r>
    </w:p>
    <w:p w:rsidR="00851B0A" w:rsidRPr="00180F54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851B0A" w:rsidRPr="00180F54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180F54">
        <w:rPr>
          <w:rFonts w:hAnsi="宋体" w:cs="Times New Roman"/>
        </w:rPr>
        <w:t>　</w:t>
      </w:r>
    </w:p>
    <w:p w:rsidR="00851B0A" w:rsidRPr="00180F54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851B0A" w:rsidRPr="00180F54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180F54">
        <w:rPr>
          <w:rFonts w:hAnsi="宋体" w:cs="Times New Roman"/>
        </w:rPr>
        <w:t>　</w:t>
      </w:r>
    </w:p>
    <w:p w:rsidR="00851B0A" w:rsidRPr="00180F54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851B0A" w:rsidRPr="00180F54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180F54">
        <w:rPr>
          <w:rFonts w:hAnsi="宋体" w:cs="Times New Roman"/>
        </w:rPr>
        <w:t>　</w:t>
      </w:r>
    </w:p>
    <w:p w:rsidR="0077752E" w:rsidRPr="00180F54" w:rsidP="0077752E">
      <w:pPr>
        <w:pStyle w:val="Heading2"/>
        <w:tabs>
          <w:tab w:val="left" w:pos="3261"/>
        </w:tabs>
        <w:jc w:val="center"/>
        <w:rPr>
          <w:rFonts w:ascii="宋体" w:eastAsia="宋体" w:hAnsi="宋体"/>
          <w:sz w:val="21"/>
        </w:rPr>
      </w:pPr>
      <w:r w:rsidRPr="00180F54">
        <w:rPr>
          <w:rFonts w:ascii="宋体" w:eastAsia="宋体" w:hAnsi="宋体"/>
          <w:sz w:val="21"/>
        </w:rPr>
        <w:br w:type="page"/>
      </w:r>
      <w:r w:rsidRPr="00180F54">
        <w:rPr>
          <w:rFonts w:ascii="宋体" w:eastAsia="宋体" w:hAnsi="宋体"/>
          <w:sz w:val="21"/>
        </w:rPr>
        <w:t>答案精析</w:t>
      </w:r>
    </w:p>
    <w:p w:rsidR="0077752E" w:rsidRPr="00180F54" w:rsidP="0077752E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180F54">
        <w:rPr>
          <w:rFonts w:hAnsi="宋体" w:cs="Times New Roman"/>
        </w:rPr>
        <w:t>1</w:t>
      </w:r>
      <w:r w:rsidRPr="00180F54">
        <w:rPr>
          <w:rFonts w:hAnsi="宋体"/>
        </w:rPr>
        <w:t>．</w:t>
      </w:r>
      <w:r w:rsidRPr="00180F54">
        <w:rPr>
          <w:rFonts w:hAnsi="宋体" w:cs="Times New Roman"/>
        </w:rPr>
        <w:t>B　[“空城”并不是说“城中空无所有”，而是寂静之意。]</w:t>
      </w:r>
    </w:p>
    <w:p w:rsidR="0077752E" w:rsidRPr="00180F54" w:rsidP="0077752E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180F54">
        <w:rPr>
          <w:rFonts w:hAnsi="宋体" w:cs="Times New Roman"/>
        </w:rPr>
        <w:t>2．①“星河”是寂寥的，“一雁”是孤独的，“秋夜”是清冷的，三种事物连缀成文，构成幽深的意境，融情于景，表达了心情的孤寂。②“砧杵夜千家”，捣衣声声，反衬出秋夜的沉寂。③诗人巧借秋声秋色以渲染愁怀。</w:t>
      </w:r>
    </w:p>
    <w:p w:rsidR="0077752E" w:rsidRPr="00180F54" w:rsidP="0077752E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180F54">
        <w:rPr>
          <w:rFonts w:hAnsi="宋体" w:cs="Times New Roman"/>
        </w:rPr>
        <w:t>3．D　[“旨在抒发对卖菜老翁的怜悯、同情”不够全面，诗人此处在感情上不只是“怜悯、同情”，还有“愤怒和控诉”。]</w:t>
      </w:r>
    </w:p>
    <w:p w:rsidR="0077752E" w:rsidRPr="00180F54" w:rsidP="0077752E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180F54">
        <w:rPr>
          <w:rFonts w:hAnsi="宋体" w:cs="Times New Roman"/>
        </w:rPr>
        <w:t>4．(1)“敢”有“哪敢、岂敢”的意思，道出了卖菜老翁的无可奈何，他为生活所迫，不敢偷闲。(2)“惯”，即习惯；卖菜老翁已经习惯了劳碌奔波，即使天寒地冻也不得不如此，凸显了他饱经风霜的形象。</w:t>
      </w:r>
    </w:p>
    <w:p w:rsidR="0077752E" w:rsidRPr="00180F54" w:rsidP="0077752E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>
        <w:rPr>
          <w:rFonts w:hAnsi="宋体" w:cs="Times New Roman"/>
        </w:rPr>
        <w:pict>
          <v:shape id="_x0000_i1031" type="#_x0000_t75" style="width:2.25pt;height:8.25pt">
            <v:imagedata r:id="rId4" r:href="rId5" o:title=""/>
          </v:shape>
        </w:pict>
      </w:r>
      <w:r w:rsidRPr="00180F54">
        <w:rPr>
          <w:rFonts w:hAnsi="宋体" w:cs="Times New Roman"/>
        </w:rPr>
        <w:t>诗意</w:t>
      </w:r>
      <w:r>
        <w:rPr>
          <w:rFonts w:hAnsi="宋体" w:cs="Times New Roman"/>
        </w:rPr>
        <w:pict>
          <v:shape id="_x0000_i1032" type="#_x0000_t75" style="width:2.25pt;height:8.25pt">
            <v:imagedata r:id="rId6" r:href="rId7" o:title=""/>
          </v:shape>
        </w:pict>
      </w:r>
      <w:r w:rsidRPr="00180F54">
        <w:rPr>
          <w:rFonts w:hAnsi="宋体" w:cs="Times New Roman"/>
        </w:rPr>
        <w:t>　卖菜老翁携带箩筐，不敢有一丝偷闲。小腿被埋于雪中，胡须上结着薄冰，这样忍耐寒冷的情形老人早已习惯。难道他不想在温暖的屋里和家人畅叙吗？寒冷尚且可以忍耐，只是饥饿实在难熬。苦苦地叫卖，为的是多卖出一些鱼菜。一升一斗的粮食在他看来，就和一千金那么难得。叫卖声多么凄厉，简直和受冻的雀儿、挨饿的乌鸦的叫声没有区别。生活竟然使人劳苦到如此地步，悠悠苍天啊，你到底安着什么心呢？</w:t>
      </w:r>
    </w:p>
    <w:p w:rsidR="0077752E" w:rsidRPr="00180F54" w:rsidP="0077752E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180F54">
        <w:rPr>
          <w:rFonts w:hAnsi="宋体" w:cs="Times New Roman"/>
        </w:rPr>
        <w:t>5．A　[“虚写汝南人民灾后重建的生活画面”表述错误，不是“虚写”，而是实写。]</w:t>
      </w:r>
    </w:p>
    <w:p w:rsidR="0077752E" w:rsidRPr="00180F54" w:rsidP="0077752E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180F54">
        <w:rPr>
          <w:rFonts w:hAnsi="宋体" w:cs="Times New Roman"/>
        </w:rPr>
        <w:t>6．(1)对灾民的同情。诗人眼中见到的修竹影，耳边听到的子规声，唤起了他对灾民的深切同情。(2)对历史上权相和乱臣胡作非为的愤慨。汉末翟方进奏废汝南水利工程之一的鸿隙陂，从此“水无归宿”，经常为害。唐宪宗元和年间，吴元济割据蔡州等地，擅改汝水故道，贻祸无穷。这些往事，追想起来，都是令诗人哀伤愤慨的。(3)对太守向寄予了殷切希望。诗人以陶侃来拟向太守，祝愿他像陶侃那样，为巩固赵宋王朝而效力。</w:t>
      </w:r>
    </w:p>
    <w:p w:rsidR="001033A7" w:rsidRPr="00180F54" w:rsidP="0077752E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>
        <w:rPr>
          <w:rFonts w:hAnsi="宋体" w:cs="Times New Roman"/>
        </w:rPr>
        <w:pict>
          <v:shape id="_x0000_i1033" type="#_x0000_t75" style="width:2.25pt;height:8.25pt">
            <v:imagedata r:id="rId4" r:href="rId5" o:title=""/>
          </v:shape>
        </w:pict>
      </w:r>
      <w:r w:rsidRPr="00180F54" w:rsidR="0077752E">
        <w:rPr>
          <w:rFonts w:hAnsi="宋体" w:cs="Times New Roman"/>
        </w:rPr>
        <w:t>诗意</w:t>
      </w:r>
      <w:r>
        <w:rPr>
          <w:rFonts w:hAnsi="宋体" w:cs="Times New Roman"/>
        </w:rPr>
        <w:pict>
          <v:shape id="_x0000_i1034" type="#_x0000_t75" style="width:2.25pt;height:8.25pt">
            <v:imagedata r:id="rId6" r:href="rId7" o:title=""/>
          </v:shape>
        </w:pict>
      </w:r>
      <w:r w:rsidRPr="00180F54" w:rsidR="0077752E">
        <w:rPr>
          <w:rFonts w:hAnsi="宋体" w:cs="Times New Roman"/>
        </w:rPr>
        <w:t>　汝水白茫茫，“抱城”奔流的势头令人吃惊，火种田中的“烧痕”换新绿，人们正在为重新安排自己的生活而努力。诗人眼中见到的修竹影，耳边听到的子规声，唤起了他对灾民的深切同情。西汉末年翟方进为相，进奏废汝南水利工程之一的鸿隙陂，从此“水无归宿”，经常为害。唐宪宗元和年间，吴元济割据蔡州等地，对抗李唐王朝，擅改汝水故道，虽为李愬所讨平，却贻祸无穷。城堞倾圮已尽，希望太守重加治理。祝愿他像陶侃那样，为巩固赵宋王朝而效力。</w:t>
      </w:r>
      <w:bookmarkStart w:id="0" w:name="_GoBack"/>
      <w:bookmarkEnd w:id="0"/>
    </w:p>
    <w:p w:rsidR="001033A7" w:rsidRPr="00180F54">
      <w:pPr>
        <w:rPr>
          <w:rFonts w:ascii="宋体" w:hAnsi="宋体"/>
          <w:noProof/>
        </w:rPr>
      </w:pPr>
    </w:p>
    <w:p w:rsidR="001033A7" w:rsidRPr="00180F54">
      <w:pPr>
        <w:rPr>
          <w:rFonts w:ascii="宋体" w:hAnsi="宋体"/>
        </w:rPr>
      </w:pPr>
    </w:p>
    <w:p w:rsidR="0077752E" w:rsidRPr="00180F54" w:rsidP="0077752E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sectPr w:rsidSect="00E459C2">
      <w:footerReference w:type="even" r:id="rId8"/>
      <w:footerReference w:type="default" r:id="rId9"/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 Light">
    <w:altName w:val="Arial"/>
    <w:charset w:val="00"/>
    <w:family w:val="swiss"/>
    <w:pitch w:val="variable"/>
    <w:sig w:usb0="00000001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33A7" w:rsidP="00687CE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1033A7" w:rsidP="001033A7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33A7" w:rsidP="00687CE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66910">
      <w:rPr>
        <w:rStyle w:val="PageNumber"/>
        <w:noProof/>
      </w:rPr>
      <w:t>1</w:t>
    </w:r>
    <w:r>
      <w:rPr>
        <w:rStyle w:val="PageNumber"/>
      </w:rPr>
      <w:fldChar w:fldCharType="end"/>
    </w:r>
  </w:p>
  <w:p w:rsidR="001033A7" w:rsidP="001033A7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hideSpellingErrors/>
  <w:hideGrammaticalErrors/>
  <w:zoom w:percent="100"/>
  <w:embedSystemFonts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459C2"/>
    <w:rsid w:val="0001438D"/>
    <w:rsid w:val="001033A7"/>
    <w:rsid w:val="00180F54"/>
    <w:rsid w:val="001D2397"/>
    <w:rsid w:val="00222C05"/>
    <w:rsid w:val="002D5967"/>
    <w:rsid w:val="0034015D"/>
    <w:rsid w:val="00566910"/>
    <w:rsid w:val="00687CE7"/>
    <w:rsid w:val="00690D24"/>
    <w:rsid w:val="006A073C"/>
    <w:rsid w:val="0075472C"/>
    <w:rsid w:val="00765FCA"/>
    <w:rsid w:val="0077752E"/>
    <w:rsid w:val="00851B0A"/>
    <w:rsid w:val="00856303"/>
    <w:rsid w:val="00AF2B51"/>
    <w:rsid w:val="00AF747D"/>
    <w:rsid w:val="00CF21C5"/>
    <w:rsid w:val="00E459C2"/>
    <w:rsid w:val="00EB79E7"/>
    <w:rsid w:val="00ED3F06"/>
  </w:rsids>
  <m:mathPr>
    <m:mathFont m:val="Cambria Math"/>
    <m:smallFrac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D2397"/>
    <w:pPr>
      <w:widowControl w:val="0"/>
      <w:jc w:val="both"/>
    </w:pPr>
    <w:rPr>
      <w:kern w:val="2"/>
      <w:sz w:val="21"/>
      <w:szCs w:val="24"/>
    </w:rPr>
  </w:style>
  <w:style w:type="paragraph" w:styleId="Heading1">
    <w:name w:val="heading 1"/>
    <w:basedOn w:val="Normal"/>
    <w:next w:val="Normal"/>
    <w:qFormat/>
    <w:rsid w:val="00851B0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2Char"/>
    <w:qFormat/>
    <w:rsid w:val="00851B0A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851B0A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qFormat/>
    <w:rsid w:val="00851B0A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851B0A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851B0A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qFormat/>
    <w:rsid w:val="00851B0A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qFormat/>
    <w:rsid w:val="00851B0A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rsid w:val="00E459C2"/>
    <w:rPr>
      <w:rFonts w:ascii="宋体" w:hAnsi="Courier New" w:cs="Courier New"/>
      <w:szCs w:val="21"/>
    </w:rPr>
  </w:style>
  <w:style w:type="paragraph" w:styleId="Header">
    <w:name w:val="header"/>
    <w:basedOn w:val="Normal"/>
    <w:link w:val="Char"/>
    <w:rsid w:val="00690D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Header"/>
    <w:rsid w:val="00690D24"/>
    <w:rPr>
      <w:kern w:val="2"/>
      <w:sz w:val="18"/>
      <w:szCs w:val="18"/>
    </w:rPr>
  </w:style>
  <w:style w:type="paragraph" w:styleId="Footer">
    <w:name w:val="footer"/>
    <w:basedOn w:val="Normal"/>
    <w:link w:val="Char0"/>
    <w:rsid w:val="00690D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Footer"/>
    <w:rsid w:val="00690D24"/>
    <w:rPr>
      <w:kern w:val="2"/>
      <w:sz w:val="18"/>
      <w:szCs w:val="18"/>
    </w:rPr>
  </w:style>
  <w:style w:type="character" w:customStyle="1" w:styleId="2Char">
    <w:name w:val="标题 2 Char"/>
    <w:link w:val="Heading2"/>
    <w:rsid w:val="0077752E"/>
    <w:rPr>
      <w:rFonts w:ascii="Arial" w:eastAsia="黑体" w:hAnsi="Arial"/>
      <w:b/>
      <w:bCs/>
      <w:kern w:val="2"/>
      <w:sz w:val="32"/>
      <w:szCs w:val="32"/>
    </w:rPr>
  </w:style>
  <w:style w:type="character" w:styleId="PageNumber">
    <w:name w:val="page number"/>
    <w:basedOn w:val="DefaultParagraphFont"/>
    <w:rsid w:val="001033A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theme" Target="theme/theme1.xml" /><Relationship Id="rId11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&#24038;&#25324;.TIF" TargetMode="External" /><Relationship Id="rId6" Type="http://schemas.openxmlformats.org/officeDocument/2006/relationships/image" Target="media/image2.png" /><Relationship Id="rId7" Type="http://schemas.openxmlformats.org/officeDocument/2006/relationships/image" Target="&#21491;&#25324;.TIF" TargetMode="External" /><Relationship Id="rId8" Type="http://schemas.openxmlformats.org/officeDocument/2006/relationships/footer" Target="footer1.xml" /><Relationship Id="rId9" Type="http://schemas.openxmlformats.org/officeDocument/2006/relationships/footer" Target="footer2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6EED8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895</Words>
  <Characters>5108</Characters>
  <Application>Microsoft Office Word</Application>
  <DocSecurity>0</DocSecurity>
  <Lines>42</Lines>
  <Paragraphs>11</Paragraphs>
  <ScaleCrop>false</ScaleCrop>
  <Company/>
  <LinksUpToDate>false</LinksUpToDate>
  <CharactersWithSpaces>5992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lastModifiedBy>User</cp:lastModifiedBy>
  <cp:revision>备课大师9门全科：免注册，不收费！</cp:revision>
  <dcterms:created xsi:type="dcterms:W3CDTF">2019-05-23T03:58:00Z</dcterms:created>
  <dcterms:modified xsi:type="dcterms:W3CDTF">2019-05-24T07:34:00Z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