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1B0A" w:rsidRPr="005445C7" w:rsidP="005445C7">
      <w:pPr>
        <w:pStyle w:val="Heading3"/>
        <w:tabs>
          <w:tab w:val="left" w:pos="3261"/>
        </w:tabs>
        <w:spacing w:line="360" w:lineRule="auto"/>
        <w:jc w:val="center"/>
        <w:rPr>
          <w:rFonts w:ascii="宋体" w:hAnsi="宋体"/>
          <w:color w:val="FF0000"/>
          <w:sz w:val="28"/>
        </w:rPr>
      </w:pPr>
      <w:r w:rsidRPr="005445C7">
        <w:rPr>
          <w:rFonts w:ascii="宋体" w:hAnsi="宋体"/>
          <w:color w:val="FF0000"/>
          <w:sz w:val="28"/>
        </w:rPr>
        <w:t>群诗通练一　梅意象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r:href="rId5" o:title=""/>
          </v:shape>
        </w:pict>
      </w:r>
      <w:r w:rsidRPr="005445C7">
        <w:rPr>
          <w:rFonts w:hAnsi="宋体" w:cs="Times New Roman"/>
        </w:rPr>
        <w:t>主题解说</w:t>
      </w:r>
      <w:r>
        <w:rPr>
          <w:rFonts w:hAnsi="宋体" w:cs="Times New Roman"/>
        </w:rPr>
        <w:pict>
          <v:shape id="_x0000_i1026" type="#_x0000_t75" style="width:2.25pt;height:8.25pt">
            <v:imagedata r:id="rId6" r:href="rId7" o:title=""/>
          </v:shape>
        </w:pict>
      </w:r>
      <w:r w:rsidRPr="005445C7">
        <w:rPr>
          <w:rFonts w:hAnsi="宋体" w:cs="Times New Roman"/>
        </w:rPr>
        <w:t>　梅花以其婆娑美丽的姿态、黯然销魂的香味、傲雪绽放的性格和临寒不屈的意志，受到历代文人的赞美，成为古诗歌中常见的审美意象。梅的意象内蕴主要有以下五种：象征超凡脱俗、节操高尚的君子；象征美人之姿；象征隐者风范；象征故乡；象征革命者的豪情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一、阅读下面两首词，然后回答问题。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445C7">
        <w:rPr>
          <w:rFonts w:hAnsi="宋体" w:cs="Times New Roman"/>
        </w:rPr>
        <w:t>如梦令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445C7">
        <w:rPr>
          <w:rFonts w:hAnsi="宋体" w:cs="Times New Roman"/>
        </w:rPr>
        <w:t>严　蕊</w:t>
      </w:r>
    </w:p>
    <w:p w:rsidR="00851B0A" w:rsidRPr="005445C7" w:rsidP="00BF2DA1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  <w:spacing w:val="2"/>
        </w:rPr>
      </w:pPr>
      <w:r w:rsidRPr="005445C7">
        <w:rPr>
          <w:rFonts w:hAnsi="宋体" w:cs="Times New Roman"/>
          <w:spacing w:val="2"/>
        </w:rPr>
        <w:t>道是梨花不是，道是杏花不是。白白与红红，别是东风情味。曾记，曾记，人在武陵微醉。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445C7">
        <w:rPr>
          <w:rFonts w:hAnsi="宋体" w:cs="Times New Roman"/>
        </w:rPr>
        <w:t>昭君怨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445C7">
        <w:rPr>
          <w:rFonts w:hAnsi="宋体" w:cs="Times New Roman"/>
        </w:rPr>
        <w:t>郑　域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445C7">
        <w:rPr>
          <w:rFonts w:hAnsi="宋体" w:cs="Times New Roman"/>
        </w:rPr>
        <w:t>道是春来花未，道是雪来香异。竹外一枝斜，野人家。</w:t>
      </w:r>
    </w:p>
    <w:p w:rsidR="00851B0A" w:rsidRPr="005445C7" w:rsidP="00BF2DA1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445C7">
        <w:rPr>
          <w:rFonts w:hAnsi="宋体" w:cs="Times New Roman"/>
        </w:rPr>
        <w:t>冷落竹篱茅舍，富贵玉堂琼榭。两地不同栽，一般开。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1．下列对两首词的理解与赏析，不正确的一项是(　　)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A．严词咏桃花，但开始并未点出花名，发端两句只说像梨花、杏花但又不是，叫人玩味猜测，直到最后一句才用“武陵人”的典故明示出此花之名。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B．郑词咏梅花却不点破，两个“道是”句从开花的时间和花的色香等方面加以比较，暗示它在腊月里开花，花色洁白、花香高雅，不言梅而梅自在。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C．严词“白白与红红”句，点明桃花之为红、白二色。连下两组状色的叠字，极简炼传神地写出繁花似锦、二色并妍的风采，让人有身临其境之感。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D．这两首咏物词，虽然所咏之花不同，但都是以物况人之作。发端两句都表现出观景者的心理感受，极富生活气息，虽明白如话，但绝非一览无味。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2．这两首词分别表达了怎样的思想感情？请结合词作加以分析。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答：　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　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　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　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二、(2018·日照期中)阅读下面这首词，然后回答问题。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445C7">
        <w:rPr>
          <w:rFonts w:hAnsi="宋体" w:cs="Times New Roman"/>
        </w:rPr>
        <w:t>点绛唇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445C7">
        <w:rPr>
          <w:rFonts w:hAnsi="宋体" w:cs="Times New Roman"/>
        </w:rPr>
        <w:t>李　祁</w:t>
      </w:r>
    </w:p>
    <w:p w:rsidR="00851B0A" w:rsidRPr="005445C7" w:rsidP="00257DE8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445C7">
        <w:rPr>
          <w:rFonts w:hAnsi="宋体" w:cs="Times New Roman"/>
        </w:rPr>
        <w:t>楼下清歌，水流歌断春风暮。梦云烟树，依约江南路。　　碧水黄沙，梦到寻梅处。花无数。问花无语。明月随人去。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3．下列对这首词的赏析，不正确的一项是(　　)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A．前两句写一曲清歌在春风吹拂的暮霭中结束了，“清”字为全词奠定了感情基调。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B．“梦云烟树，依约江南路”描绘了飘忽迷离的梦境，营造出一种素淡朦胧的意境。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C．上片前两句写眼前景色，以景传情；下片全写梦境，寄情于梦。全词语言华美豪放。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D．作者以行云流水般的笔调，从闻歌入笔，转写梦境，把怀人念远的感情表现得深刻入微。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4．结合下片内容，简要分析抒情主人公的情感变化过程。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答：　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　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　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　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　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　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三、读下面这首词，然后回答问题。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445C7">
        <w:rPr>
          <w:rFonts w:hAnsi="宋体" w:cs="Times New Roman"/>
        </w:rPr>
        <w:t>金缕歌·陪履斋先生</w:t>
      </w:r>
      <w:r w:rsidRPr="005445C7">
        <w:rPr>
          <w:rFonts w:hAnsi="宋体" w:cs="Times New Roman"/>
          <w:vertAlign w:val="superscript"/>
        </w:rPr>
        <w:t>①</w:t>
      </w:r>
      <w:r w:rsidRPr="005445C7">
        <w:rPr>
          <w:rFonts w:hAnsi="宋体" w:cs="Times New Roman"/>
        </w:rPr>
        <w:t>沧浪看梅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5445C7">
        <w:rPr>
          <w:rFonts w:hAnsi="宋体" w:cs="Times New Roman"/>
        </w:rPr>
        <w:t>[南宋]吴文英</w:t>
      </w:r>
    </w:p>
    <w:p w:rsidR="00851B0A" w:rsidRPr="005445C7" w:rsidP="00257DE8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445C7">
        <w:rPr>
          <w:rFonts w:hAnsi="宋体" w:cs="Times New Roman"/>
        </w:rPr>
        <w:t>乔木生云气。访中兴、英雄陈迹，暗追前事。战舰东风悭借便，梦断神州故里</w:t>
      </w:r>
      <w:r w:rsidRPr="005445C7">
        <w:rPr>
          <w:rFonts w:hAnsi="宋体" w:cs="Times New Roman"/>
          <w:vertAlign w:val="superscript"/>
        </w:rPr>
        <w:t>②</w:t>
      </w:r>
      <w:r w:rsidRPr="005445C7">
        <w:rPr>
          <w:rFonts w:hAnsi="宋体" w:cs="Times New Roman"/>
        </w:rPr>
        <w:t>。旋小筑、吴宫闲地。华表月明归夜鹤，叹当时、花竹今如此。枝上露，溅清泪。</w:t>
      </w:r>
    </w:p>
    <w:p w:rsidR="00851B0A" w:rsidRPr="005445C7" w:rsidP="00257DE8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445C7">
        <w:rPr>
          <w:rFonts w:hAnsi="宋体" w:cs="Times New Roman"/>
        </w:rPr>
        <w:t>遨头</w:t>
      </w:r>
      <w:r w:rsidRPr="005445C7">
        <w:rPr>
          <w:rFonts w:hAnsi="宋体" w:cs="Times New Roman"/>
          <w:vertAlign w:val="superscript"/>
        </w:rPr>
        <w:t>③</w:t>
      </w:r>
      <w:r w:rsidRPr="005445C7">
        <w:rPr>
          <w:rFonts w:hAnsi="宋体" w:cs="Times New Roman"/>
        </w:rPr>
        <w:t>小簇行春队。步苍苔、寻幽别坞，问梅开未。重唱梅边新度曲，催发寒梢冻蕊。此心与、东君</w:t>
      </w:r>
      <w:r w:rsidRPr="005445C7">
        <w:rPr>
          <w:rFonts w:hAnsi="宋体" w:cs="Times New Roman"/>
          <w:vertAlign w:val="superscript"/>
        </w:rPr>
        <w:t>④</w:t>
      </w:r>
      <w:r w:rsidRPr="005445C7">
        <w:rPr>
          <w:rFonts w:hAnsi="宋体" w:cs="Times New Roman"/>
        </w:rPr>
        <w:t>同意。后不如今今非昔，两无言、相对沧浪水。怀此恨，寄残醉。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.25pt;height:8.25pt">
            <v:imagedata r:id="rId4" r:href="rId5" o:title=""/>
          </v:shape>
        </w:pict>
      </w:r>
      <w:r w:rsidRPr="005445C7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8" type="#_x0000_t75" style="width:2.25pt;height:8.25pt">
            <v:imagedata r:id="rId6" r:href="rId7" o:title=""/>
          </v:shape>
        </w:pict>
      </w:r>
      <w:r w:rsidRPr="005445C7">
        <w:rPr>
          <w:rFonts w:hAnsi="宋体" w:cs="Times New Roman"/>
        </w:rPr>
        <w:t>　①履斋先生：吴潜，号履斋，观文殿大学士，封庆国公，与词人过从甚密。②“战舰东风”句：韩世忠黄天荡之捷，天不助人，让金兀术掘新河逃走一事。悭(qiān)：吝惜的意思。③遨头：俗称太守为遨头。④东君：春神为东君，此指履斋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5．下列对这首词的理解和分析，不正确的一项是(　　)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A．“乔木”，大树。这里既写词人入园所见，又暗用东汉冯异“大树将军”的典故，表达词人对抗金名将韩世忠的景仰之情。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B．“旋小筑、吴宫闲地”紧承上句，写韩世忠被剥夺兵权之后，过的是“不再言兵”的退隐闲居生活，也点明了这次寻访的缘由。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C．下阕写“问梅”“唱曲”“催发”，不仅点题，而且语意双关，词人用催花开放来隐喻对当政者寄予发愤图强的殷切期望。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D．词人与吴潜同游，由于二人身份地位的差距，游园看梅的感受自然不一样，吴潜在前呼后拥中，寻幽探胜。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6．词的上阕中，“战舰东风”用到了三国时期的哪一个典故？简要分析词人写“东风”的意图。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答：　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　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　</w:t>
      </w: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5445C7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　</w:t>
      </w:r>
    </w:p>
    <w:p w:rsidR="001E4CF6" w:rsidRPr="005445C7" w:rsidP="001E4CF6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5445C7">
        <w:rPr>
          <w:rFonts w:ascii="宋体" w:eastAsia="宋体" w:hAnsi="宋体"/>
          <w:sz w:val="21"/>
        </w:rPr>
        <w:br w:type="page"/>
      </w:r>
      <w:r w:rsidRPr="005445C7">
        <w:rPr>
          <w:rFonts w:ascii="宋体" w:eastAsia="宋体" w:hAnsi="宋体"/>
          <w:sz w:val="21"/>
        </w:rPr>
        <w:t>答案精析</w:t>
      </w:r>
    </w:p>
    <w:p w:rsidR="001E4CF6" w:rsidRPr="005445C7" w:rsidP="001E4CF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1</w:t>
      </w:r>
      <w:r w:rsidRPr="005445C7">
        <w:rPr>
          <w:rFonts w:hAnsi="宋体"/>
        </w:rPr>
        <w:t>．</w:t>
      </w:r>
      <w:r w:rsidRPr="005445C7">
        <w:rPr>
          <w:rFonts w:hAnsi="宋体" w:cs="Times New Roman"/>
        </w:rPr>
        <w:t>A　[用典只是委婉暗示，并非“明示”。]</w:t>
      </w:r>
    </w:p>
    <w:p w:rsidR="001E4CF6" w:rsidRPr="005445C7" w:rsidP="001E4CF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2．(1)严词：以梨白、杏红映衬，突出红白桃花“别是东风情味”的独标一格，又借“武陵人”典故，表达了心地高洁、凌越世俗的感情。</w:t>
      </w:r>
    </w:p>
    <w:p w:rsidR="001E4CF6" w:rsidRPr="005445C7" w:rsidP="001E4CF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(2)郑词：将“竹篱茅舍”和“玉堂琼榭”进行对比，表明梅花不择环境“一般开”，一样品质高洁，暗示自己贫贱不移、富贵不淫、坚守节操的高贵品质。</w:t>
      </w:r>
    </w:p>
    <w:p w:rsidR="001E4CF6" w:rsidRPr="005445C7" w:rsidP="001E4CF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3．C　[“华美豪放”错，全词语言质朴。]</w:t>
      </w:r>
    </w:p>
    <w:p w:rsidR="001E4CF6" w:rsidRPr="005445C7" w:rsidP="001E4CF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4．(1)由“碧水黄沙”到“寻梅处”，水中陆上到处寻觅，写寻找之苦；(2)看见“花无数”，燃起希望，心生喜悦；(3)“问花无语”，得不到回应，心生怅然；(4)“明月随人去”，梦醒后，对月怀人，心生悲凉。</w:t>
      </w:r>
    </w:p>
    <w:p w:rsidR="001E4CF6" w:rsidRPr="005445C7" w:rsidP="001E4CF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25pt;height:8.25pt">
            <v:imagedata r:id="rId4" r:href="rId5" o:title=""/>
          </v:shape>
        </w:pict>
      </w:r>
      <w:r w:rsidRPr="005445C7">
        <w:rPr>
          <w:rFonts w:hAnsi="宋体" w:cs="Times New Roman"/>
        </w:rPr>
        <w:t>词意</w:t>
      </w:r>
      <w:r>
        <w:rPr>
          <w:rFonts w:hAnsi="宋体" w:cs="Times New Roman"/>
        </w:rPr>
        <w:pict>
          <v:shape id="_x0000_i1030" type="#_x0000_t75" style="width:2.25pt;height:8.25pt">
            <v:imagedata r:id="rId6" r:href="rId7" o:title=""/>
          </v:shape>
        </w:pict>
      </w:r>
      <w:r w:rsidRPr="005445C7">
        <w:rPr>
          <w:rFonts w:hAnsi="宋体" w:cs="Times New Roman"/>
        </w:rPr>
        <w:t>　楼下那一曲流水般的清歌，在春风吹拂的暮霭中结束了。梦中我看到烟树朦胧，这依稀是江南的路。我在碧水黄沙之中，梦到梅花盛开的地方。梅花无数。问花花不语。那皎洁的明月，好像也随着那人远去了。</w:t>
      </w:r>
    </w:p>
    <w:p w:rsidR="001E4CF6" w:rsidRPr="005445C7" w:rsidP="001E4CF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5．D　[由“此心与、东君同意”可知词人与吴潜的感受是一致的。]</w:t>
      </w:r>
    </w:p>
    <w:p w:rsidR="000D6012" w:rsidRPr="005445C7" w:rsidP="001E4CF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445C7">
        <w:rPr>
          <w:rFonts w:hAnsi="宋体" w:cs="Times New Roman"/>
        </w:rPr>
        <w:t>6．(1)火烧赤壁，周瑜借助东风之力火烧赤壁大败曹操，奠定江东基业。(2)①这里的“东风”不单是自然界的东风，更深的含义是人事的东风，是得到当政者的全力支持。②而相比周瑜，韩世忠缺少的正是这样的社会环境。由此反用典故，表达词人对南宋统治者苟且偷安的强烈不满。</w:t>
      </w:r>
      <w:bookmarkStart w:id="0" w:name="_GoBack"/>
      <w:bookmarkEnd w:id="0"/>
    </w:p>
    <w:p w:rsidR="000D6012" w:rsidRPr="005445C7">
      <w:pPr>
        <w:rPr>
          <w:rFonts w:ascii="宋体" w:hAnsi="宋体"/>
          <w:noProof/>
        </w:rPr>
      </w:pPr>
    </w:p>
    <w:p w:rsidR="000D6012" w:rsidRPr="005445C7">
      <w:pPr>
        <w:rPr>
          <w:rFonts w:ascii="宋体" w:hAnsi="宋体"/>
        </w:rPr>
      </w:pPr>
    </w:p>
    <w:p w:rsidR="001E4CF6" w:rsidRPr="005445C7" w:rsidP="001E4CF6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E459C2">
      <w:footerReference w:type="even" r:id="rId8"/>
      <w:foot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012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D6012" w:rsidP="000D601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012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F610E">
      <w:rPr>
        <w:rStyle w:val="PageNumber"/>
        <w:noProof/>
      </w:rPr>
      <w:t>1</w:t>
    </w:r>
    <w:r>
      <w:rPr>
        <w:rStyle w:val="PageNumber"/>
      </w:rPr>
      <w:fldChar w:fldCharType="end"/>
    </w:r>
  </w:p>
  <w:p w:rsidR="000D6012" w:rsidP="000D6012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9C2"/>
    <w:rsid w:val="000D6012"/>
    <w:rsid w:val="001E4CF6"/>
    <w:rsid w:val="00257DE8"/>
    <w:rsid w:val="00400EB0"/>
    <w:rsid w:val="00494E13"/>
    <w:rsid w:val="005445C7"/>
    <w:rsid w:val="005520AF"/>
    <w:rsid w:val="00687CE7"/>
    <w:rsid w:val="00690D24"/>
    <w:rsid w:val="007F610E"/>
    <w:rsid w:val="00851B0A"/>
    <w:rsid w:val="00AF2B51"/>
    <w:rsid w:val="00AF747D"/>
    <w:rsid w:val="00B13984"/>
    <w:rsid w:val="00B75A85"/>
    <w:rsid w:val="00BF2DA1"/>
    <w:rsid w:val="00DD3263"/>
    <w:rsid w:val="00E459C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EB0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51B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51B0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51B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51B0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51B0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51B0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51B0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51B0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59C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90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90D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90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90D24"/>
    <w:rPr>
      <w:kern w:val="2"/>
      <w:sz w:val="18"/>
      <w:szCs w:val="18"/>
    </w:rPr>
  </w:style>
  <w:style w:type="character" w:customStyle="1" w:styleId="2Char">
    <w:name w:val="标题 2 Char"/>
    <w:link w:val="Heading2"/>
    <w:rsid w:val="001E4CF6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0D6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624</Words>
  <Characters>3561</Characters>
  <Application>Microsoft Office Word</Application>
  <DocSecurity>0</DocSecurity>
  <Lines>29</Lines>
  <Paragraphs>8</Paragraphs>
  <ScaleCrop>false</ScaleCrop>
  <Company/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2019-05-23T03:59:00Z</dcterms:created>
  <dcterms:modified xsi:type="dcterms:W3CDTF">2019-05-24T07:48:00Z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