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C21231" w:rsidP="00C21231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C21231">
        <w:rPr>
          <w:rFonts w:ascii="宋体" w:hAnsi="宋体"/>
          <w:color w:val="FF0000"/>
          <w:sz w:val="28"/>
        </w:rPr>
        <w:t>群诗通练二　柳意象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3pt;height:8.05pt">
            <v:imagedata r:id="rId4" r:href="rId5" o:title=""/>
          </v:shape>
        </w:pict>
      </w:r>
      <w:r w:rsidRPr="00C21231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3pt;height:8.05pt">
            <v:imagedata r:id="rId6" r:href="rId7" o:title=""/>
          </v:shape>
        </w:pict>
      </w:r>
      <w:r w:rsidRPr="00C21231">
        <w:rPr>
          <w:rFonts w:hAnsi="宋体" w:cs="Times New Roman"/>
        </w:rPr>
        <w:t>　杨柳最早在诗歌中出现，应属《诗经·小雅·采薇》中的：“昔我往矣，杨柳依依；今我来思，雨雪霏霏。”从此之后，诗人们通过对柳的形象、柳的音律、柳的特性等方面的观察赋予了柳不同的内涵。他们笔下的柳能表达对友人的不舍，能抒发对家乡的思念，能蕴含自己无处安放的闲愁，能描述对心仪女子的爱恋；他们诗中的柳树是曼妙的女子，也是高洁的隐士，更是因风得势的小人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一、(2018·大庆一模改编)阅读下面这首诗，然后回答问题。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宣州送裴坦判官往舒州，时牧欲赴官归京</w:t>
      </w:r>
      <w:r w:rsidRPr="00C21231">
        <w:rPr>
          <w:rFonts w:hAnsi="宋体" w:cs="Times New Roman"/>
          <w:vertAlign w:val="superscript"/>
        </w:rPr>
        <w:t>①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杜　牧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日暖泥融雪半消，行人芳草马声骄。</w:t>
      </w:r>
    </w:p>
    <w:p w:rsidR="00851B0A" w:rsidRPr="00C21231" w:rsidP="00327A3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九华山</w:t>
      </w:r>
      <w:r w:rsidRPr="00C21231">
        <w:rPr>
          <w:rFonts w:hAnsi="宋体" w:cs="Times New Roman"/>
          <w:vertAlign w:val="superscript"/>
        </w:rPr>
        <w:t>②</w:t>
      </w:r>
      <w:r w:rsidRPr="00C21231">
        <w:rPr>
          <w:rFonts w:hAnsi="宋体" w:cs="Times New Roman"/>
        </w:rPr>
        <w:t>路云遮寺，清弋江</w:t>
      </w:r>
      <w:r w:rsidRPr="00C21231">
        <w:rPr>
          <w:rFonts w:hAnsi="宋体" w:cs="Times New Roman"/>
          <w:vertAlign w:val="superscript"/>
        </w:rPr>
        <w:t>③</w:t>
      </w:r>
      <w:r w:rsidRPr="00C21231">
        <w:rPr>
          <w:rFonts w:hAnsi="宋体" w:cs="Times New Roman"/>
        </w:rPr>
        <w:t>村柳拂桥。</w:t>
      </w:r>
    </w:p>
    <w:p w:rsidR="00851B0A" w:rsidRPr="00C21231" w:rsidP="00327A3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君意如鸿高的的，我心悬旆正摇摇。</w:t>
      </w:r>
    </w:p>
    <w:p w:rsidR="00851B0A" w:rsidRPr="00C21231" w:rsidP="00327A3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同来不得同归去，故国逢春一寂寥！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3pt;height:8.05pt">
            <v:imagedata r:id="rId4" r:href="rId5" o:title=""/>
          </v:shape>
        </w:pict>
      </w:r>
      <w:r w:rsidRPr="00C2123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3pt;height:8.05pt">
            <v:imagedata r:id="rId6" r:href="rId7" o:title=""/>
          </v:shape>
        </w:pict>
      </w:r>
      <w:r w:rsidRPr="00C21231">
        <w:rPr>
          <w:rFonts w:hAnsi="宋体" w:cs="Times New Roman"/>
        </w:rPr>
        <w:t>　①本诗作于开成四年(839)，当时杜牧在宣州(今安徽宣城)为官，即将离任回京；在宣州任判官的裴坦中进士不久，要前往舒州(今安徽潜山)。②九华山：在池州青阳西南，为宣州去舒州的必经之处。③清弋江：长江下游支流，在宣州城西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1．下列对这首诗的赏析，不正确的一项是(　　)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A．首联色调明快，笔触简洁，交代了送行时间和环境，勾画出一幅“春郊送别图”。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B．颔联通过“云遮寺”“柳拂桥”这些景物，点明了诗人离任归京途中所见的景象。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C．裴坦刚中进士，将前往舒州为官，他像鸿雁那样展翅高飞，踌躇满志，春风得意。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D．</w:t>
      </w:r>
      <w:r w:rsidRPr="00C21231">
        <w:rPr>
          <w:rFonts w:hAnsi="宋体" w:cs="Times New Roman"/>
          <w:spacing w:val="4"/>
        </w:rPr>
        <w:t>颈联中的“君意如鸿”“我心悬旆”运用对比手法，突出了友人与诗人分别时的不同心境。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2．本诗前两联是如何写景的？对表达情感有何作用？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答：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二、(2018·合肥六中一模改编)阅读下面这首诗，然后回答问题。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过五原</w:t>
      </w:r>
      <w:r w:rsidRPr="00C21231">
        <w:rPr>
          <w:rFonts w:hAnsi="宋体" w:cs="Times New Roman"/>
          <w:vertAlign w:val="superscript"/>
        </w:rPr>
        <w:t>[注]</w:t>
      </w:r>
      <w:r w:rsidRPr="00C21231">
        <w:rPr>
          <w:rFonts w:hAnsi="宋体" w:cs="Times New Roman"/>
        </w:rPr>
        <w:t>胡儿饮马泉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李　益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绿杨著水草如烟，旧是胡儿饮马泉。</w:t>
      </w:r>
    </w:p>
    <w:p w:rsidR="00851B0A" w:rsidRPr="00C21231" w:rsidP="00F23C1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几处吹笳明月夜，何人倚剑白云天。</w:t>
      </w:r>
    </w:p>
    <w:p w:rsidR="00851B0A" w:rsidRPr="00C21231" w:rsidP="00F23C1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从来冻合关山路，今日分流汉使前。</w:t>
      </w:r>
    </w:p>
    <w:p w:rsidR="00851B0A" w:rsidRPr="00C21231" w:rsidP="00F23C1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莫遣行人照容鬓，恐惊憔悴入新年。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3pt;height:8.05pt">
            <v:imagedata r:id="rId4" r:href="rId5" o:title=""/>
          </v:shape>
        </w:pict>
      </w:r>
      <w:r w:rsidRPr="00C21231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3pt;height:8.05pt">
            <v:imagedata r:id="rId6" r:href="rId7" o:title=""/>
          </v:shape>
        </w:pict>
      </w:r>
      <w:r w:rsidRPr="00C21231">
        <w:rPr>
          <w:rFonts w:hAnsi="宋体" w:cs="Times New Roman"/>
        </w:rPr>
        <w:t>　五原：唐代五原县属盐州，今为内蒙古五原。中唐时，这是唐和吐蕃反复争夺的边缘地区。李益曾为幽州节度使刘济幕府，居边塞十余年。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3．下列对这首诗的赏析，不正确的一项是(　　)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A．首句描写色彩明丽，景色美丽。五原的田野上，杨柳拂水，风光绮丽，一派盎然的春意。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B．第二句写了另一番景象，清清的泉流又失而复得，“旧是”二字透露出一种欣慰之情。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C．</w:t>
      </w:r>
      <w:r w:rsidRPr="00C21231">
        <w:rPr>
          <w:rFonts w:hAnsi="宋体" w:cs="Times New Roman"/>
          <w:spacing w:val="4"/>
        </w:rPr>
        <w:t>诗人寄情于景，连续描绘了八个画面，这些画面都是诗人目光所即，以色彩的变化为线索。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D．颔联写五原的见闻，明月当空，空旷的原野上隐隐传来哀婉的胡笳之声，蕴含着一种忧伤的情调。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4．请从表现手法的角度赏析诗歌的颈联，并作简要分析。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答：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三、阅读下面这首词，然后回答问题。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鹧鸪天·薄命妾辞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21231">
        <w:rPr>
          <w:rFonts w:hAnsi="宋体" w:cs="Times New Roman"/>
        </w:rPr>
        <w:t>元好问</w:t>
      </w:r>
    </w:p>
    <w:p w:rsidR="00851B0A" w:rsidRPr="00C21231" w:rsidP="00F23C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21231">
        <w:rPr>
          <w:rFonts w:hAnsi="宋体" w:cs="Times New Roman"/>
        </w:rPr>
        <w:t>颜色如花画不成，命如叶薄可怜生。浮萍自合无根蒂，杨柳谁教管送迎。</w:t>
      </w:r>
    </w:p>
    <w:p w:rsidR="00851B0A" w:rsidRPr="00C21231" w:rsidP="00F23C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21231">
        <w:rPr>
          <w:rFonts w:hAnsi="宋体" w:cs="Times New Roman"/>
        </w:rPr>
        <w:t>云聚散，月亏盈，海枯石烂古今情。鸳鸯只影江南岸，肠断枯荷夜雨声。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5．下列对这首词的赏析，不正确的一项是(　　)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A．这首词首先用“如花”写女性的貌美，并以“画不成”强调其“美”的程度。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B．“自合”“谁教”语似平常，实则包含对不平命运的愤慨和对自我的指责。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C．女子虽遭命运摆弄，却对爱人一往情深，聚散的命运与不变的感情恰成对照。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D．“江南岸”并非实写环境，而是以江南的广阔来反衬女子的形单影只的孤苦。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6．这首词通过具体的形象把“薄命”写得十分可感，请结合全词分析。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答：　</w:t>
      </w:r>
    </w:p>
    <w:p w:rsidR="00851B0A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23C1E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23C1E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23C1E" w:rsidRPr="00C21231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87CE6" w:rsidRPr="00C21231" w:rsidP="00C87CE6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C21231">
        <w:rPr>
          <w:rFonts w:ascii="宋体" w:eastAsia="宋体" w:hAnsi="宋体"/>
          <w:sz w:val="21"/>
        </w:rPr>
        <w:br w:type="page"/>
      </w:r>
      <w:r w:rsidRPr="00C21231">
        <w:rPr>
          <w:rFonts w:ascii="宋体" w:eastAsia="宋体" w:hAnsi="宋体"/>
          <w:sz w:val="21"/>
        </w:rPr>
        <w:t>答案精析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1</w:t>
      </w:r>
      <w:r w:rsidRPr="00C21231">
        <w:rPr>
          <w:rFonts w:hAnsi="宋体"/>
        </w:rPr>
        <w:t>．</w:t>
      </w:r>
      <w:r w:rsidRPr="00C21231">
        <w:rPr>
          <w:rFonts w:hAnsi="宋体" w:cs="Times New Roman"/>
        </w:rPr>
        <w:t>B　[颔联是想象友人裴坦赴任途中所见的景象，并不是“诗人离任归京途中所见的景象”。]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2．(1)①虚实结合。首联写江南早春阳光明媚、芳草鲜美的景象，是实写。颔联上句想象友人赴任途中经过九华山的景象，是虚写；下句写两人分别时的场景，是实写。②远近结合。首联写江南早春阳光明媚、芳草鲜美的景象，是近景。颔联上句想象友人赴任途中经过九华山的景象，是远景；下句写两人分别时的场景，是近景。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(2)反衬(或：以乐景衬哀情)。前四句通过描写江南早春明丽和煦的美景，反衬了诗人与友人离别时的依依不舍以及自己离任回京、仕途未定的惆怅不安之情。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3pt;height:8.05pt">
            <v:imagedata r:id="rId4" r:href="rId5" o:title=""/>
          </v:shape>
        </w:pict>
      </w:r>
      <w:r w:rsidRPr="00C21231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2" type="#_x0000_t75" style="width:2.3pt;height:8.05pt">
            <v:imagedata r:id="rId6" r:href="rId7" o:title=""/>
          </v:shape>
        </w:pict>
      </w:r>
      <w:r w:rsidRPr="00C21231">
        <w:rPr>
          <w:rFonts w:hAnsi="宋体" w:cs="Times New Roman"/>
        </w:rPr>
        <w:t>　和煦的太阳照耀着大地，积雪大半已消融，解冻的路面布满泥泞，经冬的野草冒出了新芽，原野上一片青葱，马声洪亮，催促主人上路。云雾缭绕的九华山路旁，寺庙时隐时现，青弋江村边，春风杨柳，轻拂桥面。你的志向像鸿雁一样鲜明，踌躇满志，而我的心情却像悬挂在空中的旗帜般空虚。我们原来是一起从京城到宣州任职的，此时却不能一同回去了，在这风光明媚的春日里，我只身回到京城以后，将会感到非常寂寞的。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3．C　[C项中画面的线索应该是诗人的行踪。]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4．①“从来”和“今日”对比，从前的饮马泉冰冻一片，坎坷难行，今日的饮马泉寒冰解冻，绿水分流，写出了饮马泉由冬到春的变化，暗喻收复后与收复前的今昔不同。②严冬与阳春之景，艰难与欢畅之情，形成鲜明的对比，写出了征途的顾往瞻来，既有看到充满生机景象的喜悦，也有委婉表达希望乘胜追击的担忧。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3pt;height:8.05pt">
            <v:imagedata r:id="rId4" r:href="rId5" o:title=""/>
          </v:shape>
        </w:pict>
      </w:r>
      <w:r w:rsidRPr="00C21231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3pt;height:8.05pt">
            <v:imagedata r:id="rId6" r:href="rId7" o:title=""/>
          </v:shape>
        </w:pict>
      </w:r>
      <w:r w:rsidRPr="00C21231">
        <w:rPr>
          <w:rFonts w:hAnsi="宋体" w:cs="Times New Roman"/>
        </w:rPr>
        <w:t>　杨柳拂水，丰草映目，风光绮丽，春意盎然，这里曾经是胡人饮马的地方。明月当空，空旷的原野上，隐隐传来哀婉的胡笳声。想必是哪里发生军事行动，不知又是哪些壮士正在英勇卫国。冰雪严寒，关山险阻，道路坎坷，那是过去的惨景。如今气候解冻，春水分流。这潺潺清流，恰似一面光亮的镜子，能照见人景，然而切莫照呀，如果看见自己憔悴的面容怕是要吃惊呢！</w:t>
      </w: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5．B　[没有“自我的指责”之意。]</w:t>
      </w:r>
    </w:p>
    <w:p w:rsidR="00C33D2F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21231">
        <w:rPr>
          <w:rFonts w:hAnsi="宋体" w:cs="Times New Roman"/>
        </w:rPr>
        <w:t>6．这首词以“叶”“浮萍”“杨柳”“云”“月”“鸳鸯只影”等具体形象把“薄命”写得有形有色，十分感人。①用薄“叶”形容命薄，具体可感。②以“浮萍”作比，写其身如飘萍无根蒂，生活无定。③以“杨柳”作比，写其迎来送往，暗示其卑微的身世。④以“云”聚散无定、“月”盈亏变化，喻指生活的变化不定。⑤以“鸳鸯只影”写其不能与情侣欢聚，形单影只，孤独伶仃。这些形象从不同角度展现了红颜女子的悲惨命运。</w:t>
      </w:r>
      <w:bookmarkStart w:id="0" w:name="_GoBack"/>
      <w:bookmarkEnd w:id="0"/>
    </w:p>
    <w:p w:rsidR="00C33D2F" w:rsidRPr="00C21231">
      <w:pPr>
        <w:rPr>
          <w:rFonts w:ascii="宋体" w:hAnsi="宋体"/>
          <w:noProof/>
        </w:rPr>
      </w:pPr>
    </w:p>
    <w:p w:rsidR="00C33D2F" w:rsidRPr="00C21231">
      <w:pPr>
        <w:rPr>
          <w:rFonts w:ascii="宋体" w:hAnsi="宋体"/>
        </w:rPr>
      </w:pPr>
    </w:p>
    <w:p w:rsidR="00C87CE6" w:rsidRPr="00C21231" w:rsidP="00C87CE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2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33D2F" w:rsidP="00C33D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2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6CF0">
      <w:rPr>
        <w:rStyle w:val="PageNumber"/>
        <w:noProof/>
      </w:rPr>
      <w:t>1</w:t>
    </w:r>
    <w:r>
      <w:rPr>
        <w:rStyle w:val="PageNumber"/>
      </w:rPr>
      <w:fldChar w:fldCharType="end"/>
    </w:r>
  </w:p>
  <w:p w:rsidR="00C33D2F" w:rsidP="00C33D2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1924B0"/>
    <w:rsid w:val="00327A31"/>
    <w:rsid w:val="005C6CF0"/>
    <w:rsid w:val="00687CE7"/>
    <w:rsid w:val="00690D24"/>
    <w:rsid w:val="00851B0A"/>
    <w:rsid w:val="0092768D"/>
    <w:rsid w:val="009F477D"/>
    <w:rsid w:val="00AF2B51"/>
    <w:rsid w:val="00AF747D"/>
    <w:rsid w:val="00C21231"/>
    <w:rsid w:val="00C33D2F"/>
    <w:rsid w:val="00C87CE6"/>
    <w:rsid w:val="00E459C2"/>
    <w:rsid w:val="00F23C1E"/>
    <w:rsid w:val="00F869E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9E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C87CE6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C33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