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06E2" w:rsidRPr="0040670A" w:rsidRDefault="00192AF3" w:rsidP="0040670A">
      <w:pPr>
        <w:spacing w:line="360" w:lineRule="auto"/>
        <w:ind w:firstLineChars="200" w:firstLine="422"/>
        <w:jc w:val="left"/>
        <w:rPr>
          <w:rFonts w:ascii="宋体" w:hAnsi="宋体" w:hint="eastAsia"/>
          <w:b/>
          <w:bCs/>
          <w:szCs w:val="21"/>
        </w:rPr>
      </w:pPr>
      <w:r>
        <w:rPr>
          <w:rFonts w:ascii="宋体" w:hAnsi="宋体"/>
          <w:b/>
          <w:bCs/>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left:0;text-align:left;margin-left:952pt;margin-top:959pt;width:35pt;height:35pt;z-index:251658240;mso-position-horizontal-relative:page;mso-position-vertical-relative:top-margin-area">
            <v:imagedata r:id="rId7" o:title=""/>
            <w10:wrap anchorx="page"/>
          </v:shape>
        </w:pict>
      </w:r>
      <w:r>
        <w:rPr>
          <w:rFonts w:ascii="宋体" w:hAnsi="宋体" w:hint="eastAsia"/>
          <w:b/>
          <w:bCs/>
          <w:noProof/>
          <w:szCs w:val="21"/>
        </w:rPr>
        <w:drawing>
          <wp:anchor distT="0" distB="0" distL="114300" distR="114300" simplePos="0" relativeHeight="251659264" behindDoc="0" locked="0" layoutInCell="1" allowOverlap="1">
            <wp:simplePos x="0" y="0"/>
            <wp:positionH relativeFrom="page">
              <wp:posOffset>11264900</wp:posOffset>
            </wp:positionH>
            <wp:positionV relativeFrom="page">
              <wp:posOffset>11366500</wp:posOffset>
            </wp:positionV>
            <wp:extent cx="355600" cy="368300"/>
            <wp:effectExtent l="0" t="0" r="6350" b="0"/>
            <wp:wrapNone/>
            <wp:docPr id="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
                    <pic:cNvPicPr>
                      <a:picLocks noChangeAspect="1"/>
                    </pic:cNvPicPr>
                  </pic:nvPicPr>
                  <pic:blipFill>
                    <a:blip r:embed="rId8"/>
                    <a:stretch>
                      <a:fillRect/>
                    </a:stretch>
                  </pic:blipFill>
                  <pic:spPr>
                    <a:xfrm>
                      <a:off x="0" y="0"/>
                      <a:ext cx="355600" cy="368300"/>
                    </a:xfrm>
                    <a:prstGeom prst="rect">
                      <a:avLst/>
                    </a:prstGeom>
                    <a:noFill/>
                    <a:ln>
                      <a:noFill/>
                    </a:ln>
                  </pic:spPr>
                </pic:pic>
              </a:graphicData>
            </a:graphic>
          </wp:anchor>
        </w:drawing>
      </w:r>
      <w:r>
        <w:rPr>
          <w:rFonts w:ascii="宋体" w:hAnsi="宋体" w:hint="eastAsia"/>
          <w:b/>
          <w:bCs/>
          <w:szCs w:val="21"/>
        </w:rPr>
        <w:t>绝密★启用前</w:t>
      </w:r>
    </w:p>
    <w:p w:rsidR="00A806E2" w:rsidRDefault="00192AF3">
      <w:pPr>
        <w:spacing w:line="360" w:lineRule="auto"/>
        <w:ind w:firstLineChars="200" w:firstLine="723"/>
        <w:jc w:val="center"/>
        <w:rPr>
          <w:b/>
          <w:bCs/>
          <w:sz w:val="36"/>
          <w:szCs w:val="36"/>
        </w:rPr>
      </w:pPr>
      <w:r>
        <w:rPr>
          <w:rFonts w:hint="eastAsia"/>
          <w:b/>
          <w:bCs/>
          <w:sz w:val="36"/>
          <w:szCs w:val="36"/>
        </w:rPr>
        <w:t>湖北省</w:t>
      </w:r>
      <w:r>
        <w:rPr>
          <w:rFonts w:hint="eastAsia"/>
          <w:b/>
          <w:bCs/>
          <w:sz w:val="36"/>
          <w:szCs w:val="36"/>
        </w:rPr>
        <w:t>咸宁</w:t>
      </w:r>
      <w:r>
        <w:rPr>
          <w:rFonts w:hint="eastAsia"/>
          <w:b/>
          <w:bCs/>
          <w:sz w:val="36"/>
          <w:szCs w:val="36"/>
        </w:rPr>
        <w:t>市</w:t>
      </w:r>
      <w:r>
        <w:rPr>
          <w:rFonts w:hint="eastAsia"/>
          <w:b/>
          <w:bCs/>
          <w:sz w:val="36"/>
          <w:szCs w:val="36"/>
        </w:rPr>
        <w:t>2019</w:t>
      </w:r>
      <w:r>
        <w:rPr>
          <w:rFonts w:hint="eastAsia"/>
          <w:b/>
          <w:bCs/>
          <w:sz w:val="36"/>
          <w:szCs w:val="36"/>
        </w:rPr>
        <w:t>年初中毕业生学业考试</w:t>
      </w:r>
    </w:p>
    <w:p w:rsidR="00A806E2" w:rsidRDefault="00192AF3">
      <w:pPr>
        <w:spacing w:line="360" w:lineRule="auto"/>
        <w:ind w:firstLineChars="200" w:firstLine="723"/>
        <w:jc w:val="center"/>
        <w:rPr>
          <w:b/>
          <w:bCs/>
          <w:sz w:val="36"/>
          <w:szCs w:val="36"/>
        </w:rPr>
      </w:pPr>
      <w:r>
        <w:rPr>
          <w:rFonts w:hint="eastAsia"/>
          <w:b/>
          <w:bCs/>
          <w:sz w:val="36"/>
          <w:szCs w:val="36"/>
        </w:rPr>
        <w:t>语文试卷</w:t>
      </w:r>
    </w:p>
    <w:p w:rsidR="00A806E2" w:rsidRDefault="00192AF3">
      <w:pPr>
        <w:spacing w:line="360" w:lineRule="auto"/>
        <w:jc w:val="left"/>
        <w:rPr>
          <w:b/>
          <w:bCs/>
        </w:rPr>
      </w:pPr>
      <w:r>
        <w:rPr>
          <w:rFonts w:hint="eastAsia"/>
          <w:b/>
          <w:bCs/>
        </w:rPr>
        <w:t>考生注意</w:t>
      </w:r>
      <w:r>
        <w:rPr>
          <w:rFonts w:hint="eastAsia"/>
          <w:b/>
          <w:bCs/>
        </w:rPr>
        <w:t>：</w:t>
      </w:r>
    </w:p>
    <w:p w:rsidR="00A806E2" w:rsidRDefault="00192AF3">
      <w:pPr>
        <w:spacing w:line="360" w:lineRule="auto"/>
        <w:ind w:firstLineChars="200" w:firstLine="420"/>
        <w:jc w:val="left"/>
      </w:pPr>
      <w:r>
        <w:rPr>
          <w:rFonts w:hint="eastAsia"/>
        </w:rPr>
        <w:t>1.</w:t>
      </w:r>
      <w:r>
        <w:rPr>
          <w:rFonts w:hint="eastAsia"/>
        </w:rPr>
        <w:t>本试卷分试</w:t>
      </w:r>
      <w:r>
        <w:rPr>
          <w:rFonts w:hint="eastAsia"/>
        </w:rPr>
        <w:t>题</w:t>
      </w:r>
      <w:r>
        <w:rPr>
          <w:rFonts w:hint="eastAsia"/>
        </w:rPr>
        <w:t>卷</w:t>
      </w:r>
      <w:r>
        <w:rPr>
          <w:rFonts w:hint="eastAsia"/>
        </w:rPr>
        <w:t>(</w:t>
      </w:r>
      <w:r>
        <w:rPr>
          <w:rFonts w:hint="eastAsia"/>
        </w:rPr>
        <w:t>共</w:t>
      </w:r>
      <w:r>
        <w:rPr>
          <w:rFonts w:hint="eastAsia"/>
        </w:rPr>
        <w:t>6</w:t>
      </w:r>
      <w:r>
        <w:rPr>
          <w:rFonts w:hint="eastAsia"/>
        </w:rPr>
        <w:t>页</w:t>
      </w:r>
      <w:r>
        <w:rPr>
          <w:rFonts w:hint="eastAsia"/>
        </w:rPr>
        <w:t>)</w:t>
      </w:r>
      <w:r>
        <w:rPr>
          <w:rFonts w:hint="eastAsia"/>
        </w:rPr>
        <w:t>和答题卷</w:t>
      </w:r>
      <w:r>
        <w:rPr>
          <w:rFonts w:hint="eastAsia"/>
        </w:rPr>
        <w:t>；</w:t>
      </w:r>
      <w:r>
        <w:rPr>
          <w:rFonts w:hint="eastAsia"/>
        </w:rPr>
        <w:t>全卷</w:t>
      </w:r>
      <w:r>
        <w:rPr>
          <w:rFonts w:hint="eastAsia"/>
        </w:rPr>
        <w:t>22</w:t>
      </w:r>
      <w:r>
        <w:rPr>
          <w:rFonts w:hint="eastAsia"/>
        </w:rPr>
        <w:t>小题，满分</w:t>
      </w:r>
      <w:r>
        <w:rPr>
          <w:rFonts w:hint="eastAsia"/>
        </w:rPr>
        <w:t>130</w:t>
      </w:r>
      <w:r>
        <w:rPr>
          <w:rFonts w:hint="eastAsia"/>
        </w:rPr>
        <w:t>分</w:t>
      </w:r>
      <w:r>
        <w:rPr>
          <w:rFonts w:hint="eastAsia"/>
        </w:rPr>
        <w:t>；</w:t>
      </w:r>
      <w:r>
        <w:rPr>
          <w:rFonts w:hint="eastAsia"/>
        </w:rPr>
        <w:t>考试时间</w:t>
      </w:r>
      <w:r>
        <w:rPr>
          <w:rFonts w:hint="eastAsia"/>
        </w:rPr>
        <w:t>120</w:t>
      </w:r>
      <w:r>
        <w:rPr>
          <w:rFonts w:hint="eastAsia"/>
        </w:rPr>
        <w:t>分钟。</w:t>
      </w:r>
    </w:p>
    <w:p w:rsidR="00A806E2" w:rsidRDefault="00192AF3">
      <w:pPr>
        <w:spacing w:line="360" w:lineRule="auto"/>
        <w:ind w:firstLineChars="200" w:firstLine="420"/>
        <w:jc w:val="left"/>
      </w:pPr>
      <w:r>
        <w:rPr>
          <w:rFonts w:hint="eastAsia"/>
        </w:rPr>
        <w:t>2.</w:t>
      </w:r>
      <w:r>
        <w:rPr>
          <w:rFonts w:hint="eastAsia"/>
        </w:rPr>
        <w:t>考生答题前，请将自己的学校、姓名、准考证号填写在试题卷和答题卷指定的位置，同时认真阅读答题卷上的注意事项。</w:t>
      </w:r>
    </w:p>
    <w:p w:rsidR="00A806E2" w:rsidRDefault="00192AF3">
      <w:pPr>
        <w:spacing w:line="360" w:lineRule="auto"/>
        <w:ind w:firstLineChars="200" w:firstLine="420"/>
        <w:jc w:val="left"/>
      </w:pPr>
      <w:r>
        <w:rPr>
          <w:rFonts w:hint="eastAsia"/>
        </w:rPr>
        <w:t>3.</w:t>
      </w:r>
      <w:r>
        <w:rPr>
          <w:rFonts w:hint="eastAsia"/>
        </w:rPr>
        <w:t>考生答题时，请按题号顺序在答题卷上各题目的答题区域内作答，写在试题卷上无效。</w:t>
      </w:r>
    </w:p>
    <w:p w:rsidR="00A806E2" w:rsidRDefault="00192AF3">
      <w:pPr>
        <w:spacing w:line="360" w:lineRule="auto"/>
        <w:ind w:firstLineChars="200" w:firstLine="562"/>
        <w:jc w:val="center"/>
        <w:rPr>
          <w:b/>
          <w:bCs/>
          <w:sz w:val="28"/>
          <w:szCs w:val="28"/>
        </w:rPr>
      </w:pPr>
      <w:r>
        <w:rPr>
          <w:rFonts w:hint="eastAsia"/>
          <w:b/>
          <w:bCs/>
          <w:sz w:val="28"/>
          <w:szCs w:val="28"/>
        </w:rPr>
        <w:t>试</w:t>
      </w:r>
      <w:r>
        <w:rPr>
          <w:rFonts w:hint="eastAsia"/>
          <w:b/>
          <w:bCs/>
          <w:sz w:val="28"/>
          <w:szCs w:val="28"/>
        </w:rPr>
        <w:t xml:space="preserve"> </w:t>
      </w:r>
      <w:r>
        <w:rPr>
          <w:rFonts w:hint="eastAsia"/>
          <w:b/>
          <w:bCs/>
          <w:sz w:val="28"/>
          <w:szCs w:val="28"/>
        </w:rPr>
        <w:t>题</w:t>
      </w:r>
      <w:r>
        <w:rPr>
          <w:rFonts w:hint="eastAsia"/>
          <w:b/>
          <w:bCs/>
          <w:sz w:val="28"/>
          <w:szCs w:val="28"/>
        </w:rPr>
        <w:t xml:space="preserve"> </w:t>
      </w:r>
      <w:r>
        <w:rPr>
          <w:rFonts w:hint="eastAsia"/>
          <w:b/>
          <w:bCs/>
          <w:sz w:val="28"/>
          <w:szCs w:val="28"/>
        </w:rPr>
        <w:t>卷</w:t>
      </w:r>
    </w:p>
    <w:p w:rsidR="00A806E2" w:rsidRDefault="00192AF3">
      <w:pPr>
        <w:spacing w:line="360" w:lineRule="auto"/>
        <w:jc w:val="left"/>
      </w:pPr>
      <w:r>
        <w:rPr>
          <w:rFonts w:hint="eastAsia"/>
        </w:rPr>
        <w:t>一、基础知识积累与运用</w:t>
      </w:r>
      <w:r>
        <w:rPr>
          <w:rFonts w:hint="eastAsia"/>
        </w:rPr>
        <w:t>(23</w:t>
      </w:r>
      <w:r>
        <w:rPr>
          <w:rFonts w:hint="eastAsia"/>
        </w:rPr>
        <w:t>分</w:t>
      </w:r>
      <w:r>
        <w:rPr>
          <w:rFonts w:hint="eastAsia"/>
        </w:rPr>
        <w:t>)</w:t>
      </w:r>
    </w:p>
    <w:p w:rsidR="00A806E2" w:rsidRDefault="00192AF3">
      <w:pPr>
        <w:spacing w:line="360" w:lineRule="auto"/>
        <w:jc w:val="left"/>
      </w:pPr>
      <w:r>
        <w:rPr>
          <w:rFonts w:hint="eastAsia"/>
        </w:rPr>
        <w:t>1.</w:t>
      </w:r>
      <w:r>
        <w:rPr>
          <w:rFonts w:hint="eastAsia"/>
        </w:rPr>
        <w:t>下列加点字的注音和词语的书写完全正确的一项是</w:t>
      </w:r>
      <w:r>
        <w:rPr>
          <w:rFonts w:hint="eastAsia"/>
        </w:rPr>
        <w:t>（</w:t>
      </w:r>
      <w:r>
        <w:rPr>
          <w:rFonts w:hint="eastAsia"/>
        </w:rPr>
        <w:t>3</w:t>
      </w:r>
      <w:r>
        <w:rPr>
          <w:rFonts w:hint="eastAsia"/>
        </w:rPr>
        <w:t>分</w:t>
      </w:r>
      <w:r>
        <w:rPr>
          <w:rFonts w:hint="eastAsia"/>
        </w:rPr>
        <w:t>）</w:t>
      </w:r>
    </w:p>
    <w:p w:rsidR="00A806E2" w:rsidRDefault="00192AF3">
      <w:pPr>
        <w:spacing w:line="360" w:lineRule="auto"/>
        <w:ind w:firstLineChars="200" w:firstLine="420"/>
        <w:jc w:val="left"/>
      </w:pPr>
      <w:r>
        <w:rPr>
          <w:rFonts w:hint="eastAsia"/>
        </w:rPr>
        <w:t>A</w:t>
      </w:r>
      <w:r>
        <w:rPr>
          <w:rFonts w:hint="eastAsia"/>
        </w:rPr>
        <w:t xml:space="preserve">. </w:t>
      </w:r>
      <w:r>
        <w:rPr>
          <w:rFonts w:hint="eastAsia"/>
          <w:em w:val="dot"/>
        </w:rPr>
        <w:t>陨</w:t>
      </w:r>
      <w:r>
        <w:rPr>
          <w:rFonts w:hint="eastAsia"/>
        </w:rPr>
        <w:t>落（</w:t>
      </w:r>
      <w:r>
        <w:rPr>
          <w:rFonts w:hint="eastAsia"/>
        </w:rPr>
        <w:t>y</w:t>
      </w:r>
      <w:r>
        <w:rPr>
          <w:rFonts w:hint="eastAsia"/>
        </w:rPr>
        <w:t>ǔ</w:t>
      </w:r>
      <w:r>
        <w:rPr>
          <w:rFonts w:hint="eastAsia"/>
        </w:rPr>
        <w:t>n</w:t>
      </w:r>
      <w:r>
        <w:rPr>
          <w:rFonts w:hint="eastAsia"/>
        </w:rPr>
        <w:t>）</w:t>
      </w:r>
      <w:r>
        <w:rPr>
          <w:rFonts w:hint="eastAsia"/>
        </w:rPr>
        <w:t xml:space="preserve">      </w:t>
      </w:r>
      <w:r>
        <w:rPr>
          <w:rFonts w:hint="eastAsia"/>
        </w:rPr>
        <w:t>寒</w:t>
      </w:r>
      <w:r>
        <w:rPr>
          <w:rFonts w:hint="eastAsia"/>
          <w:em w:val="dot"/>
        </w:rPr>
        <w:t>噤</w:t>
      </w:r>
      <w:r>
        <w:rPr>
          <w:rFonts w:hint="eastAsia"/>
        </w:rPr>
        <w:t>（</w:t>
      </w:r>
      <w:proofErr w:type="gramStart"/>
      <w:r>
        <w:rPr>
          <w:rFonts w:hint="eastAsia"/>
        </w:rPr>
        <w:t>j</w:t>
      </w:r>
      <w:r>
        <w:rPr>
          <w:rFonts w:hint="eastAsia"/>
        </w:rPr>
        <w:t>ì</w:t>
      </w:r>
      <w:r>
        <w:rPr>
          <w:rFonts w:hint="eastAsia"/>
        </w:rPr>
        <w:t>n</w:t>
      </w:r>
      <w:r>
        <w:rPr>
          <w:rFonts w:hint="eastAsia"/>
        </w:rPr>
        <w:t xml:space="preserve"> )</w:t>
      </w:r>
      <w:proofErr w:type="gramEnd"/>
      <w:r>
        <w:rPr>
          <w:rFonts w:hint="eastAsia"/>
        </w:rPr>
        <w:t xml:space="preserve">       </w:t>
      </w:r>
      <w:r>
        <w:rPr>
          <w:rFonts w:hint="eastAsia"/>
        </w:rPr>
        <w:t>家</w:t>
      </w:r>
      <w:r>
        <w:rPr>
          <w:rFonts w:hint="eastAsia"/>
          <w:em w:val="dot"/>
        </w:rPr>
        <w:t>醅</w:t>
      </w:r>
      <w:r>
        <w:rPr>
          <w:rFonts w:hint="eastAsia"/>
        </w:rPr>
        <w:t>（</w:t>
      </w:r>
      <w:r>
        <w:rPr>
          <w:rFonts w:hint="eastAsia"/>
        </w:rPr>
        <w:t>p</w:t>
      </w:r>
      <w:r>
        <w:rPr>
          <w:rFonts w:hint="eastAsia"/>
        </w:rPr>
        <w:t>ē</w:t>
      </w:r>
      <w:proofErr w:type="spellStart"/>
      <w:r>
        <w:rPr>
          <w:rFonts w:hint="eastAsia"/>
        </w:rPr>
        <w:t>i</w:t>
      </w:r>
      <w:proofErr w:type="spellEnd"/>
      <w:r>
        <w:rPr>
          <w:rFonts w:hint="eastAsia"/>
        </w:rPr>
        <w:t>）</w:t>
      </w:r>
      <w:r>
        <w:rPr>
          <w:rFonts w:hint="eastAsia"/>
        </w:rPr>
        <w:t xml:space="preserve">       </w:t>
      </w:r>
      <w:r>
        <w:rPr>
          <w:rFonts w:hint="eastAsia"/>
        </w:rPr>
        <w:t>龙吟风</w:t>
      </w:r>
      <w:r>
        <w:rPr>
          <w:rFonts w:hint="eastAsia"/>
          <w:em w:val="dot"/>
        </w:rPr>
        <w:t>哕</w:t>
      </w:r>
      <w:r>
        <w:rPr>
          <w:rFonts w:hint="eastAsia"/>
        </w:rPr>
        <w:t>（</w:t>
      </w:r>
      <w:proofErr w:type="spellStart"/>
      <w:r>
        <w:rPr>
          <w:rFonts w:hint="eastAsia"/>
        </w:rPr>
        <w:t>hu</w:t>
      </w:r>
      <w:proofErr w:type="spellEnd"/>
      <w:r>
        <w:rPr>
          <w:rFonts w:hint="eastAsia"/>
        </w:rPr>
        <w:t>ì</w:t>
      </w:r>
      <w:r>
        <w:rPr>
          <w:rFonts w:hint="eastAsia"/>
        </w:rPr>
        <w:t>）</w:t>
      </w:r>
      <w:r>
        <w:rPr>
          <w:rFonts w:hint="eastAsia"/>
        </w:rPr>
        <w:t xml:space="preserve">   </w:t>
      </w:r>
    </w:p>
    <w:p w:rsidR="00A806E2" w:rsidRDefault="00192AF3">
      <w:pPr>
        <w:spacing w:line="360" w:lineRule="auto"/>
        <w:ind w:firstLineChars="200" w:firstLine="420"/>
        <w:jc w:val="left"/>
      </w:pPr>
      <w:r>
        <w:rPr>
          <w:rFonts w:hint="eastAsia"/>
        </w:rPr>
        <w:t xml:space="preserve">B. </w:t>
      </w:r>
      <w:r>
        <w:rPr>
          <w:rFonts w:hint="eastAsia"/>
          <w:em w:val="dot"/>
        </w:rPr>
        <w:t>栖</w:t>
      </w:r>
      <w:r>
        <w:rPr>
          <w:rFonts w:hint="eastAsia"/>
        </w:rPr>
        <w:t>息（</w:t>
      </w:r>
      <w:r>
        <w:rPr>
          <w:rFonts w:hint="eastAsia"/>
        </w:rPr>
        <w:t>q</w:t>
      </w:r>
      <w:r>
        <w:rPr>
          <w:rFonts w:hint="eastAsia"/>
        </w:rPr>
        <w:t>ī</w:t>
      </w:r>
      <w:r>
        <w:rPr>
          <w:rFonts w:hint="eastAsia"/>
        </w:rPr>
        <w:t>）</w:t>
      </w:r>
      <w:r>
        <w:rPr>
          <w:rFonts w:hint="eastAsia"/>
        </w:rPr>
        <w:t xml:space="preserve">       </w:t>
      </w:r>
      <w:r>
        <w:rPr>
          <w:rFonts w:hint="eastAsia"/>
          <w:em w:val="dot"/>
        </w:rPr>
        <w:t>攫</w:t>
      </w:r>
      <w:r>
        <w:rPr>
          <w:rFonts w:hint="eastAsia"/>
        </w:rPr>
        <w:t>取</w:t>
      </w:r>
      <w:r>
        <w:rPr>
          <w:rFonts w:hint="eastAsia"/>
        </w:rPr>
        <w:t>（</w:t>
      </w:r>
      <w:proofErr w:type="spellStart"/>
      <w:r>
        <w:rPr>
          <w:rFonts w:hint="eastAsia"/>
        </w:rPr>
        <w:t>ju</w:t>
      </w:r>
      <w:proofErr w:type="spellEnd"/>
      <w:r>
        <w:rPr>
          <w:rFonts w:hint="eastAsia"/>
        </w:rPr>
        <w:t>é</w:t>
      </w:r>
      <w:r>
        <w:rPr>
          <w:rFonts w:hint="eastAsia"/>
        </w:rPr>
        <w:t>）</w:t>
      </w:r>
      <w:r>
        <w:rPr>
          <w:rFonts w:hint="eastAsia"/>
        </w:rPr>
        <w:t xml:space="preserve">      </w:t>
      </w:r>
      <w:r>
        <w:rPr>
          <w:rFonts w:hint="eastAsia"/>
        </w:rPr>
        <w:t>执</w:t>
      </w:r>
      <w:r>
        <w:rPr>
          <w:rFonts w:hint="eastAsia"/>
          <w:em w:val="dot"/>
        </w:rPr>
        <w:t>拗</w:t>
      </w:r>
      <w:r>
        <w:rPr>
          <w:rFonts w:hint="eastAsia"/>
        </w:rPr>
        <w:t>（</w:t>
      </w:r>
      <w:proofErr w:type="spellStart"/>
      <w:r>
        <w:rPr>
          <w:rFonts w:hint="eastAsia"/>
        </w:rPr>
        <w:t>ni</w:t>
      </w:r>
      <w:proofErr w:type="spellEnd"/>
      <w:r>
        <w:rPr>
          <w:rFonts w:hint="eastAsia"/>
        </w:rPr>
        <w:t>ǔ</w:t>
      </w:r>
      <w:r>
        <w:rPr>
          <w:rFonts w:hint="eastAsia"/>
        </w:rPr>
        <w:t>）</w:t>
      </w:r>
      <w:r>
        <w:rPr>
          <w:rFonts w:hint="eastAsia"/>
        </w:rPr>
        <w:t xml:space="preserve">       </w:t>
      </w:r>
      <w:r>
        <w:rPr>
          <w:rFonts w:hint="eastAsia"/>
        </w:rPr>
        <w:t>长</w:t>
      </w:r>
      <w:r>
        <w:rPr>
          <w:rFonts w:hint="eastAsia"/>
          <w:em w:val="dot"/>
        </w:rPr>
        <w:t>吁</w:t>
      </w:r>
      <w:r>
        <w:rPr>
          <w:rFonts w:hint="eastAsia"/>
        </w:rPr>
        <w:t>短叹（</w:t>
      </w:r>
      <w:r>
        <w:rPr>
          <w:rFonts w:hint="eastAsia"/>
        </w:rPr>
        <w:t>x</w:t>
      </w:r>
      <w:r>
        <w:rPr>
          <w:rFonts w:hint="eastAsia"/>
        </w:rPr>
        <w:t>ū</w:t>
      </w:r>
      <w:r>
        <w:rPr>
          <w:rFonts w:hint="eastAsia"/>
        </w:rPr>
        <w:t>）</w:t>
      </w:r>
    </w:p>
    <w:p w:rsidR="00A806E2" w:rsidRDefault="00192AF3">
      <w:pPr>
        <w:spacing w:line="360" w:lineRule="auto"/>
        <w:ind w:firstLineChars="200" w:firstLine="420"/>
        <w:jc w:val="left"/>
      </w:pPr>
      <w:r>
        <w:rPr>
          <w:rFonts w:hint="eastAsia"/>
        </w:rPr>
        <w:t xml:space="preserve">C. </w:t>
      </w:r>
      <w:r>
        <w:rPr>
          <w:rFonts w:hint="eastAsia"/>
        </w:rPr>
        <w:t>愤</w:t>
      </w:r>
      <w:r>
        <w:rPr>
          <w:rFonts w:hint="eastAsia"/>
          <w:em w:val="dot"/>
        </w:rPr>
        <w:t>懑</w:t>
      </w:r>
      <w:r>
        <w:rPr>
          <w:rFonts w:hint="eastAsia"/>
        </w:rPr>
        <w:t>（</w:t>
      </w:r>
      <w:r>
        <w:rPr>
          <w:rFonts w:hint="eastAsia"/>
        </w:rPr>
        <w:t>m</w:t>
      </w:r>
      <w:r>
        <w:rPr>
          <w:rFonts w:hint="eastAsia"/>
        </w:rPr>
        <w:t>è</w:t>
      </w:r>
      <w:r>
        <w:rPr>
          <w:rFonts w:hint="eastAsia"/>
        </w:rPr>
        <w:t>n</w:t>
      </w:r>
      <w:r>
        <w:rPr>
          <w:rFonts w:hint="eastAsia"/>
        </w:rPr>
        <w:t>）</w:t>
      </w:r>
      <w:r>
        <w:rPr>
          <w:rFonts w:hint="eastAsia"/>
        </w:rPr>
        <w:t xml:space="preserve">      </w:t>
      </w:r>
      <w:r>
        <w:rPr>
          <w:rFonts w:hint="eastAsia"/>
        </w:rPr>
        <w:t>狡</w:t>
      </w:r>
      <w:r>
        <w:rPr>
          <w:rFonts w:hint="eastAsia"/>
          <w:em w:val="dot"/>
        </w:rPr>
        <w:t>黠</w:t>
      </w:r>
      <w:r>
        <w:rPr>
          <w:rFonts w:hint="eastAsia"/>
        </w:rPr>
        <w:t>（</w:t>
      </w:r>
      <w:r>
        <w:rPr>
          <w:rFonts w:hint="eastAsia"/>
        </w:rPr>
        <w:t>xi</w:t>
      </w:r>
      <w:r>
        <w:rPr>
          <w:rFonts w:hint="eastAsia"/>
        </w:rPr>
        <w:t>á</w:t>
      </w:r>
      <w:r>
        <w:rPr>
          <w:rFonts w:hint="eastAsia"/>
        </w:rPr>
        <w:t>）</w:t>
      </w:r>
      <w:r>
        <w:rPr>
          <w:rFonts w:hint="eastAsia"/>
        </w:rPr>
        <w:t xml:space="preserve">      </w:t>
      </w:r>
      <w:r>
        <w:rPr>
          <w:rFonts w:hint="eastAsia"/>
          <w:em w:val="dot"/>
        </w:rPr>
        <w:t>冗</w:t>
      </w:r>
      <w:r>
        <w:rPr>
          <w:rFonts w:hint="eastAsia"/>
        </w:rPr>
        <w:t>杂（</w:t>
      </w:r>
      <w:r>
        <w:rPr>
          <w:rFonts w:hint="eastAsia"/>
        </w:rPr>
        <w:t>r</w:t>
      </w:r>
      <w:r>
        <w:rPr>
          <w:rFonts w:hint="eastAsia"/>
        </w:rPr>
        <w:t>ǒ</w:t>
      </w:r>
      <w:r>
        <w:rPr>
          <w:rFonts w:hint="eastAsia"/>
        </w:rPr>
        <w:t>ng</w:t>
      </w:r>
      <w:r>
        <w:rPr>
          <w:rFonts w:hint="eastAsia"/>
        </w:rPr>
        <w:t>）</w:t>
      </w:r>
      <w:r>
        <w:rPr>
          <w:rFonts w:hint="eastAsia"/>
        </w:rPr>
        <w:t xml:space="preserve">      </w:t>
      </w:r>
      <w:r>
        <w:rPr>
          <w:rFonts w:hint="eastAsia"/>
        </w:rPr>
        <w:t>针</w:t>
      </w:r>
      <w:r>
        <w:rPr>
          <w:rFonts w:hint="eastAsia"/>
          <w:em w:val="dot"/>
        </w:rPr>
        <w:t>贬</w:t>
      </w:r>
      <w:r>
        <w:rPr>
          <w:rFonts w:hint="eastAsia"/>
        </w:rPr>
        <w:t>时弊（</w:t>
      </w:r>
      <w:r>
        <w:rPr>
          <w:rFonts w:hint="eastAsia"/>
        </w:rPr>
        <w:t>bi</w:t>
      </w:r>
      <w:r>
        <w:rPr>
          <w:rFonts w:hint="eastAsia"/>
        </w:rPr>
        <w:t>ā</w:t>
      </w:r>
      <w:r>
        <w:rPr>
          <w:rFonts w:hint="eastAsia"/>
        </w:rPr>
        <w:t>n</w:t>
      </w:r>
      <w:r>
        <w:rPr>
          <w:rFonts w:hint="eastAsia"/>
        </w:rPr>
        <w:t>）</w:t>
      </w:r>
    </w:p>
    <w:p w:rsidR="00A806E2" w:rsidRDefault="00192AF3">
      <w:pPr>
        <w:spacing w:line="360" w:lineRule="auto"/>
        <w:ind w:firstLineChars="200" w:firstLine="420"/>
        <w:jc w:val="left"/>
      </w:pPr>
      <w:r>
        <w:rPr>
          <w:rFonts w:hint="eastAsia"/>
        </w:rPr>
        <w:t xml:space="preserve">D. </w:t>
      </w:r>
      <w:r>
        <w:rPr>
          <w:rFonts w:hint="eastAsia"/>
          <w:em w:val="dot"/>
        </w:rPr>
        <w:t>孱</w:t>
      </w:r>
      <w:r>
        <w:rPr>
          <w:rFonts w:hint="eastAsia"/>
        </w:rPr>
        <w:t>弱（</w:t>
      </w:r>
      <w:proofErr w:type="spellStart"/>
      <w:r>
        <w:rPr>
          <w:rFonts w:hint="eastAsia"/>
        </w:rPr>
        <w:t>ch</w:t>
      </w:r>
      <w:proofErr w:type="spellEnd"/>
      <w:r>
        <w:rPr>
          <w:rFonts w:hint="eastAsia"/>
        </w:rPr>
        <w:t>á</w:t>
      </w:r>
      <w:r>
        <w:rPr>
          <w:rFonts w:hint="eastAsia"/>
        </w:rPr>
        <w:t>n</w:t>
      </w:r>
      <w:r>
        <w:rPr>
          <w:rFonts w:hint="eastAsia"/>
        </w:rPr>
        <w:t>）</w:t>
      </w:r>
      <w:r>
        <w:rPr>
          <w:rFonts w:hint="eastAsia"/>
        </w:rPr>
        <w:t xml:space="preserve">      </w:t>
      </w:r>
      <w:r>
        <w:rPr>
          <w:rFonts w:hint="eastAsia"/>
          <w:em w:val="dot"/>
        </w:rPr>
        <w:t>馈</w:t>
      </w:r>
      <w:r>
        <w:rPr>
          <w:rFonts w:hint="eastAsia"/>
        </w:rPr>
        <w:t>退（</w:t>
      </w:r>
      <w:proofErr w:type="spellStart"/>
      <w:r>
        <w:rPr>
          <w:rFonts w:hint="eastAsia"/>
        </w:rPr>
        <w:t>ku</w:t>
      </w:r>
      <w:proofErr w:type="spellEnd"/>
      <w:r>
        <w:rPr>
          <w:rFonts w:hint="eastAsia"/>
        </w:rPr>
        <w:t>ì</w:t>
      </w:r>
      <w:r>
        <w:rPr>
          <w:rFonts w:hint="eastAsia"/>
        </w:rPr>
        <w:t>）</w:t>
      </w:r>
      <w:r>
        <w:rPr>
          <w:rFonts w:hint="eastAsia"/>
        </w:rPr>
        <w:t xml:space="preserve">      </w:t>
      </w:r>
      <w:r>
        <w:rPr>
          <w:rFonts w:hint="eastAsia"/>
        </w:rPr>
        <w:t>惊</w:t>
      </w:r>
      <w:r>
        <w:rPr>
          <w:rFonts w:hint="eastAsia"/>
          <w:em w:val="dot"/>
        </w:rPr>
        <w:t>骇</w:t>
      </w:r>
      <w:r>
        <w:rPr>
          <w:rFonts w:hint="eastAsia"/>
        </w:rPr>
        <w:t>（</w:t>
      </w:r>
      <w:r>
        <w:rPr>
          <w:rFonts w:hint="eastAsia"/>
        </w:rPr>
        <w:t>h</w:t>
      </w:r>
      <w:r>
        <w:rPr>
          <w:rFonts w:hint="eastAsia"/>
        </w:rPr>
        <w:t>à</w:t>
      </w:r>
      <w:proofErr w:type="spellStart"/>
      <w:r>
        <w:rPr>
          <w:rFonts w:hint="eastAsia"/>
        </w:rPr>
        <w:t>i</w:t>
      </w:r>
      <w:proofErr w:type="spellEnd"/>
      <w:r>
        <w:rPr>
          <w:rFonts w:hint="eastAsia"/>
        </w:rPr>
        <w:t>）</w:t>
      </w:r>
      <w:r>
        <w:rPr>
          <w:rFonts w:hint="eastAsia"/>
        </w:rPr>
        <w:t xml:space="preserve">       </w:t>
      </w:r>
      <w:r>
        <w:rPr>
          <w:rFonts w:hint="eastAsia"/>
        </w:rPr>
        <w:t>鳞次</w:t>
      </w:r>
      <w:r>
        <w:rPr>
          <w:rFonts w:hint="eastAsia"/>
          <w:em w:val="dot"/>
        </w:rPr>
        <w:t>栉</w:t>
      </w:r>
      <w:r>
        <w:rPr>
          <w:rFonts w:hint="eastAsia"/>
        </w:rPr>
        <w:t>比（</w:t>
      </w:r>
      <w:proofErr w:type="spellStart"/>
      <w:r>
        <w:rPr>
          <w:rFonts w:hint="eastAsia"/>
        </w:rPr>
        <w:t>zh</w:t>
      </w:r>
      <w:proofErr w:type="spellEnd"/>
      <w:r>
        <w:rPr>
          <w:rFonts w:hint="eastAsia"/>
        </w:rPr>
        <w:t>ì</w:t>
      </w:r>
      <w:r>
        <w:rPr>
          <w:rFonts w:hint="eastAsia"/>
        </w:rPr>
        <w:t>）</w:t>
      </w:r>
    </w:p>
    <w:p w:rsidR="00A806E2" w:rsidRDefault="00192AF3">
      <w:pPr>
        <w:spacing w:line="360" w:lineRule="auto"/>
        <w:jc w:val="left"/>
      </w:pPr>
      <w:r>
        <w:rPr>
          <w:rFonts w:hint="eastAsia"/>
        </w:rPr>
        <w:t>2.</w:t>
      </w:r>
      <w:r>
        <w:rPr>
          <w:rFonts w:hint="eastAsia"/>
        </w:rPr>
        <w:t>下列句子中加点成语运用正确的一项是</w:t>
      </w:r>
      <w:r>
        <w:rPr>
          <w:rFonts w:hint="eastAsia"/>
        </w:rPr>
        <w:t>（</w:t>
      </w:r>
      <w:r>
        <w:rPr>
          <w:rFonts w:hint="eastAsia"/>
        </w:rPr>
        <w:t>3</w:t>
      </w:r>
      <w:r>
        <w:rPr>
          <w:rFonts w:hint="eastAsia"/>
        </w:rPr>
        <w:t>分</w:t>
      </w:r>
      <w:r>
        <w:rPr>
          <w:rFonts w:hint="eastAsia"/>
        </w:rPr>
        <w:t>）</w:t>
      </w:r>
    </w:p>
    <w:p w:rsidR="00A806E2" w:rsidRDefault="00192AF3">
      <w:pPr>
        <w:spacing w:line="360" w:lineRule="auto"/>
        <w:ind w:firstLineChars="200" w:firstLine="420"/>
        <w:jc w:val="left"/>
      </w:pPr>
      <w:r>
        <w:rPr>
          <w:rFonts w:hint="eastAsia"/>
        </w:rPr>
        <w:t>A.</w:t>
      </w:r>
      <w:r>
        <w:rPr>
          <w:rFonts w:hint="eastAsia"/>
        </w:rPr>
        <w:t>同学们认为他提出的这条建议很有价值，都</w:t>
      </w:r>
      <w:r>
        <w:rPr>
          <w:rFonts w:hint="eastAsia"/>
          <w:em w:val="dot"/>
        </w:rPr>
        <w:t>随声附和</w:t>
      </w:r>
      <w:r>
        <w:rPr>
          <w:rFonts w:hint="eastAsia"/>
        </w:rPr>
        <w:t>，表示赞成。</w:t>
      </w:r>
    </w:p>
    <w:p w:rsidR="00A806E2" w:rsidRDefault="00192AF3">
      <w:pPr>
        <w:spacing w:line="360" w:lineRule="auto"/>
        <w:ind w:firstLineChars="200" w:firstLine="420"/>
        <w:jc w:val="left"/>
      </w:pPr>
      <w:r>
        <w:rPr>
          <w:rFonts w:hint="eastAsia"/>
        </w:rPr>
        <w:t>B.</w:t>
      </w:r>
      <w:r>
        <w:rPr>
          <w:rFonts w:hint="eastAsia"/>
        </w:rPr>
        <w:t>他们一个说东，一个说西，如此</w:t>
      </w:r>
      <w:r>
        <w:rPr>
          <w:rFonts w:hint="eastAsia"/>
          <w:em w:val="dot"/>
        </w:rPr>
        <w:t>大相径庭</w:t>
      </w:r>
      <w:r>
        <w:rPr>
          <w:rFonts w:hint="eastAsia"/>
        </w:rPr>
        <w:t>，怎么能达成协议呢</w:t>
      </w:r>
      <w:r>
        <w:rPr>
          <w:rFonts w:hint="eastAsia"/>
        </w:rPr>
        <w:t>?</w:t>
      </w:r>
    </w:p>
    <w:p w:rsidR="00A806E2" w:rsidRDefault="00192AF3">
      <w:pPr>
        <w:spacing w:line="360" w:lineRule="auto"/>
        <w:ind w:firstLineChars="200" w:firstLine="420"/>
        <w:jc w:val="left"/>
      </w:pPr>
      <w:r>
        <w:rPr>
          <w:rFonts w:hint="eastAsia"/>
        </w:rPr>
        <w:t>C.</w:t>
      </w:r>
      <w:r>
        <w:rPr>
          <w:rFonts w:hint="eastAsia"/>
        </w:rPr>
        <w:t>近年来，</w:t>
      </w:r>
      <w:r>
        <w:rPr>
          <w:rFonts w:hint="eastAsia"/>
        </w:rPr>
        <w:t>咸宁</w:t>
      </w:r>
      <w:r>
        <w:rPr>
          <w:rFonts w:hint="eastAsia"/>
        </w:rPr>
        <w:t>城市</w:t>
      </w:r>
      <w:r>
        <w:rPr>
          <w:rFonts w:hint="eastAsia"/>
        </w:rPr>
        <w:t>面</w:t>
      </w:r>
      <w:r>
        <w:rPr>
          <w:rFonts w:hint="eastAsia"/>
        </w:rPr>
        <w:t>貌焕然一新，一栋栋高楼拔地而起，</w:t>
      </w:r>
      <w:r>
        <w:rPr>
          <w:rFonts w:hint="eastAsia"/>
          <w:em w:val="dot"/>
        </w:rPr>
        <w:t>鹤立鸡群</w:t>
      </w:r>
      <w:r>
        <w:rPr>
          <w:rFonts w:hint="eastAsia"/>
        </w:rPr>
        <w:t>，蔚为壮观</w:t>
      </w:r>
      <w:r>
        <w:rPr>
          <w:rFonts w:hint="eastAsia"/>
        </w:rPr>
        <w:t>。</w:t>
      </w:r>
    </w:p>
    <w:p w:rsidR="00A806E2" w:rsidRDefault="00192AF3">
      <w:pPr>
        <w:spacing w:line="360" w:lineRule="auto"/>
        <w:ind w:firstLineChars="200" w:firstLine="420"/>
        <w:jc w:val="left"/>
      </w:pPr>
      <w:r>
        <w:rPr>
          <w:rFonts w:hint="eastAsia"/>
        </w:rPr>
        <w:t>D</w:t>
      </w:r>
      <w:r>
        <w:rPr>
          <w:rFonts w:hint="eastAsia"/>
        </w:rPr>
        <w:t>监控画面中，每道工序都清清楚楚、</w:t>
      </w:r>
      <w:r>
        <w:rPr>
          <w:rFonts w:hint="eastAsia"/>
          <w:em w:val="dot"/>
        </w:rPr>
        <w:t>历历在目</w:t>
      </w:r>
      <w:r>
        <w:rPr>
          <w:rFonts w:hint="eastAsia"/>
        </w:rPr>
        <w:t>，这有效地保障了食品的卫生和安全。</w:t>
      </w:r>
    </w:p>
    <w:p w:rsidR="00A806E2" w:rsidRDefault="00192AF3">
      <w:pPr>
        <w:spacing w:line="360" w:lineRule="auto"/>
        <w:jc w:val="left"/>
      </w:pPr>
      <w:r>
        <w:rPr>
          <w:rFonts w:hint="eastAsia"/>
        </w:rPr>
        <w:lastRenderedPageBreak/>
        <w:t>3.</w:t>
      </w:r>
      <w:r>
        <w:rPr>
          <w:rFonts w:hint="eastAsia"/>
        </w:rPr>
        <w:t>下列句子没有语病的一项是</w:t>
      </w:r>
      <w:r>
        <w:rPr>
          <w:rFonts w:hint="eastAsia"/>
        </w:rPr>
        <w:t>（</w:t>
      </w:r>
      <w:r>
        <w:rPr>
          <w:rFonts w:hint="eastAsia"/>
        </w:rPr>
        <w:t>3</w:t>
      </w:r>
      <w:r>
        <w:rPr>
          <w:rFonts w:hint="eastAsia"/>
        </w:rPr>
        <w:t>分</w:t>
      </w:r>
      <w:r>
        <w:rPr>
          <w:rFonts w:hint="eastAsia"/>
        </w:rPr>
        <w:t>）</w:t>
      </w:r>
    </w:p>
    <w:p w:rsidR="00A806E2" w:rsidRDefault="00192AF3">
      <w:pPr>
        <w:spacing w:line="360" w:lineRule="auto"/>
        <w:ind w:firstLineChars="200" w:firstLine="420"/>
        <w:jc w:val="left"/>
      </w:pPr>
      <w:r>
        <w:rPr>
          <w:rFonts w:hint="eastAsia"/>
        </w:rPr>
        <w:t>A.</w:t>
      </w:r>
      <w:r>
        <w:rPr>
          <w:rFonts w:hint="eastAsia"/>
        </w:rPr>
        <w:t>他们胸怀祖国，放眼世界，大カ发扬了敢拼敢搏，终于夺得了冠军。</w:t>
      </w:r>
    </w:p>
    <w:p w:rsidR="00A806E2" w:rsidRDefault="00192AF3">
      <w:pPr>
        <w:spacing w:line="360" w:lineRule="auto"/>
        <w:ind w:firstLineChars="200" w:firstLine="420"/>
        <w:jc w:val="left"/>
      </w:pPr>
      <w:r>
        <w:rPr>
          <w:rFonts w:hint="eastAsia"/>
        </w:rPr>
        <w:t>B.</w:t>
      </w:r>
      <w:r>
        <w:rPr>
          <w:rFonts w:hint="eastAsia"/>
        </w:rPr>
        <w:t>考生在考场上专心地答卷，而场外的老师和家长们无时无刻都在焦急地等待着。</w:t>
      </w:r>
    </w:p>
    <w:p w:rsidR="00A806E2" w:rsidRDefault="00192AF3">
      <w:pPr>
        <w:spacing w:line="360" w:lineRule="auto"/>
        <w:ind w:firstLineChars="200" w:firstLine="420"/>
        <w:jc w:val="left"/>
      </w:pPr>
      <w:r>
        <w:rPr>
          <w:rFonts w:hint="eastAsia"/>
        </w:rPr>
        <w:t>C.</w:t>
      </w:r>
      <w:r>
        <w:rPr>
          <w:rFonts w:hint="eastAsia"/>
        </w:rPr>
        <w:t>文明不是一天养成的，即使需要春风化雨的涵养润泽，也离不开制度化的刚性约束。</w:t>
      </w:r>
    </w:p>
    <w:p w:rsidR="00A806E2" w:rsidRDefault="00192AF3">
      <w:pPr>
        <w:spacing w:line="360" w:lineRule="auto"/>
        <w:ind w:firstLineChars="200" w:firstLine="420"/>
        <w:jc w:val="left"/>
      </w:pPr>
      <w:r>
        <w:rPr>
          <w:rFonts w:hint="eastAsia"/>
        </w:rPr>
        <w:t>D.</w:t>
      </w:r>
      <w:r>
        <w:rPr>
          <w:rFonts w:hint="eastAsia"/>
        </w:rPr>
        <w:t>客观、专业的影评是引领电影市场走</w:t>
      </w:r>
      <w:r>
        <w:rPr>
          <w:rFonts w:hint="eastAsia"/>
        </w:rPr>
        <w:t>向健康和成熟的重要推手</w:t>
      </w:r>
      <w:r>
        <w:rPr>
          <w:rFonts w:hint="eastAsia"/>
        </w:rPr>
        <w:t>。</w:t>
      </w:r>
    </w:p>
    <w:p w:rsidR="00A806E2" w:rsidRDefault="00192AF3">
      <w:pPr>
        <w:spacing w:line="360" w:lineRule="auto"/>
        <w:jc w:val="left"/>
      </w:pPr>
      <w:r>
        <w:rPr>
          <w:rFonts w:hint="eastAsia"/>
        </w:rPr>
        <w:t>4.</w:t>
      </w:r>
      <w:r>
        <w:rPr>
          <w:rFonts w:hint="eastAsia"/>
        </w:rPr>
        <w:t>下列说法正确的一项是</w:t>
      </w:r>
      <w:r>
        <w:rPr>
          <w:rFonts w:hint="eastAsia"/>
        </w:rPr>
        <w:t>（</w:t>
      </w:r>
      <w:r>
        <w:rPr>
          <w:rFonts w:hint="eastAsia"/>
        </w:rPr>
        <w:t>3</w:t>
      </w:r>
      <w:r>
        <w:rPr>
          <w:rFonts w:hint="eastAsia"/>
        </w:rPr>
        <w:t>分</w:t>
      </w:r>
      <w:r>
        <w:rPr>
          <w:rFonts w:hint="eastAsia"/>
        </w:rPr>
        <w:t>）</w:t>
      </w:r>
    </w:p>
    <w:p w:rsidR="00A806E2" w:rsidRDefault="00192AF3">
      <w:pPr>
        <w:spacing w:line="360" w:lineRule="auto"/>
        <w:ind w:firstLineChars="200" w:firstLine="420"/>
        <w:jc w:val="left"/>
      </w:pPr>
      <w:proofErr w:type="gramStart"/>
      <w:r>
        <w:rPr>
          <w:rFonts w:hint="eastAsia"/>
        </w:rPr>
        <w:t>A.</w:t>
      </w:r>
      <w:r>
        <w:rPr>
          <w:rFonts w:hint="eastAsia"/>
        </w:rPr>
        <w:t>“</w:t>
      </w:r>
      <w:proofErr w:type="gramEnd"/>
      <w:r>
        <w:rPr>
          <w:rFonts w:hint="eastAsia"/>
        </w:rPr>
        <w:t>母亲那种勤劳俭朴的习惯，母亲那种宽厚仁慈的态度，至今还在我心中留有深刻的印象。”这句话的主语是“母亲”。</w:t>
      </w:r>
    </w:p>
    <w:p w:rsidR="00A806E2" w:rsidRDefault="00192AF3">
      <w:pPr>
        <w:spacing w:line="360" w:lineRule="auto"/>
        <w:ind w:firstLineChars="200" w:firstLine="420"/>
        <w:jc w:val="left"/>
      </w:pPr>
      <w:proofErr w:type="gramStart"/>
      <w:r>
        <w:rPr>
          <w:rFonts w:hint="eastAsia"/>
        </w:rPr>
        <w:t>B.</w:t>
      </w:r>
      <w:r>
        <w:rPr>
          <w:rFonts w:hint="eastAsia"/>
        </w:rPr>
        <w:t>“</w:t>
      </w:r>
      <w:proofErr w:type="gramEnd"/>
      <w:r>
        <w:rPr>
          <w:rFonts w:hint="eastAsia"/>
        </w:rPr>
        <w:t>千钧一发</w:t>
      </w:r>
      <w:r>
        <w:rPr>
          <w:rFonts w:hint="eastAsia"/>
        </w:rPr>
        <w:t>、垂涎三尺、人声鼎沸、怒发冲冠</w:t>
      </w:r>
      <w:proofErr w:type="gramStart"/>
      <w:r>
        <w:rPr>
          <w:rFonts w:hint="eastAsia"/>
        </w:rPr>
        <w:t>”</w:t>
      </w:r>
      <w:proofErr w:type="gramEnd"/>
      <w:r>
        <w:rPr>
          <w:rFonts w:hint="eastAsia"/>
        </w:rPr>
        <w:t>，这几个成语都运用了夸张的修辞手法。</w:t>
      </w:r>
    </w:p>
    <w:p w:rsidR="00A806E2" w:rsidRDefault="00192AF3">
      <w:pPr>
        <w:spacing w:line="360" w:lineRule="auto"/>
        <w:ind w:firstLineChars="200" w:firstLine="420"/>
        <w:jc w:val="left"/>
      </w:pPr>
      <w:proofErr w:type="gramStart"/>
      <w:r>
        <w:rPr>
          <w:rFonts w:hint="eastAsia"/>
        </w:rPr>
        <w:t>C.</w:t>
      </w:r>
      <w:r>
        <w:rPr>
          <w:rFonts w:hint="eastAsia"/>
        </w:rPr>
        <w:t>“</w:t>
      </w:r>
      <w:proofErr w:type="gramEnd"/>
      <w:r>
        <w:rPr>
          <w:rFonts w:hint="eastAsia"/>
        </w:rPr>
        <w:t>今天，无偿献血成为我市一道亮丽的风景线。在中心医院献血点，五名三、四十岁的公安干警各献出了</w:t>
      </w:r>
      <w:r>
        <w:rPr>
          <w:rFonts w:hint="eastAsia"/>
        </w:rPr>
        <w:t>300</w:t>
      </w:r>
      <w:r>
        <w:rPr>
          <w:rFonts w:hint="eastAsia"/>
        </w:rPr>
        <w:t>毫升鲜血。”这个句子顿号使用无误</w:t>
      </w:r>
    </w:p>
    <w:p w:rsidR="00A806E2" w:rsidRDefault="00192AF3">
      <w:pPr>
        <w:spacing w:line="360" w:lineRule="auto"/>
        <w:ind w:firstLineChars="200" w:firstLine="420"/>
        <w:jc w:val="left"/>
      </w:pPr>
      <w:proofErr w:type="gramStart"/>
      <w:r>
        <w:rPr>
          <w:rFonts w:hint="eastAsia"/>
        </w:rPr>
        <w:t>D.</w:t>
      </w:r>
      <w:r>
        <w:rPr>
          <w:rFonts w:hint="eastAsia"/>
        </w:rPr>
        <w:t>“</w:t>
      </w:r>
      <w:proofErr w:type="gramEnd"/>
      <w:r>
        <w:rPr>
          <w:rFonts w:hint="eastAsia"/>
        </w:rPr>
        <w:t>拙作、舍弟、寒舍、见教、小儿、愚兄</w:t>
      </w:r>
      <w:proofErr w:type="gramStart"/>
      <w:r>
        <w:rPr>
          <w:rFonts w:hint="eastAsia"/>
        </w:rPr>
        <w:t>”</w:t>
      </w:r>
      <w:proofErr w:type="gramEnd"/>
      <w:r>
        <w:rPr>
          <w:rFonts w:hint="eastAsia"/>
        </w:rPr>
        <w:t>，这些都是常见的谦辞</w:t>
      </w:r>
      <w:r>
        <w:rPr>
          <w:rFonts w:hint="eastAsia"/>
        </w:rPr>
        <w:t>。</w:t>
      </w:r>
    </w:p>
    <w:p w:rsidR="00A806E2" w:rsidRDefault="00192AF3">
      <w:pPr>
        <w:spacing w:line="360" w:lineRule="auto"/>
        <w:ind w:left="210" w:hangingChars="100" w:hanging="210"/>
        <w:jc w:val="left"/>
      </w:pPr>
      <w:r>
        <w:rPr>
          <w:rFonts w:hint="eastAsia"/>
        </w:rPr>
        <w:t>5.</w:t>
      </w:r>
      <w:r>
        <w:rPr>
          <w:rFonts w:hint="eastAsia"/>
        </w:rPr>
        <w:t xml:space="preserve"> </w:t>
      </w:r>
      <w:r>
        <w:rPr>
          <w:rFonts w:hint="eastAsia"/>
        </w:rPr>
        <w:t>近两年来，中国科技取得了许多令世界瞩目的成就，上天入地、通江达海……你校将举行以“走近中国科技”为主题的综合性学习活动，请按要求完成下面的任务。</w:t>
      </w:r>
      <w:r>
        <w:rPr>
          <w:rFonts w:hint="eastAsia"/>
        </w:rPr>
        <w:t>(5</w:t>
      </w:r>
      <w:r>
        <w:rPr>
          <w:rFonts w:hint="eastAsia"/>
        </w:rPr>
        <w:t>分</w:t>
      </w:r>
      <w:r>
        <w:rPr>
          <w:rFonts w:hint="eastAsia"/>
        </w:rPr>
        <w:t>)</w:t>
      </w:r>
    </w:p>
    <w:p w:rsidR="00A806E2" w:rsidRDefault="00192AF3">
      <w:pPr>
        <w:spacing w:line="360" w:lineRule="auto"/>
        <w:jc w:val="left"/>
      </w:pPr>
      <w:bookmarkStart w:id="0" w:name="_GoBack"/>
      <w:r>
        <w:rPr>
          <w:noProof/>
        </w:rPr>
        <w:drawing>
          <wp:inline distT="0" distB="0" distL="114300" distR="114300">
            <wp:extent cx="5525770" cy="890905"/>
            <wp:effectExtent l="0" t="0" r="0" b="4445"/>
            <wp:docPr id="8"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9"/>
                    <a:stretch>
                      <a:fillRect/>
                    </a:stretch>
                  </pic:blipFill>
                  <pic:spPr>
                    <a:xfrm>
                      <a:off x="0" y="0"/>
                      <a:ext cx="5525770" cy="890905"/>
                    </a:xfrm>
                    <a:prstGeom prst="rect">
                      <a:avLst/>
                    </a:prstGeom>
                    <a:noFill/>
                    <a:ln>
                      <a:noFill/>
                    </a:ln>
                  </pic:spPr>
                </pic:pic>
              </a:graphicData>
            </a:graphic>
          </wp:inline>
        </w:drawing>
      </w:r>
      <w:bookmarkEnd w:id="0"/>
    </w:p>
    <w:p w:rsidR="00A806E2" w:rsidRDefault="00192AF3">
      <w:pPr>
        <w:pStyle w:val="a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华为创始人任正非</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青年科学家曹原</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：嫦娥四号</w:t>
      </w:r>
      <w:r>
        <w:rPr>
          <w:rFonts w:ascii="Times New Roman" w:eastAsia="宋体" w:hAnsi="Times New Roman" w:cs="Times New Roman" w:hint="eastAsia"/>
          <w:sz w:val="21"/>
          <w:szCs w:val="24"/>
          <w:lang w:val="en-US" w:eastAsia="zh-CN" w:bidi="ar-SA"/>
        </w:rPr>
        <w:t xml:space="preserve">     </w:t>
      </w:r>
      <w:r>
        <w:rPr>
          <w:rFonts w:ascii="Times New Roman" w:eastAsia="宋体" w:hAnsi="Times New Roman" w:cs="Times New Roman" w:hint="eastAsia"/>
          <w:sz w:val="21"/>
          <w:szCs w:val="24"/>
          <w:lang w:val="en-US" w:eastAsia="zh-CN" w:bidi="ar-SA"/>
        </w:rPr>
        <w:t>图</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：港珠澳大桥</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参照示例，从上面四幅图片中任选一幅，根据最近发生的与图片有关的重要事件，拟写一句话新闻。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不超过</w:t>
      </w:r>
      <w:r>
        <w:rPr>
          <w:rFonts w:ascii="Times New Roman" w:eastAsia="宋体" w:hAnsi="Times New Roman" w:cs="Times New Roman" w:hint="eastAsia"/>
          <w:sz w:val="21"/>
          <w:szCs w:val="24"/>
          <w:lang w:val="en-US" w:eastAsia="zh-CN" w:bidi="ar-SA"/>
        </w:rPr>
        <w:t>20</w:t>
      </w:r>
      <w:r>
        <w:rPr>
          <w:rFonts w:ascii="Times New Roman" w:eastAsia="宋体" w:hAnsi="Times New Roman" w:cs="Times New Roman" w:hint="eastAsia"/>
          <w:sz w:val="21"/>
          <w:szCs w:val="24"/>
          <w:lang w:val="en-US" w:eastAsia="zh-CN" w:bidi="ar-SA"/>
        </w:rPr>
        <w:t>字</w:t>
      </w: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示例：全球同时速最长动车组列车“复兴号”上线运行。</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你校邀请了上面图片中某个人物或成果创造者、设计师</w:t>
      </w:r>
      <w:proofErr w:type="gramStart"/>
      <w:r>
        <w:rPr>
          <w:rFonts w:ascii="Times New Roman" w:eastAsia="宋体" w:hAnsi="Times New Roman" w:cs="Times New Roman" w:hint="eastAsia"/>
          <w:sz w:val="21"/>
          <w:szCs w:val="24"/>
          <w:lang w:val="en-US" w:eastAsia="zh-CN" w:bidi="ar-SA"/>
        </w:rPr>
        <w:t>来作</w:t>
      </w:r>
      <w:proofErr w:type="gramEnd"/>
      <w:r>
        <w:rPr>
          <w:rFonts w:ascii="Times New Roman" w:eastAsia="宋体" w:hAnsi="Times New Roman" w:cs="Times New Roman" w:hint="eastAsia"/>
          <w:sz w:val="21"/>
          <w:szCs w:val="24"/>
          <w:lang w:val="en-US" w:eastAsia="zh-CN" w:bidi="ar-SA"/>
        </w:rPr>
        <w:t>报告，在互动交流环节，</w:t>
      </w:r>
      <w:r>
        <w:rPr>
          <w:rFonts w:ascii="Times New Roman" w:eastAsia="宋体" w:hAnsi="Times New Roman" w:cs="Times New Roman" w:hint="eastAsia"/>
          <w:sz w:val="21"/>
          <w:szCs w:val="24"/>
          <w:lang w:val="en-US" w:eastAsia="zh-CN" w:bidi="ar-SA"/>
        </w:rPr>
        <w:lastRenderedPageBreak/>
        <w:t>你获得了一次向对方提问的机会，请你</w:t>
      </w:r>
      <w:proofErr w:type="gramStart"/>
      <w:r>
        <w:rPr>
          <w:rFonts w:ascii="Times New Roman" w:eastAsia="宋体" w:hAnsi="Times New Roman" w:cs="Times New Roman" w:hint="eastAsia"/>
          <w:sz w:val="21"/>
          <w:szCs w:val="24"/>
          <w:lang w:val="en-US" w:eastAsia="zh-CN" w:bidi="ar-SA"/>
        </w:rPr>
        <w:t>作出</w:t>
      </w:r>
      <w:proofErr w:type="gramEnd"/>
      <w:r>
        <w:rPr>
          <w:rFonts w:ascii="Times New Roman" w:eastAsia="宋体" w:hAnsi="Times New Roman" w:cs="Times New Roman" w:hint="eastAsia"/>
          <w:sz w:val="21"/>
          <w:szCs w:val="24"/>
          <w:lang w:val="en-US" w:eastAsia="zh-CN" w:bidi="ar-SA"/>
        </w:rPr>
        <w:t>恰当的表述。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图片任选其一，要求语言得体，提问有针对性</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走进“西游”，重温经典。</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阅读下面一段文字，完成后面的题目。</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行者丢下扇子道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“不停当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不停当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被那所哄了</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”三藏只道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“怎生是好</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八戒道：“只拣无火处走便罢。”三藏道</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“那方无火</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八戒道</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“东方南方北方俱无火。”</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这段对话选自《西游记》中</w:t>
      </w:r>
      <w:r>
        <w:rPr>
          <w:rFonts w:ascii="宋体" w:hAnsi="宋体" w:hint="eastAsia"/>
          <w:bCs/>
          <w:sz w:val="21"/>
          <w:szCs w:val="21"/>
          <w:lang w:val="en-US" w:eastAsia="zh-CN"/>
        </w:rPr>
        <w:t>_____________</w:t>
      </w:r>
      <w:r>
        <w:rPr>
          <w:rFonts w:ascii="Times New Roman" w:eastAsia="宋体" w:hAnsi="Times New Roman" w:cs="Times New Roman" w:hint="eastAsia"/>
          <w:sz w:val="21"/>
          <w:szCs w:val="24"/>
          <w:lang w:val="en-US" w:eastAsia="zh-CN" w:bidi="ar-SA"/>
        </w:rPr>
        <w:t>这一故事情节，八戒说“东方</w:t>
      </w:r>
      <w:r>
        <w:rPr>
          <w:rFonts w:ascii="Times New Roman" w:eastAsia="宋体" w:hAnsi="Times New Roman" w:cs="Times New Roman" w:hint="eastAsia"/>
          <w:sz w:val="21"/>
          <w:szCs w:val="24"/>
          <w:lang w:val="en-US" w:eastAsia="zh-CN" w:bidi="ar-SA"/>
        </w:rPr>
        <w:t>南方北方俱无火”的潜台词是</w:t>
      </w:r>
      <w:r>
        <w:rPr>
          <w:rFonts w:ascii="宋体" w:hAnsi="宋体" w:hint="eastAsia"/>
          <w:bCs/>
          <w:sz w:val="21"/>
          <w:szCs w:val="21"/>
          <w:lang w:val="en-US" w:eastAsia="zh-CN"/>
        </w:rPr>
        <w:t>_____________</w:t>
      </w:r>
      <w:r>
        <w:rPr>
          <w:rFonts w:ascii="Times New Roman" w:eastAsia="宋体" w:hAnsi="Times New Roman" w:cs="Times New Roman" w:hint="eastAsia"/>
          <w:sz w:val="21"/>
          <w:szCs w:val="24"/>
          <w:lang w:val="en-US" w:eastAsia="zh-CN" w:bidi="ar-SA"/>
        </w:rPr>
        <w:t>，从中可以</w:t>
      </w:r>
      <w:proofErr w:type="gramStart"/>
      <w:r>
        <w:rPr>
          <w:rFonts w:ascii="Times New Roman" w:eastAsia="宋体" w:hAnsi="Times New Roman" w:cs="Times New Roman" w:hint="eastAsia"/>
          <w:sz w:val="21"/>
          <w:szCs w:val="24"/>
          <w:lang w:val="en-US" w:eastAsia="zh-CN" w:bidi="ar-SA"/>
        </w:rPr>
        <w:t>看出八</w:t>
      </w:r>
      <w:proofErr w:type="gramEnd"/>
      <w:r>
        <w:rPr>
          <w:rFonts w:ascii="Times New Roman" w:eastAsia="宋体" w:hAnsi="Times New Roman" w:cs="Times New Roman" w:hint="eastAsia"/>
          <w:sz w:val="21"/>
          <w:szCs w:val="24"/>
          <w:lang w:val="en-US" w:eastAsia="zh-CN" w:bidi="ar-SA"/>
        </w:rPr>
        <w:t>戒</w:t>
      </w:r>
      <w:r>
        <w:rPr>
          <w:rFonts w:ascii="宋体" w:hAnsi="宋体" w:hint="eastAsia"/>
          <w:bCs/>
          <w:sz w:val="21"/>
          <w:szCs w:val="21"/>
          <w:lang w:val="en-US" w:eastAsia="zh-CN"/>
        </w:rPr>
        <w:t>_____________</w:t>
      </w:r>
      <w:r>
        <w:rPr>
          <w:rFonts w:ascii="Times New Roman" w:eastAsia="宋体" w:hAnsi="Times New Roman" w:cs="Times New Roman" w:hint="eastAsia"/>
          <w:sz w:val="21"/>
          <w:szCs w:val="24"/>
          <w:lang w:val="en-US" w:eastAsia="zh-CN" w:bidi="ar-SA"/>
        </w:rPr>
        <w:t>的心理。</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鲁迅在《中国小说史略》中评价《西游记》“神魔皆有人情，精</w:t>
      </w:r>
      <w:proofErr w:type="gramStart"/>
      <w:r>
        <w:rPr>
          <w:rFonts w:ascii="Times New Roman" w:eastAsia="宋体" w:hAnsi="Times New Roman" w:cs="Times New Roman" w:hint="eastAsia"/>
          <w:sz w:val="21"/>
          <w:szCs w:val="24"/>
          <w:lang w:val="en-US" w:eastAsia="zh-CN" w:bidi="ar-SA"/>
        </w:rPr>
        <w:t>魅</w:t>
      </w:r>
      <w:proofErr w:type="gramEnd"/>
      <w:r>
        <w:rPr>
          <w:rFonts w:ascii="Times New Roman" w:eastAsia="宋体" w:hAnsi="Times New Roman" w:cs="Times New Roman" w:hint="eastAsia"/>
          <w:sz w:val="21"/>
          <w:szCs w:val="24"/>
          <w:lang w:val="en-US" w:eastAsia="zh-CN" w:bidi="ar-SA"/>
        </w:rPr>
        <w:t>亦通世故”。请你结合《西游记》相关情节举一个“神魔”或“精魅”具有“人”的特性的例子。</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二、现代文阅读</w:t>
      </w:r>
      <w:r>
        <w:rPr>
          <w:rFonts w:ascii="Times New Roman" w:eastAsia="宋体" w:hAnsi="Times New Roman" w:cs="Times New Roman" w:hint="eastAsia"/>
          <w:sz w:val="21"/>
          <w:szCs w:val="24"/>
          <w:lang w:val="en-US" w:eastAsia="zh-CN" w:bidi="ar-SA"/>
        </w:rPr>
        <w:t>(32</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一</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实用类文本阅读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10</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海“溶”塑料，让海洋不再哭泣</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①曾经，塑料的发明为人类带来了许多意外的惊喜。然而，现在有关塑料污染的报道不绝于耳。特别是近几年来，海洋塑料污染更是引起全世界的关注。</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②在全球</w:t>
      </w:r>
      <w:proofErr w:type="gramStart"/>
      <w:r>
        <w:rPr>
          <w:rFonts w:ascii="Times New Roman" w:eastAsia="宋体" w:hAnsi="Times New Roman" w:cs="Times New Roman" w:hint="eastAsia"/>
          <w:sz w:val="21"/>
          <w:szCs w:val="24"/>
          <w:lang w:val="en-US" w:eastAsia="zh-CN" w:bidi="ar-SA"/>
        </w:rPr>
        <w:t>范</w:t>
      </w:r>
      <w:proofErr w:type="gramEnd"/>
      <w:r>
        <w:rPr>
          <w:rFonts w:ascii="Times New Roman" w:eastAsia="宋体" w:hAnsi="Times New Roman" w:cs="Times New Roman" w:hint="eastAsia"/>
          <w:sz w:val="21"/>
          <w:szCs w:val="24"/>
          <w:lang w:val="en-US" w:eastAsia="zh-CN" w:bidi="ar-SA"/>
        </w:rPr>
        <w:t>内，每年大约有</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亿吨塑料被废弃，每年流入海洋的塑料垃圾大约有</w:t>
      </w:r>
      <w:r>
        <w:rPr>
          <w:rFonts w:ascii="Times New Roman" w:eastAsia="宋体" w:hAnsi="Times New Roman" w:cs="Times New Roman" w:hint="eastAsia"/>
          <w:sz w:val="21"/>
          <w:szCs w:val="24"/>
          <w:lang w:val="en-US" w:eastAsia="zh-CN" w:bidi="ar-SA"/>
        </w:rPr>
        <w:t>800</w:t>
      </w:r>
      <w:r>
        <w:rPr>
          <w:rFonts w:ascii="Times New Roman" w:eastAsia="宋体" w:hAnsi="Times New Roman" w:cs="Times New Roman" w:hint="eastAsia"/>
          <w:sz w:val="21"/>
          <w:szCs w:val="24"/>
          <w:lang w:val="en-US" w:eastAsia="zh-CN" w:bidi="ar-SA"/>
        </w:rPr>
        <w:t>万～</w:t>
      </w:r>
      <w:r>
        <w:rPr>
          <w:rFonts w:ascii="Times New Roman" w:eastAsia="宋体" w:hAnsi="Times New Roman" w:cs="Times New Roman" w:hint="eastAsia"/>
          <w:sz w:val="21"/>
          <w:szCs w:val="24"/>
          <w:lang w:val="en-US" w:eastAsia="zh-CN" w:bidi="ar-SA"/>
        </w:rPr>
        <w:t>1200</w:t>
      </w:r>
      <w:r>
        <w:rPr>
          <w:rFonts w:ascii="Times New Roman" w:eastAsia="宋体" w:hAnsi="Times New Roman" w:cs="Times New Roman" w:hint="eastAsia"/>
          <w:sz w:val="21"/>
          <w:szCs w:val="24"/>
          <w:lang w:val="en-US" w:eastAsia="zh-CN" w:bidi="ar-SA"/>
        </w:rPr>
        <w:t>万吨。海洋已成为塑料“垃圾场”，而传统望料的降解需要几十甚至几百年时间。</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③海洋中有很多肉眼不可见的塑料，通常被称为“微塑料”。有科学家认为，微塑料要比肉眼可见的塑料危害更大，原国在于：</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④微塑料在海洋中的扩散性更强。荷兰科学家曾研究过太平洋塑料垃圾带，</w:t>
      </w:r>
      <w:proofErr w:type="gramStart"/>
      <w:r>
        <w:rPr>
          <w:rFonts w:ascii="Times New Roman" w:eastAsia="宋体" w:hAnsi="Times New Roman" w:cs="Times New Roman" w:hint="eastAsia"/>
          <w:sz w:val="21"/>
          <w:szCs w:val="24"/>
          <w:lang w:val="en-US" w:eastAsia="zh-CN" w:bidi="ar-SA"/>
        </w:rPr>
        <w:t>发现塑社虽然</w:t>
      </w:r>
      <w:proofErr w:type="gramEnd"/>
      <w:r>
        <w:rPr>
          <w:rFonts w:ascii="Times New Roman" w:eastAsia="宋体" w:hAnsi="Times New Roman" w:cs="Times New Roman" w:hint="eastAsia"/>
          <w:sz w:val="21"/>
          <w:szCs w:val="24"/>
          <w:lang w:val="en-US" w:eastAsia="zh-CN" w:bidi="ar-SA"/>
        </w:rPr>
        <w:t>只占到塑料总质量的</w:t>
      </w:r>
      <w:r>
        <w:rPr>
          <w:rFonts w:ascii="Times New Roman" w:eastAsia="宋体" w:hAnsi="Times New Roman" w:cs="Times New Roman" w:hint="eastAsia"/>
          <w:sz w:val="21"/>
          <w:szCs w:val="24"/>
          <w:lang w:val="en-US" w:eastAsia="zh-CN" w:bidi="ar-SA"/>
        </w:rPr>
        <w:t>8</w:t>
      </w:r>
      <w:r>
        <w:rPr>
          <w:rFonts w:ascii="Times New Roman" w:eastAsia="宋体" w:hAnsi="Times New Roman" w:cs="Times New Roman" w:hint="eastAsia"/>
          <w:sz w:val="21"/>
          <w:szCs w:val="24"/>
          <w:lang w:val="en-US" w:eastAsia="zh-CN" w:bidi="ar-SA"/>
        </w:rPr>
        <w:t>％，但是却占到</w:t>
      </w:r>
      <w:proofErr w:type="gramStart"/>
      <w:r>
        <w:rPr>
          <w:rFonts w:ascii="Times New Roman" w:eastAsia="宋体" w:hAnsi="Times New Roman" w:cs="Times New Roman" w:hint="eastAsia"/>
          <w:sz w:val="21"/>
          <w:szCs w:val="24"/>
          <w:lang w:val="en-US" w:eastAsia="zh-CN" w:bidi="ar-SA"/>
        </w:rPr>
        <w:t>浮在此</w:t>
      </w:r>
      <w:proofErr w:type="gramEnd"/>
      <w:r>
        <w:rPr>
          <w:rFonts w:ascii="Times New Roman" w:eastAsia="宋体" w:hAnsi="Times New Roman" w:cs="Times New Roman" w:hint="eastAsia"/>
          <w:sz w:val="21"/>
          <w:szCs w:val="24"/>
          <w:lang w:val="en-US" w:eastAsia="zh-CN" w:bidi="ar-SA"/>
        </w:rPr>
        <w:t>区域塑料面积的</w:t>
      </w:r>
      <w:r>
        <w:rPr>
          <w:rFonts w:ascii="Times New Roman" w:eastAsia="宋体" w:hAnsi="Times New Roman" w:cs="Times New Roman" w:hint="eastAsia"/>
          <w:sz w:val="21"/>
          <w:szCs w:val="24"/>
          <w:lang w:val="en-US" w:eastAsia="zh-CN" w:bidi="ar-SA"/>
        </w:rPr>
        <w:t>94</w:t>
      </w:r>
      <w:r>
        <w:rPr>
          <w:rFonts w:ascii="Times New Roman" w:eastAsia="宋体" w:hAnsi="Times New Roman" w:cs="Times New Roman" w:hint="eastAsia"/>
          <w:sz w:val="21"/>
          <w:szCs w:val="24"/>
          <w:lang w:val="en-US" w:eastAsia="zh-CN" w:bidi="ar-SA"/>
        </w:rPr>
        <w:t>％。微塑料在海洋中无处不在，且具有很大的隐藏性。</w:t>
      </w:r>
      <w:r>
        <w:rPr>
          <w:rFonts w:ascii="Times New Roman" w:eastAsia="宋体" w:hAnsi="Times New Roman" w:cs="Times New Roman" w:hint="eastAsia"/>
          <w:sz w:val="21"/>
          <w:szCs w:val="24"/>
          <w:lang w:val="en-US" w:eastAsia="zh-CN" w:bidi="ar-SA"/>
        </w:rPr>
        <w:t>2017</w:t>
      </w:r>
      <w:r>
        <w:rPr>
          <w:rFonts w:ascii="Times New Roman" w:eastAsia="宋体" w:hAnsi="Times New Roman" w:cs="Times New Roman" w:hint="eastAsia"/>
          <w:sz w:val="21"/>
          <w:szCs w:val="24"/>
          <w:lang w:val="en-US" w:eastAsia="zh-CN" w:bidi="ar-SA"/>
        </w:rPr>
        <w:t>年，我国“蛟龙号”载人潜水器从大洋深处</w:t>
      </w:r>
      <w:r>
        <w:rPr>
          <w:rFonts w:ascii="Times New Roman" w:eastAsia="宋体" w:hAnsi="Times New Roman" w:cs="Times New Roman" w:hint="eastAsia"/>
          <w:sz w:val="21"/>
          <w:szCs w:val="24"/>
          <w:lang w:val="en-US" w:eastAsia="zh-CN" w:bidi="ar-SA"/>
        </w:rPr>
        <w:t>450</w:t>
      </w:r>
      <w:r>
        <w:rPr>
          <w:rFonts w:ascii="Times New Roman" w:eastAsia="宋体" w:hAnsi="Times New Roman" w:cs="Times New Roman" w:hint="eastAsia"/>
          <w:sz w:val="21"/>
          <w:szCs w:val="24"/>
          <w:lang w:val="en-US" w:eastAsia="zh-CN" w:bidi="ar-SA"/>
        </w:rPr>
        <w:t>0</w:t>
      </w:r>
      <w:r>
        <w:rPr>
          <w:rFonts w:ascii="Times New Roman" w:eastAsia="宋体" w:hAnsi="Times New Roman" w:cs="Times New Roman" w:hint="eastAsia"/>
          <w:sz w:val="21"/>
          <w:szCs w:val="24"/>
          <w:lang w:val="en-US" w:eastAsia="zh-CN" w:bidi="ar-SA"/>
        </w:rPr>
        <w:t>米处带回的海洋生物，在其体内竟也检出微塑料的成分。微塑料更容易进入食物链，对海洋生态系</w:t>
      </w:r>
      <w:proofErr w:type="gramStart"/>
      <w:r>
        <w:rPr>
          <w:rFonts w:ascii="Times New Roman" w:eastAsia="宋体" w:hAnsi="Times New Roman" w:cs="Times New Roman" w:hint="eastAsia"/>
          <w:sz w:val="21"/>
          <w:szCs w:val="24"/>
          <w:lang w:val="en-US" w:eastAsia="zh-CN" w:bidi="ar-SA"/>
        </w:rPr>
        <w:t>统造成</w:t>
      </w:r>
      <w:proofErr w:type="gramEnd"/>
      <w:r>
        <w:rPr>
          <w:rFonts w:ascii="Times New Roman" w:eastAsia="宋体" w:hAnsi="Times New Roman" w:cs="Times New Roman" w:hint="eastAsia"/>
          <w:sz w:val="21"/>
          <w:szCs w:val="24"/>
          <w:lang w:val="en-US" w:eastAsia="zh-CN" w:bidi="ar-SA"/>
        </w:rPr>
        <w:t>严重的影响。美国有关人士曾指出，丢弃在水中的塑料拉</w:t>
      </w:r>
      <w:proofErr w:type="gramStart"/>
      <w:r>
        <w:rPr>
          <w:rFonts w:ascii="Times New Roman" w:eastAsia="宋体" w:hAnsi="Times New Roman" w:cs="Times New Roman" w:hint="eastAsia"/>
          <w:sz w:val="21"/>
          <w:szCs w:val="24"/>
          <w:lang w:val="en-US" w:eastAsia="zh-CN" w:bidi="ar-SA"/>
        </w:rPr>
        <w:t>圾</w:t>
      </w:r>
      <w:proofErr w:type="gramEnd"/>
      <w:r>
        <w:rPr>
          <w:rFonts w:ascii="Times New Roman" w:eastAsia="宋体" w:hAnsi="Times New Roman" w:cs="Times New Roman" w:hint="eastAsia"/>
          <w:sz w:val="21"/>
          <w:szCs w:val="24"/>
          <w:lang w:val="en-US" w:eastAsia="zh-CN" w:bidi="ar-SA"/>
        </w:rPr>
        <w:t>已危害到逾</w:t>
      </w:r>
      <w:r>
        <w:rPr>
          <w:rFonts w:ascii="Times New Roman" w:eastAsia="宋体" w:hAnsi="Times New Roman" w:cs="Times New Roman" w:hint="eastAsia"/>
          <w:sz w:val="21"/>
          <w:szCs w:val="24"/>
          <w:lang w:val="en-US" w:eastAsia="zh-CN" w:bidi="ar-SA"/>
        </w:rPr>
        <w:t>600</w:t>
      </w:r>
      <w:r>
        <w:rPr>
          <w:rFonts w:ascii="Times New Roman" w:eastAsia="宋体" w:hAnsi="Times New Roman" w:cs="Times New Roman" w:hint="eastAsia"/>
          <w:sz w:val="21"/>
          <w:szCs w:val="24"/>
          <w:lang w:val="en-US" w:eastAsia="zh-CN" w:bidi="ar-SA"/>
        </w:rPr>
        <w:t>种海洋生</w:t>
      </w:r>
      <w:r>
        <w:rPr>
          <w:rFonts w:ascii="Times New Roman" w:eastAsia="宋体" w:hAnsi="Times New Roman" w:cs="Times New Roman" w:hint="eastAsia"/>
          <w:sz w:val="21"/>
          <w:szCs w:val="24"/>
          <w:lang w:val="en-US" w:eastAsia="zh-CN" w:bidi="ar-SA"/>
        </w:rPr>
        <w:lastRenderedPageBreak/>
        <w:t>物，造成鲸鱼、海龟、海豚、鱼和海鸟等受伤或死亡。</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⑤目前对子微塑料的海洋环境行为、生态毒性及作用机制，人</w:t>
      </w:r>
      <w:proofErr w:type="gramStart"/>
      <w:r>
        <w:rPr>
          <w:rFonts w:ascii="Times New Roman" w:eastAsia="宋体" w:hAnsi="Times New Roman" w:cs="Times New Roman" w:hint="eastAsia"/>
          <w:sz w:val="21"/>
          <w:szCs w:val="24"/>
          <w:lang w:val="en-US" w:eastAsia="zh-CN" w:bidi="ar-SA"/>
        </w:rPr>
        <w:t>奚</w:t>
      </w:r>
      <w:proofErr w:type="gramEnd"/>
      <w:r>
        <w:rPr>
          <w:rFonts w:ascii="Times New Roman" w:eastAsia="宋体" w:hAnsi="Times New Roman" w:cs="Times New Roman" w:hint="eastAsia"/>
          <w:sz w:val="21"/>
          <w:szCs w:val="24"/>
          <w:lang w:val="en-US" w:eastAsia="zh-CN" w:bidi="ar-SA"/>
        </w:rPr>
        <w:t>还缺乏清的认识，也没有研究能直接证明海洋塑料对人体产生危害。但是，没有研究并不等于没有危害。</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⑥那么，微塑料来自何处呢</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海洋微塑料既有海源方面的输入，也有陆源方面的输入而陆源方面的输入是海洋中塑料污染的主要来源，主要是人类在生产和生活中</w:t>
      </w:r>
      <w:r>
        <w:rPr>
          <w:rFonts w:ascii="Times New Roman" w:eastAsia="宋体" w:hAnsi="Times New Roman" w:cs="Times New Roman" w:hint="eastAsia"/>
          <w:sz w:val="21"/>
          <w:szCs w:val="24"/>
          <w:lang w:val="en-US" w:eastAsia="zh-CN" w:bidi="ar-SA"/>
        </w:rPr>
        <w:t>丢弃的塑料废弃物等。除了望料拉</w:t>
      </w:r>
      <w:proofErr w:type="gramStart"/>
      <w:r>
        <w:rPr>
          <w:rFonts w:ascii="Times New Roman" w:eastAsia="宋体" w:hAnsi="Times New Roman" w:cs="Times New Roman" w:hint="eastAsia"/>
          <w:sz w:val="21"/>
          <w:szCs w:val="24"/>
          <w:lang w:val="en-US" w:eastAsia="zh-CN" w:bidi="ar-SA"/>
        </w:rPr>
        <w:t>圾</w:t>
      </w:r>
      <w:proofErr w:type="gramEnd"/>
      <w:r>
        <w:rPr>
          <w:rFonts w:ascii="Times New Roman" w:eastAsia="宋体" w:hAnsi="Times New Roman" w:cs="Times New Roman" w:hint="eastAsia"/>
          <w:sz w:val="21"/>
          <w:szCs w:val="24"/>
          <w:lang w:val="en-US" w:eastAsia="zh-CN" w:bidi="ar-SA"/>
        </w:rPr>
        <w:t>外，人类常用的洗涤剂、护肤品及工业原料等也含有大量微塑料成分，这些微塑料成分随污水排出，往往会随着陆源垃圾输入到海洋当中。</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⑦</w:t>
      </w:r>
      <w:r>
        <w:rPr>
          <w:rFonts w:ascii="Times New Roman" w:eastAsia="宋体" w:hAnsi="Times New Roman" w:cs="Times New Roman" w:hint="eastAsia"/>
          <w:sz w:val="21"/>
          <w:szCs w:val="24"/>
          <w:lang w:val="en-US" w:eastAsia="zh-CN" w:bidi="ar-SA"/>
        </w:rPr>
        <w:t>塑料污染已经让海洋不堪重负，拯救海洋成为了全人类的共同呼声，用可降解塑料替代传统塑料无疑是一条具有战略意义的路径。但是，由于海水并不具备生物降解的条件，因此单纯依靠可降解塑料是不行的。</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⑧中国科学院工程塑料研究中心根据海洋环境的特点，在国内率先开展了海“溶”材料的研发。研究团队经过反复试验，成功实现了村料在海水中的快速降解。现在，他们研发的海“溶”塑料</w:t>
      </w:r>
      <w:r>
        <w:rPr>
          <w:rFonts w:ascii="Times New Roman" w:eastAsia="宋体" w:hAnsi="Times New Roman" w:cs="Times New Roman" w:hint="eastAsia"/>
          <w:sz w:val="21"/>
          <w:szCs w:val="24"/>
          <w:lang w:val="en-US" w:eastAsia="zh-CN" w:bidi="ar-SA"/>
        </w:rPr>
        <w:t>可以在数分钟到几百天内降解消失，最终分解为不会对环境产生危害的小分子。未来，研究团队还布望海“溶”塑料的降解模式能够实现智能化，对其降解性能进行调控，从而满足材料的使用性能和环境适应性。</w:t>
      </w:r>
    </w:p>
    <w:p w:rsidR="00A806E2" w:rsidRDefault="00192AF3">
      <w:pPr>
        <w:pStyle w:val="a0"/>
        <w:spacing w:line="360" w:lineRule="auto"/>
        <w:ind w:firstLineChars="200" w:firstLine="420"/>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选自《百科知识》</w:t>
      </w:r>
      <w:r>
        <w:rPr>
          <w:rFonts w:ascii="Times New Roman" w:eastAsia="宋体" w:hAnsi="Times New Roman" w:cs="Times New Roman" w:hint="eastAsia"/>
          <w:sz w:val="21"/>
          <w:szCs w:val="24"/>
          <w:lang w:val="en-US" w:eastAsia="zh-CN" w:bidi="ar-SA"/>
        </w:rPr>
        <w:t>2019</w:t>
      </w:r>
      <w:r>
        <w:rPr>
          <w:rFonts w:ascii="Times New Roman" w:eastAsia="宋体" w:hAnsi="Times New Roman" w:cs="Times New Roman" w:hint="eastAsia"/>
          <w:sz w:val="21"/>
          <w:szCs w:val="24"/>
          <w:lang w:val="en-US" w:eastAsia="zh-CN" w:bidi="ar-SA"/>
        </w:rPr>
        <w:t>年</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期，有删改</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7.</w:t>
      </w:r>
      <w:r>
        <w:rPr>
          <w:rFonts w:ascii="Times New Roman" w:eastAsia="宋体" w:hAnsi="Times New Roman" w:cs="Times New Roman" w:hint="eastAsia"/>
          <w:sz w:val="21"/>
          <w:szCs w:val="24"/>
          <w:lang w:val="en-US" w:eastAsia="zh-CN" w:bidi="ar-SA"/>
        </w:rPr>
        <w:t>下列说法与选文意思相符的一项是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从大洋深处</w:t>
      </w:r>
      <w:r>
        <w:rPr>
          <w:rFonts w:ascii="Times New Roman" w:eastAsia="宋体" w:hAnsi="Times New Roman" w:cs="Times New Roman" w:hint="eastAsia"/>
          <w:sz w:val="21"/>
          <w:szCs w:val="24"/>
          <w:lang w:val="en-US" w:eastAsia="zh-CN" w:bidi="ar-SA"/>
        </w:rPr>
        <w:t>4500</w:t>
      </w:r>
      <w:r>
        <w:rPr>
          <w:rFonts w:ascii="Times New Roman" w:eastAsia="宋体" w:hAnsi="Times New Roman" w:cs="Times New Roman" w:hint="eastAsia"/>
          <w:sz w:val="21"/>
          <w:szCs w:val="24"/>
          <w:lang w:val="en-US" w:eastAsia="zh-CN" w:bidi="ar-SA"/>
        </w:rPr>
        <w:t>米处带回的海洋生物体内也被检出微塑料的成分，可见微塑料在海洋中无处不在，深海中也未能幸免。</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丢弃在水中的塑料垃圾对海洋生物危害极大，已造成逾</w:t>
      </w:r>
      <w:r>
        <w:rPr>
          <w:rFonts w:ascii="Times New Roman" w:eastAsia="宋体" w:hAnsi="Times New Roman" w:cs="Times New Roman" w:hint="eastAsia"/>
          <w:sz w:val="21"/>
          <w:szCs w:val="24"/>
          <w:lang w:val="en-US" w:eastAsia="zh-CN" w:bidi="ar-SA"/>
        </w:rPr>
        <w:t>600</w:t>
      </w:r>
      <w:r>
        <w:rPr>
          <w:rFonts w:ascii="Times New Roman" w:eastAsia="宋体" w:hAnsi="Times New Roman" w:cs="Times New Roman" w:hint="eastAsia"/>
          <w:sz w:val="21"/>
          <w:szCs w:val="24"/>
          <w:lang w:val="en-US" w:eastAsia="zh-CN" w:bidi="ar-SA"/>
        </w:rPr>
        <w:t>种海洋生物受伤或死亡</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且前，人类已经清晰地认识到微塑料的生态</w:t>
      </w:r>
      <w:r>
        <w:rPr>
          <w:rFonts w:ascii="Times New Roman" w:eastAsia="宋体" w:hAnsi="Times New Roman" w:cs="Times New Roman" w:hint="eastAsia"/>
          <w:sz w:val="21"/>
          <w:szCs w:val="24"/>
          <w:lang w:val="en-US" w:eastAsia="zh-CN" w:bidi="ar-SA"/>
        </w:rPr>
        <w:t>毒性及作用机制对海洋生物和人类带来的严重危害</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我国科研人员研发的海“溶”塑料可以在数分钟到几百天内降解消失，研究团队还实现了对其降解性能的调控。</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8.</w:t>
      </w:r>
      <w:r>
        <w:rPr>
          <w:rFonts w:ascii="Times New Roman" w:eastAsia="宋体" w:hAnsi="Times New Roman" w:cs="Times New Roman" w:hint="eastAsia"/>
          <w:sz w:val="21"/>
          <w:szCs w:val="24"/>
          <w:lang w:val="en-US" w:eastAsia="zh-CN" w:bidi="ar-SA"/>
        </w:rPr>
        <w:t>下列说法不正确的一项是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选文是从海洋塑料污染现状、微塑料危害更大的原因、微塑料的来源、我国海“溶”塑料研发成果四个方面来进行说明的。</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第④段画线部分作者列举两个相差极大的数据，说明了微塑料在海洋中具有很强的扩散性和隐蔽性。</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第</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⊙段画线部分“主要”一词说明了陆源输入是造成海洋微塑料污染的主要因素，但又不是唯一因素，体现了说明文语言的准确</w:t>
      </w:r>
      <w:r>
        <w:rPr>
          <w:rFonts w:ascii="Times New Roman" w:eastAsia="宋体" w:hAnsi="Times New Roman" w:cs="Times New Roman" w:hint="eastAsia"/>
          <w:sz w:val="21"/>
          <w:szCs w:val="24"/>
          <w:lang w:val="en-US" w:eastAsia="zh-CN" w:bidi="ar-SA"/>
        </w:rPr>
        <w:t>性。</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选文的标题，一方面运用拟人的修辞手法，激发读者的阅读兴趣，另一方面体现了中国的研究对保护海洋环境做出的贡献。</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9.</w:t>
      </w:r>
      <w:r>
        <w:rPr>
          <w:rFonts w:ascii="Times New Roman" w:eastAsia="宋体" w:hAnsi="Times New Roman" w:cs="Times New Roman" w:hint="eastAsia"/>
          <w:sz w:val="21"/>
          <w:szCs w:val="24"/>
          <w:lang w:val="en-US" w:eastAsia="zh-CN" w:bidi="ar-SA"/>
        </w:rPr>
        <w:t>为了让海洋不再“哭泣”，请你结合选文内容，提出两条合理化建议。</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A806E2">
      <w:pPr>
        <w:pStyle w:val="a0"/>
        <w:spacing w:line="360" w:lineRule="auto"/>
        <w:ind w:firstLineChars="200" w:firstLine="420"/>
        <w:jc w:val="left"/>
        <w:rPr>
          <w:rFonts w:ascii="Times New Roman" w:eastAsia="宋体" w:hAnsi="Times New Roman" w:cs="Times New Roman"/>
          <w:sz w:val="21"/>
          <w:szCs w:val="24"/>
          <w:lang w:val="en-US" w:eastAsia="zh-CN" w:bidi="ar-SA"/>
        </w:rPr>
      </w:pP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二</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论述类文本阅读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9</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最是“经典”润人心</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①近一段时期，舞台作品诸如中国东方演艺集团的大型演出《美丽中国・古风国韵》，电视综艺作品如中央广播电視总台的《经典咏流传》、湖南广播电视台的《声入人心》及其同名音乐会全国巡演，均备受观众喜爱。这些节目都选择了大众化的角度和方式</w:t>
      </w:r>
      <w:proofErr w:type="gramStart"/>
      <w:r>
        <w:rPr>
          <w:rFonts w:ascii="Times New Roman" w:eastAsia="宋体" w:hAnsi="Times New Roman" w:cs="Times New Roman" w:hint="eastAsia"/>
          <w:sz w:val="21"/>
          <w:szCs w:val="24"/>
          <w:lang w:val="en-US" w:eastAsia="zh-CN" w:bidi="ar-SA"/>
        </w:rPr>
        <w:t>去星现经典，虽性质</w:t>
      </w:r>
      <w:proofErr w:type="gramEnd"/>
      <w:r>
        <w:rPr>
          <w:rFonts w:ascii="Times New Roman" w:eastAsia="宋体" w:hAnsi="Times New Roman" w:cs="Times New Roman" w:hint="eastAsia"/>
          <w:sz w:val="21"/>
          <w:szCs w:val="24"/>
          <w:lang w:val="en-US" w:eastAsia="zh-CN" w:bidi="ar-SA"/>
        </w:rPr>
        <w:t>不同却殊途同归，起到普及经典的作用。它们构成了文化消费市场中一道独具特色的风景线。</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②习近平总书记在文艺工作座谈会上的讲话中明确指出</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“优秀作品并不拘于一格、</w:t>
      </w:r>
      <w:proofErr w:type="gramStart"/>
      <w:r>
        <w:rPr>
          <w:rFonts w:ascii="Times New Roman" w:eastAsia="宋体" w:hAnsi="Times New Roman" w:cs="Times New Roman" w:hint="eastAsia"/>
          <w:sz w:val="21"/>
          <w:szCs w:val="24"/>
          <w:lang w:val="en-US" w:eastAsia="zh-CN" w:bidi="ar-SA"/>
        </w:rPr>
        <w:t>不</w:t>
      </w:r>
      <w:proofErr w:type="gramEnd"/>
      <w:r>
        <w:rPr>
          <w:rFonts w:ascii="Times New Roman" w:eastAsia="宋体" w:hAnsi="Times New Roman" w:cs="Times New Roman" w:hint="eastAsia"/>
          <w:sz w:val="21"/>
          <w:szCs w:val="24"/>
          <w:lang w:val="en-US" w:eastAsia="zh-CN" w:bidi="ar-SA"/>
        </w:rPr>
        <w:t>形于</w:t>
      </w:r>
      <w:proofErr w:type="gramStart"/>
      <w:r>
        <w:rPr>
          <w:rFonts w:ascii="Times New Roman" w:eastAsia="宋体" w:hAnsi="Times New Roman" w:cs="Times New Roman" w:hint="eastAsia"/>
          <w:sz w:val="21"/>
          <w:szCs w:val="24"/>
          <w:lang w:val="en-US" w:eastAsia="zh-CN" w:bidi="ar-SA"/>
        </w:rPr>
        <w:t>一</w:t>
      </w:r>
      <w:proofErr w:type="gramEnd"/>
      <w:r>
        <w:rPr>
          <w:rFonts w:ascii="Times New Roman" w:eastAsia="宋体" w:hAnsi="Times New Roman" w:cs="Times New Roman" w:hint="eastAsia"/>
          <w:sz w:val="21"/>
          <w:szCs w:val="24"/>
          <w:lang w:val="en-US" w:eastAsia="zh-CN" w:bidi="ar-SA"/>
        </w:rPr>
        <w:t>态、不定于一尊，既要有阳春白雪，也要有下里巴人，既要顶天立地、也要铺天盖地。只要有正能量、有感染力，能</w:t>
      </w:r>
      <w:r>
        <w:rPr>
          <w:rFonts w:ascii="Times New Roman" w:eastAsia="宋体" w:hAnsi="Times New Roman" w:cs="Times New Roman" w:hint="eastAsia"/>
          <w:sz w:val="21"/>
          <w:szCs w:val="24"/>
          <w:lang w:val="en-US" w:eastAsia="zh-CN" w:bidi="ar-SA"/>
        </w:rPr>
        <w:t>够温润心灵、启迪心智，传得开、留得下，为人民群众所喜爱，这就是优秀作品。”对于广大文艺工作者来说，打造更多文化艺术精品，广泛</w:t>
      </w:r>
      <w:proofErr w:type="gramStart"/>
      <w:r>
        <w:rPr>
          <w:rFonts w:ascii="Times New Roman" w:eastAsia="宋体" w:hAnsi="Times New Roman" w:cs="Times New Roman" w:hint="eastAsia"/>
          <w:sz w:val="21"/>
          <w:szCs w:val="24"/>
          <w:lang w:val="en-US" w:eastAsia="zh-CN" w:bidi="ar-SA"/>
        </w:rPr>
        <w:t>传播传播</w:t>
      </w:r>
      <w:proofErr w:type="gramEnd"/>
      <w:r>
        <w:rPr>
          <w:rFonts w:ascii="Times New Roman" w:eastAsia="宋体" w:hAnsi="Times New Roman" w:cs="Times New Roman" w:hint="eastAsia"/>
          <w:sz w:val="21"/>
          <w:szCs w:val="24"/>
          <w:lang w:val="en-US" w:eastAsia="zh-CN" w:bidi="ar-SA"/>
        </w:rPr>
        <w:t>和弘扬文化经典，是时代赋予的重任。</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③呈现方式很大程度上决定着传播效果。《美丽中国・古风国韵》把中国古典文化瑰宝以精美的现代舞台展现出来</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《经典咏流传》以公众人物演绎中国古典诗词为主，带领人们</w:t>
      </w:r>
      <w:r>
        <w:rPr>
          <w:rFonts w:ascii="Times New Roman" w:eastAsia="宋体" w:hAnsi="Times New Roman" w:cs="Times New Roman" w:hint="eastAsia"/>
          <w:sz w:val="21"/>
          <w:szCs w:val="24"/>
          <w:lang w:val="en-US" w:eastAsia="zh-CN" w:bidi="ar-SA"/>
        </w:rPr>
        <w:lastRenderedPageBreak/>
        <w:t>“读诗成曲，传唱经典”；而《声入人心》音乐会则以流行的、大众化的方式呈現西方古典音乐的艺术魅力。这些都是值得关注的新的文化现象，引发观众热烈反响，在一定程度上促使人们对文化经典进行更多、更</w:t>
      </w:r>
      <w:r>
        <w:rPr>
          <w:rFonts w:ascii="Times New Roman" w:eastAsia="宋体" w:hAnsi="Times New Roman" w:cs="Times New Roman" w:hint="eastAsia"/>
          <w:sz w:val="21"/>
          <w:szCs w:val="24"/>
          <w:lang w:val="en-US" w:eastAsia="zh-CN" w:bidi="ar-SA"/>
        </w:rPr>
        <w:t>深的了解，起到了</w:t>
      </w:r>
      <w:proofErr w:type="gramStart"/>
      <w:r>
        <w:rPr>
          <w:rFonts w:ascii="Times New Roman" w:eastAsia="宋体" w:hAnsi="Times New Roman" w:cs="Times New Roman" w:hint="eastAsia"/>
          <w:sz w:val="21"/>
          <w:szCs w:val="24"/>
          <w:lang w:val="en-US" w:eastAsia="zh-CN" w:bidi="ar-SA"/>
        </w:rPr>
        <w:t>陶治</w:t>
      </w:r>
      <w:proofErr w:type="gramEnd"/>
      <w:r>
        <w:rPr>
          <w:rFonts w:ascii="Times New Roman" w:eastAsia="宋体" w:hAnsi="Times New Roman" w:cs="Times New Roman" w:hint="eastAsia"/>
          <w:sz w:val="21"/>
          <w:szCs w:val="24"/>
          <w:lang w:val="en-US" w:eastAsia="zh-CN" w:bidi="ar-SA"/>
        </w:rPr>
        <w:t>大众情操的社会美育作用。</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④文艺是人类精神世界的甘霖。而文化经典作为其中的核心部分，蕴藏着丰富的历史与人文内涵，具有深邃的思想性、艺术性，可以更好地满足大众精神需求，起到温润心灵、启迪心智的作用。各民族文化经典都是一座座丰厚的审美富矿，代表较高的文化艺术品位，包含着优秀传统文化和诸多经典艺术元素，具有不可或缺的时代价值与意义</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⑤毋庸讳言，当今过快的生活节奏、过度的商业包装，也让“快餐式”文化消费占据了不小市场。有的人静不下心，有的人缺少时间，致使文化经典有时很难走入人心，无法全面深入地发</w:t>
      </w:r>
      <w:r>
        <w:rPr>
          <w:rFonts w:ascii="Times New Roman" w:eastAsia="宋体" w:hAnsi="Times New Roman" w:cs="Times New Roman" w:hint="eastAsia"/>
          <w:sz w:val="21"/>
          <w:szCs w:val="24"/>
          <w:lang w:val="en-US" w:eastAsia="zh-CN" w:bidi="ar-SA"/>
        </w:rPr>
        <w:t>挥其润物无声的美育功用。对此，我们不妨将文化经典蕴于当代影视艺术文化之中，或以受众喜闻乐见的传播方式助</w:t>
      </w:r>
      <w:proofErr w:type="gramStart"/>
      <w:r>
        <w:rPr>
          <w:rFonts w:ascii="Times New Roman" w:eastAsia="宋体" w:hAnsi="Times New Roman" w:cs="Times New Roman" w:hint="eastAsia"/>
          <w:sz w:val="21"/>
          <w:szCs w:val="24"/>
          <w:lang w:val="en-US" w:eastAsia="zh-CN" w:bidi="ar-SA"/>
        </w:rPr>
        <w:t>推文化</w:t>
      </w:r>
      <w:proofErr w:type="gramEnd"/>
      <w:r>
        <w:rPr>
          <w:rFonts w:ascii="Times New Roman" w:eastAsia="宋体" w:hAnsi="Times New Roman" w:cs="Times New Roman" w:hint="eastAsia"/>
          <w:sz w:val="21"/>
          <w:szCs w:val="24"/>
          <w:lang w:val="en-US" w:eastAsia="zh-CN" w:bidi="ar-SA"/>
        </w:rPr>
        <w:t>经典的普及与传承，都不失为一种良策。</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⑥</w:t>
      </w:r>
      <w:r>
        <w:rPr>
          <w:rFonts w:ascii="Times New Roman" w:eastAsia="宋体" w:hAnsi="Times New Roman" w:cs="Times New Roman" w:hint="eastAsia"/>
          <w:sz w:val="21"/>
          <w:szCs w:val="24"/>
          <w:lang w:val="en-US" w:eastAsia="zh-CN" w:bidi="ar-SA"/>
        </w:rPr>
        <w:t>期待作为“阳春白雪”的文化经典，不仅能顶天立地，而且能铺天盖地，从而春风化雨、丰厚心灵，繁荣文化、滋养文明。</w:t>
      </w:r>
    </w:p>
    <w:p w:rsidR="00A806E2" w:rsidRDefault="00192AF3">
      <w:pPr>
        <w:pStyle w:val="a0"/>
        <w:spacing w:line="360" w:lineRule="auto"/>
        <w:ind w:firstLineChars="200" w:firstLine="420"/>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选自《人民日报》</w:t>
      </w:r>
      <w:r>
        <w:rPr>
          <w:rFonts w:ascii="Times New Roman" w:eastAsia="宋体" w:hAnsi="Times New Roman" w:cs="Times New Roman" w:hint="eastAsia"/>
          <w:sz w:val="21"/>
          <w:szCs w:val="24"/>
          <w:lang w:val="en-US" w:eastAsia="zh-CN" w:bidi="ar-SA"/>
        </w:rPr>
        <w:t>2019</w:t>
      </w:r>
      <w:r>
        <w:rPr>
          <w:rFonts w:ascii="Times New Roman" w:eastAsia="宋体" w:hAnsi="Times New Roman" w:cs="Times New Roman" w:hint="eastAsia"/>
          <w:sz w:val="21"/>
          <w:szCs w:val="24"/>
          <w:lang w:val="en-US" w:eastAsia="zh-CN" w:bidi="ar-SA"/>
        </w:rPr>
        <w:t>年</w:t>
      </w:r>
      <w:r>
        <w:rPr>
          <w:rFonts w:ascii="Times New Roman" w:eastAsia="宋体" w:hAnsi="Times New Roman" w:cs="Times New Roman" w:hint="eastAsia"/>
          <w:sz w:val="21"/>
          <w:szCs w:val="24"/>
          <w:lang w:val="en-US" w:eastAsia="zh-CN" w:bidi="ar-SA"/>
        </w:rPr>
        <w:t>5</w:t>
      </w:r>
      <w:r>
        <w:rPr>
          <w:rFonts w:ascii="Times New Roman" w:eastAsia="宋体" w:hAnsi="Times New Roman" w:cs="Times New Roman" w:hint="eastAsia"/>
          <w:sz w:val="21"/>
          <w:szCs w:val="24"/>
          <w:lang w:val="en-US" w:eastAsia="zh-CN" w:bidi="ar-SA"/>
        </w:rPr>
        <w:t>月</w:t>
      </w:r>
      <w:r>
        <w:rPr>
          <w:rFonts w:ascii="Times New Roman" w:eastAsia="宋体" w:hAnsi="Times New Roman" w:cs="Times New Roman" w:hint="eastAsia"/>
          <w:sz w:val="21"/>
          <w:szCs w:val="24"/>
          <w:lang w:val="en-US" w:eastAsia="zh-CN" w:bidi="ar-SA"/>
        </w:rPr>
        <w:t>29</w:t>
      </w:r>
      <w:r>
        <w:rPr>
          <w:rFonts w:ascii="Times New Roman" w:eastAsia="宋体" w:hAnsi="Times New Roman" w:cs="Times New Roman" w:hint="eastAsia"/>
          <w:sz w:val="21"/>
          <w:szCs w:val="24"/>
          <w:lang w:val="en-US" w:eastAsia="zh-CN" w:bidi="ar-SA"/>
        </w:rPr>
        <w:t>日，有删改</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10.</w:t>
      </w:r>
      <w:r>
        <w:rPr>
          <w:rFonts w:ascii="Times New Roman" w:eastAsia="宋体" w:hAnsi="Times New Roman" w:cs="Times New Roman" w:hint="eastAsia"/>
          <w:sz w:val="21"/>
          <w:szCs w:val="24"/>
          <w:lang w:val="en-US" w:eastAsia="zh-CN" w:bidi="ar-SA"/>
        </w:rPr>
        <w:t>下列说法不正确的一项是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第①段从人们比较熟悉和感兴趣的文艺节目谈起，吸引读者，引出下文的论题。</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作者认为，要使文化经典普及和传承，可以将文化经典蕴于当代影视艺术文化之中，或以受众喜闻</w:t>
      </w:r>
      <w:r>
        <w:rPr>
          <w:rFonts w:ascii="Times New Roman" w:eastAsia="宋体" w:hAnsi="Times New Roman" w:cs="Times New Roman" w:hint="eastAsia"/>
          <w:sz w:val="21"/>
          <w:szCs w:val="24"/>
          <w:lang w:val="en-US" w:eastAsia="zh-CN" w:bidi="ar-SA"/>
        </w:rPr>
        <w:t>乐见的传播方式助</w:t>
      </w:r>
      <w:proofErr w:type="gramStart"/>
      <w:r>
        <w:rPr>
          <w:rFonts w:ascii="Times New Roman" w:eastAsia="宋体" w:hAnsi="Times New Roman" w:cs="Times New Roman" w:hint="eastAsia"/>
          <w:sz w:val="21"/>
          <w:szCs w:val="24"/>
          <w:lang w:val="en-US" w:eastAsia="zh-CN" w:bidi="ar-SA"/>
        </w:rPr>
        <w:t>推文化</w:t>
      </w:r>
      <w:proofErr w:type="gramEnd"/>
      <w:r>
        <w:rPr>
          <w:rFonts w:ascii="Times New Roman" w:eastAsia="宋体" w:hAnsi="Times New Roman" w:cs="Times New Roman" w:hint="eastAsia"/>
          <w:sz w:val="21"/>
          <w:szCs w:val="24"/>
          <w:lang w:val="en-US" w:eastAsia="zh-CN" w:bidi="ar-SA"/>
        </w:rPr>
        <w:t>经典的普及与传承。</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第④段画线句比喻贴切，生动形象地论证了“文化经典蕴藏着丰富的历史与人文内涵”能“起到温润心灵、启迪心智的作用”。</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第⑤段先将“快餐式”文化与文化经典进行对比，指出“快餐式”文化消费带来的负面影响，接着分析文化经典很难走入人心的原因，进而提出建议。</w:t>
      </w:r>
    </w:p>
    <w:p w:rsidR="00A806E2" w:rsidRDefault="00192AF3">
      <w:pPr>
        <w:pStyle w:val="a0"/>
        <w:spacing w:line="360" w:lineRule="auto"/>
        <w:ind w:left="420" w:hangingChars="200" w:hanging="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11.</w:t>
      </w:r>
      <w:r>
        <w:rPr>
          <w:rFonts w:ascii="Times New Roman" w:eastAsia="宋体" w:hAnsi="Times New Roman" w:cs="Times New Roman" w:hint="eastAsia"/>
          <w:sz w:val="21"/>
          <w:szCs w:val="24"/>
          <w:lang w:val="en-US" w:eastAsia="zh-CN" w:bidi="ar-SA"/>
        </w:rPr>
        <w:t>“阳春白雪、下里巴人”是战国时期《对楚王问》中的典故，分别代指高雅艺术和通俗艺术。习近平总书记在文艺工作座谈会上的讲话中运用这一典故的用意是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A.</w:t>
      </w:r>
      <w:r>
        <w:rPr>
          <w:rFonts w:ascii="Times New Roman" w:eastAsia="宋体" w:hAnsi="Times New Roman" w:cs="Times New Roman" w:hint="eastAsia"/>
          <w:sz w:val="21"/>
          <w:szCs w:val="24"/>
          <w:lang w:val="en-US" w:eastAsia="zh-CN" w:bidi="ar-SA"/>
        </w:rPr>
        <w:t>希望文艺作品的呈现方式“不拘于一格”，能符合大众的口味</w:t>
      </w:r>
      <w:r>
        <w:rPr>
          <w:rFonts w:ascii="Times New Roman" w:eastAsia="宋体" w:hAnsi="Times New Roman" w:cs="Times New Roman" w:hint="eastAsia"/>
          <w:sz w:val="21"/>
          <w:szCs w:val="24"/>
          <w:lang w:val="en-US" w:eastAsia="zh-CN" w:bidi="ar-SA"/>
        </w:rPr>
        <w:t>，为人民群众普遍接受和喜爱。</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希望文艺工作者能打造更多文化艺术精品，广泛传播和弘扬文化经典，不负时代赋予的重任。</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希望优秀作品的选择“不定于一尊”，既要有高深高雅的，也要有通俗普及的，以满足人民群众多层次的文化需求，使经典得以普及。</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希望高雅文化艺术与流行、通俗元素充分融合，推动文化经典在大众中广泛传播，激发大众的兴趣。</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12.</w:t>
      </w:r>
      <w:r>
        <w:rPr>
          <w:rFonts w:ascii="Times New Roman" w:eastAsia="宋体" w:hAnsi="Times New Roman" w:cs="Times New Roman" w:hint="eastAsia"/>
          <w:sz w:val="21"/>
          <w:szCs w:val="24"/>
          <w:lang w:val="en-US" w:eastAsia="zh-CN" w:bidi="ar-SA"/>
        </w:rPr>
        <w:t>下列对选文的理解和分析不正确的一项是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《美丽中国・古风国韵》《经典咏流传》《声入人心》三个节目虽然性质不同，但都选择了大众化的角度和方式去呈现经典，起到普及经</w:t>
      </w:r>
      <w:r>
        <w:rPr>
          <w:rFonts w:ascii="Times New Roman" w:eastAsia="宋体" w:hAnsi="Times New Roman" w:cs="Times New Roman" w:hint="eastAsia"/>
          <w:sz w:val="21"/>
          <w:szCs w:val="24"/>
          <w:lang w:val="en-US" w:eastAsia="zh-CN" w:bidi="ar-SA"/>
        </w:rPr>
        <w:t>典的作用</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第⑤</w:t>
      </w:r>
      <w:proofErr w:type="gramStart"/>
      <w:r>
        <w:rPr>
          <w:rFonts w:ascii="Times New Roman" w:eastAsia="宋体" w:hAnsi="Times New Roman" w:cs="Times New Roman" w:hint="eastAsia"/>
          <w:sz w:val="21"/>
          <w:szCs w:val="24"/>
          <w:lang w:val="en-US" w:eastAsia="zh-CN" w:bidi="ar-SA"/>
        </w:rPr>
        <w:t>段作者</w:t>
      </w:r>
      <w:proofErr w:type="gramEnd"/>
      <w:r>
        <w:rPr>
          <w:rFonts w:ascii="Times New Roman" w:eastAsia="宋体" w:hAnsi="Times New Roman" w:cs="Times New Roman" w:hint="eastAsia"/>
          <w:sz w:val="21"/>
          <w:szCs w:val="24"/>
          <w:lang w:val="en-US" w:eastAsia="zh-CN" w:bidi="ar-SA"/>
        </w:rPr>
        <w:t>认为“快餐式”文化消费占据不小市场的原因</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一是人们生活节奏过快，没有时间去品位经典</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二是未能运用大众喜闻乐见的方式来呈现经典</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一些值得关注的新的文化现象，引发观众热烈反响，在一定程度上促使人们对文化经典进行更多、更深的了解。这说明</w:t>
      </w:r>
      <w:proofErr w:type="gramStart"/>
      <w:r>
        <w:rPr>
          <w:rFonts w:ascii="Times New Roman" w:eastAsia="宋体" w:hAnsi="Times New Roman" w:cs="Times New Roman" w:hint="eastAsia"/>
          <w:sz w:val="21"/>
          <w:szCs w:val="24"/>
          <w:lang w:val="en-US" w:eastAsia="zh-CN" w:bidi="ar-SA"/>
        </w:rPr>
        <w:t>旱现方式</w:t>
      </w:r>
      <w:proofErr w:type="gramEnd"/>
      <w:r>
        <w:rPr>
          <w:rFonts w:ascii="Times New Roman" w:eastAsia="宋体" w:hAnsi="Times New Roman" w:cs="Times New Roman" w:hint="eastAsia"/>
          <w:sz w:val="21"/>
          <w:szCs w:val="24"/>
          <w:lang w:val="en-US" w:eastAsia="zh-CN" w:bidi="ar-SA"/>
        </w:rPr>
        <w:t>很大程度上决定着传播效果。</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proofErr w:type="gramStart"/>
      <w:r>
        <w:rPr>
          <w:rFonts w:ascii="Times New Roman" w:eastAsia="宋体" w:hAnsi="Times New Roman" w:cs="Times New Roman" w:hint="eastAsia"/>
          <w:sz w:val="21"/>
          <w:szCs w:val="24"/>
          <w:lang w:val="en-US" w:eastAsia="zh-CN" w:bidi="ar-SA"/>
        </w:rPr>
        <w:t>从末段可以</w:t>
      </w:r>
      <w:proofErr w:type="gramEnd"/>
      <w:r>
        <w:rPr>
          <w:rFonts w:ascii="Times New Roman" w:eastAsia="宋体" w:hAnsi="Times New Roman" w:cs="Times New Roman" w:hint="eastAsia"/>
          <w:sz w:val="21"/>
          <w:szCs w:val="24"/>
          <w:lang w:val="en-US" w:eastAsia="zh-CN" w:bidi="ar-SA"/>
        </w:rPr>
        <w:t>看出，作者希望文化经典既能顶天立地，又能铺天盖地，起到春风化雨、丰厚心灵，繁荣文化、滋养文明的作用。</w:t>
      </w:r>
    </w:p>
    <w:p w:rsidR="00A806E2" w:rsidRDefault="00A806E2">
      <w:pPr>
        <w:pStyle w:val="a0"/>
        <w:spacing w:line="360" w:lineRule="auto"/>
        <w:ind w:firstLineChars="200" w:firstLine="420"/>
        <w:jc w:val="left"/>
        <w:rPr>
          <w:rFonts w:ascii="Times New Roman" w:eastAsia="宋体" w:hAnsi="Times New Roman" w:cs="Times New Roman"/>
          <w:sz w:val="21"/>
          <w:szCs w:val="24"/>
          <w:lang w:val="en-US" w:eastAsia="zh-CN" w:bidi="ar-SA"/>
        </w:rPr>
      </w:pP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三</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文学类文本阅读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13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插在锁孔里的钥匙</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①吃完早，老张慢悠悠下楼，他想去公园溜达。当他走到二接的时候，忽然看见一个小女孩，</w:t>
      </w:r>
      <w:proofErr w:type="gramStart"/>
      <w:r>
        <w:rPr>
          <w:rFonts w:ascii="Times New Roman" w:eastAsia="宋体" w:hAnsi="Times New Roman" w:cs="Times New Roman" w:hint="eastAsia"/>
          <w:sz w:val="21"/>
          <w:szCs w:val="24"/>
          <w:lang w:val="en-US" w:eastAsia="zh-CN" w:bidi="ar-SA"/>
        </w:rPr>
        <w:t>導</w:t>
      </w:r>
      <w:proofErr w:type="gramEnd"/>
      <w:r>
        <w:rPr>
          <w:rFonts w:ascii="Times New Roman" w:eastAsia="宋体" w:hAnsi="Times New Roman" w:cs="Times New Roman" w:hint="eastAsia"/>
          <w:sz w:val="21"/>
          <w:szCs w:val="24"/>
          <w:lang w:val="en-US" w:eastAsia="zh-CN" w:bidi="ar-SA"/>
        </w:rPr>
        <w:t>在</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门ロ，</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的防盗门的锁孔里，插着一把系着红色丝绳的钥匙。老张挠</w:t>
      </w:r>
      <w:proofErr w:type="gramStart"/>
      <w:r>
        <w:rPr>
          <w:rFonts w:ascii="Times New Roman" w:eastAsia="宋体" w:hAnsi="Times New Roman" w:cs="Times New Roman" w:hint="eastAsia"/>
          <w:sz w:val="21"/>
          <w:szCs w:val="24"/>
          <w:lang w:val="en-US" w:eastAsia="zh-CN" w:bidi="ar-SA"/>
        </w:rPr>
        <w:t>一</w:t>
      </w:r>
      <w:proofErr w:type="gramEnd"/>
      <w:r>
        <w:rPr>
          <w:rFonts w:ascii="Times New Roman" w:eastAsia="宋体" w:hAnsi="Times New Roman" w:cs="Times New Roman" w:hint="eastAsia"/>
          <w:sz w:val="21"/>
          <w:szCs w:val="24"/>
          <w:lang w:val="en-US" w:eastAsia="zh-CN" w:bidi="ar-SA"/>
        </w:rPr>
        <w:t>下头，哎呀，这老太太可咋整，又忘记拔钥匙了。老</w:t>
      </w:r>
      <w:proofErr w:type="gramStart"/>
      <w:r>
        <w:rPr>
          <w:rFonts w:ascii="Times New Roman" w:eastAsia="宋体" w:hAnsi="Times New Roman" w:cs="Times New Roman" w:hint="eastAsia"/>
          <w:sz w:val="21"/>
          <w:szCs w:val="24"/>
          <w:lang w:val="en-US" w:eastAsia="zh-CN" w:bidi="ar-SA"/>
        </w:rPr>
        <w:t>张拥小</w:t>
      </w:r>
      <w:proofErr w:type="gramEnd"/>
      <w:r>
        <w:rPr>
          <w:rFonts w:ascii="Times New Roman" w:eastAsia="宋体" w:hAnsi="Times New Roman" w:cs="Times New Roman" w:hint="eastAsia"/>
          <w:sz w:val="21"/>
          <w:szCs w:val="24"/>
          <w:lang w:val="en-US" w:eastAsia="zh-CN" w:bidi="ar-SA"/>
        </w:rPr>
        <w:t>女孩微笑着点点头。小女孩</w:t>
      </w:r>
      <w:proofErr w:type="gramStart"/>
      <w:r>
        <w:rPr>
          <w:rFonts w:ascii="Times New Roman" w:eastAsia="宋体" w:hAnsi="Times New Roman" w:cs="Times New Roman" w:hint="eastAsia"/>
          <w:sz w:val="21"/>
          <w:szCs w:val="24"/>
          <w:lang w:val="en-US" w:eastAsia="zh-CN" w:bidi="ar-SA"/>
        </w:rPr>
        <w:t>羞红着</w:t>
      </w:r>
      <w:proofErr w:type="gramEnd"/>
      <w:r>
        <w:rPr>
          <w:rFonts w:ascii="Times New Roman" w:eastAsia="宋体" w:hAnsi="Times New Roman" w:cs="Times New Roman" w:hint="eastAsia"/>
          <w:sz w:val="21"/>
          <w:szCs w:val="24"/>
          <w:lang w:val="en-US" w:eastAsia="zh-CN" w:bidi="ar-SA"/>
        </w:rPr>
        <w:t>小脸蛋朝老张笑笑</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②上月一</w:t>
      </w:r>
      <w:proofErr w:type="gramStart"/>
      <w:r>
        <w:rPr>
          <w:rFonts w:ascii="Times New Roman" w:eastAsia="宋体" w:hAnsi="Times New Roman" w:cs="Times New Roman" w:hint="eastAsia"/>
          <w:sz w:val="21"/>
          <w:szCs w:val="24"/>
          <w:lang w:val="en-US" w:eastAsia="zh-CN" w:bidi="ar-SA"/>
        </w:rPr>
        <w:t>个</w:t>
      </w:r>
      <w:proofErr w:type="gramEnd"/>
      <w:r>
        <w:rPr>
          <w:rFonts w:ascii="Times New Roman" w:eastAsia="宋体" w:hAnsi="Times New Roman" w:cs="Times New Roman" w:hint="eastAsia"/>
          <w:sz w:val="21"/>
          <w:szCs w:val="24"/>
          <w:lang w:val="en-US" w:eastAsia="zh-CN" w:bidi="ar-SA"/>
        </w:rPr>
        <w:t>周末，大约也是这个时候，老张接了电话，急急下接，无意间，看见</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房门锁孔里，插着一把系着红丝绳的钥匙，他的第一反应是，老太太着急出门，走的时候忘了找钥匙。可又ー想，说不定老太太在屋里</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于是，老张向前</w:t>
      </w:r>
      <w:proofErr w:type="gramStart"/>
      <w:r>
        <w:rPr>
          <w:rFonts w:ascii="Times New Roman" w:eastAsia="宋体" w:hAnsi="Times New Roman" w:cs="Times New Roman" w:hint="eastAsia"/>
          <w:sz w:val="21"/>
          <w:szCs w:val="24"/>
          <w:lang w:val="en-US" w:eastAsia="zh-CN" w:bidi="ar-SA"/>
        </w:rPr>
        <w:t>轻轻了</w:t>
      </w:r>
      <w:proofErr w:type="gramEnd"/>
      <w:r>
        <w:rPr>
          <w:rFonts w:ascii="Times New Roman" w:eastAsia="宋体" w:hAnsi="Times New Roman" w:cs="Times New Roman" w:hint="eastAsia"/>
          <w:sz w:val="21"/>
          <w:szCs w:val="24"/>
          <w:lang w:val="en-US" w:eastAsia="zh-CN" w:bidi="ar-SA"/>
        </w:rPr>
        <w:t>门，星里没有动静，又敲了敲还是没有动静</w:t>
      </w:r>
      <w:r>
        <w:rPr>
          <w:rFonts w:ascii="Times New Roman" w:eastAsia="宋体" w:hAnsi="Times New Roman" w:cs="Times New Roman" w:hint="eastAsia"/>
          <w:sz w:val="21"/>
          <w:szCs w:val="24"/>
          <w:lang w:val="en-US" w:eastAsia="zh-CN" w:bidi="ar-SA"/>
        </w:rPr>
        <w:t>，可以确定老太太不在屋里。</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③老张心里着急，锁孔里的钥匙咋办</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拔出来不是，</w:t>
      </w:r>
      <w:proofErr w:type="gramStart"/>
      <w:r>
        <w:rPr>
          <w:rFonts w:ascii="Times New Roman" w:eastAsia="宋体" w:hAnsi="Times New Roman" w:cs="Times New Roman" w:hint="eastAsia"/>
          <w:sz w:val="21"/>
          <w:szCs w:val="24"/>
          <w:lang w:val="en-US" w:eastAsia="zh-CN" w:bidi="ar-SA"/>
        </w:rPr>
        <w:t>不援出来</w:t>
      </w:r>
      <w:proofErr w:type="gramEnd"/>
      <w:r>
        <w:rPr>
          <w:rFonts w:ascii="Times New Roman" w:eastAsia="宋体" w:hAnsi="Times New Roman" w:cs="Times New Roman" w:hint="eastAsia"/>
          <w:sz w:val="21"/>
          <w:szCs w:val="24"/>
          <w:lang w:val="en-US" w:eastAsia="zh-CN" w:bidi="ar-SA"/>
        </w:rPr>
        <w:t>也不是。他怕耽误</w:t>
      </w:r>
      <w:proofErr w:type="gramStart"/>
      <w:r>
        <w:rPr>
          <w:rFonts w:ascii="Times New Roman" w:eastAsia="宋体" w:hAnsi="Times New Roman" w:cs="Times New Roman" w:hint="eastAsia"/>
          <w:sz w:val="21"/>
          <w:szCs w:val="24"/>
          <w:lang w:val="en-US" w:eastAsia="zh-CN" w:bidi="ar-SA"/>
        </w:rPr>
        <w:t>时同想一走</w:t>
      </w:r>
      <w:proofErr w:type="gramEnd"/>
      <w:r>
        <w:rPr>
          <w:rFonts w:ascii="Times New Roman" w:eastAsia="宋体" w:hAnsi="Times New Roman" w:cs="Times New Roman" w:hint="eastAsia"/>
          <w:sz w:val="21"/>
          <w:szCs w:val="24"/>
          <w:lang w:val="en-US" w:eastAsia="zh-CN" w:bidi="ar-SA"/>
        </w:rPr>
        <w:t>了之，又觉得不地道，他看一眼脚下，咦，有办法了。于是仲手正要把钥匙拔出来时，住</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房的男人回来了，他怪异地</w:t>
      </w:r>
      <w:proofErr w:type="gramStart"/>
      <w:r>
        <w:rPr>
          <w:rFonts w:ascii="Times New Roman" w:eastAsia="宋体" w:hAnsi="Times New Roman" w:cs="Times New Roman" w:hint="eastAsia"/>
          <w:sz w:val="21"/>
          <w:szCs w:val="24"/>
          <w:lang w:val="en-US" w:eastAsia="zh-CN" w:bidi="ar-SA"/>
        </w:rPr>
        <w:t>幣一哏</w:t>
      </w:r>
      <w:proofErr w:type="gramEnd"/>
      <w:r>
        <w:rPr>
          <w:rFonts w:ascii="Times New Roman" w:eastAsia="宋体" w:hAnsi="Times New Roman" w:cs="Times New Roman" w:hint="eastAsia"/>
          <w:sz w:val="21"/>
          <w:szCs w:val="24"/>
          <w:lang w:val="en-US" w:eastAsia="zh-CN" w:bidi="ar-SA"/>
        </w:rPr>
        <w:t>老张，快速打开门，风一样钻进屋里。</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④老张张大嘴，看着关严实了的</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房门，又转身看了看</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门上锁孔的</w:t>
      </w:r>
      <w:proofErr w:type="gramStart"/>
      <w:r>
        <w:rPr>
          <w:rFonts w:ascii="Times New Roman" w:eastAsia="宋体" w:hAnsi="Times New Roman" w:cs="Times New Roman" w:hint="eastAsia"/>
          <w:sz w:val="21"/>
          <w:szCs w:val="24"/>
          <w:lang w:val="en-US" w:eastAsia="zh-CN" w:bidi="ar-SA"/>
        </w:rPr>
        <w:t>钥</w:t>
      </w:r>
      <w:proofErr w:type="gramEnd"/>
      <w:r>
        <w:rPr>
          <w:rFonts w:ascii="Times New Roman" w:eastAsia="宋体" w:hAnsi="Times New Roman" w:cs="Times New Roman" w:hint="eastAsia"/>
          <w:sz w:val="21"/>
          <w:szCs w:val="24"/>
          <w:lang w:val="en-US" w:eastAsia="zh-CN" w:bidi="ar-SA"/>
        </w:rPr>
        <w:t>是，闭上嘴，忽然感觉嗓子痒痒的，“咕噜”咽下一口唾沫。站在楼道里像吃了辣椒的猴子，抓耳挠。</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⑤老太太终于回来了，老张笑可可上前搀着老太太的胳膊，说</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“坤子，您总算回来了</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”老太太迅速抽</w:t>
      </w:r>
      <w:r>
        <w:rPr>
          <w:rFonts w:ascii="Times New Roman" w:eastAsia="宋体" w:hAnsi="Times New Roman" w:cs="Times New Roman" w:hint="eastAsia"/>
          <w:sz w:val="21"/>
          <w:szCs w:val="24"/>
          <w:lang w:val="en-US" w:eastAsia="zh-CN" w:bidi="ar-SA"/>
        </w:rPr>
        <w:t>回路</w:t>
      </w:r>
      <w:proofErr w:type="gramStart"/>
      <w:r>
        <w:rPr>
          <w:rFonts w:ascii="Times New Roman" w:eastAsia="宋体" w:hAnsi="Times New Roman" w:cs="Times New Roman" w:hint="eastAsia"/>
          <w:sz w:val="21"/>
          <w:szCs w:val="24"/>
          <w:lang w:val="en-US" w:eastAsia="zh-CN" w:bidi="ar-SA"/>
        </w:rPr>
        <w:t>膊</w:t>
      </w:r>
      <w:proofErr w:type="gramEnd"/>
      <w:r>
        <w:rPr>
          <w:rFonts w:ascii="Times New Roman" w:eastAsia="宋体" w:hAnsi="Times New Roman" w:cs="Times New Roman" w:hint="eastAsia"/>
          <w:sz w:val="21"/>
          <w:szCs w:val="24"/>
          <w:lang w:val="en-US" w:eastAsia="zh-CN" w:bidi="ar-SA"/>
        </w:rPr>
        <w:t>，朝老张瞪一眼</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“你谁呀</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我不认识你</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”“婶子，我是住接上的。”“关我事</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”老太太甩开老张的手，仲手在身上左翻右找，嘴里嘀咕，“咋不见了，我明明放衣兜里了的…”老张温声说</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“婶子，钥匙插在锁孔里，你走时可能忘记拔了。”</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⑥“什么</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”老太太一下子慌了神，伸手急忙把门打开。“没我的事了。我得走了。”老张刚转身要走，却被老太太</w:t>
      </w:r>
      <w:proofErr w:type="gramStart"/>
      <w:r>
        <w:rPr>
          <w:rFonts w:ascii="Times New Roman" w:eastAsia="宋体" w:hAnsi="Times New Roman" w:cs="Times New Roman" w:hint="eastAsia"/>
          <w:sz w:val="21"/>
          <w:szCs w:val="24"/>
          <w:lang w:val="en-US" w:eastAsia="zh-CN" w:bidi="ar-SA"/>
        </w:rPr>
        <w:t>一声呵住</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“站住，你不能走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”老张愣住了，惊讶地问“还有事吗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”“你说有事吗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”老太太怒了，朝老张凶巴</w:t>
      </w:r>
      <w:proofErr w:type="gramStart"/>
      <w:r>
        <w:rPr>
          <w:rFonts w:ascii="Times New Roman" w:eastAsia="宋体" w:hAnsi="Times New Roman" w:cs="Times New Roman" w:hint="eastAsia"/>
          <w:sz w:val="21"/>
          <w:szCs w:val="24"/>
          <w:lang w:val="en-US" w:eastAsia="zh-CN" w:bidi="ar-SA"/>
        </w:rPr>
        <w:t>巴</w:t>
      </w:r>
      <w:proofErr w:type="gramEnd"/>
      <w:r>
        <w:rPr>
          <w:rFonts w:ascii="Times New Roman" w:eastAsia="宋体" w:hAnsi="Times New Roman" w:cs="Times New Roman" w:hint="eastAsia"/>
          <w:sz w:val="21"/>
          <w:szCs w:val="24"/>
          <w:lang w:val="en-US" w:eastAsia="zh-CN" w:bidi="ar-SA"/>
        </w:rPr>
        <w:t>吼道，“你得进屋，等警察来了你再走。”说着，老太太掏出手机打了</w:t>
      </w:r>
      <w:r>
        <w:rPr>
          <w:rFonts w:ascii="Times New Roman" w:eastAsia="宋体" w:hAnsi="Times New Roman" w:cs="Times New Roman" w:hint="eastAsia"/>
          <w:sz w:val="21"/>
          <w:szCs w:val="24"/>
          <w:lang w:val="en-US" w:eastAsia="zh-CN" w:bidi="ar-SA"/>
        </w:rPr>
        <w:t>110</w:t>
      </w:r>
      <w:r>
        <w:rPr>
          <w:rFonts w:ascii="Times New Roman" w:eastAsia="宋体" w:hAnsi="Times New Roman" w:cs="Times New Roman" w:hint="eastAsia"/>
          <w:sz w:val="21"/>
          <w:szCs w:val="24"/>
          <w:lang w:val="en-US" w:eastAsia="zh-CN" w:bidi="ar-SA"/>
        </w:rPr>
        <w:t>。“我千啥要</w:t>
      </w:r>
      <w:r>
        <w:rPr>
          <w:rFonts w:ascii="Times New Roman" w:eastAsia="宋体" w:hAnsi="Times New Roman" w:cs="Times New Roman" w:hint="eastAsia"/>
          <w:sz w:val="21"/>
          <w:szCs w:val="24"/>
          <w:lang w:val="en-US" w:eastAsia="zh-CN" w:bidi="ar-SA"/>
        </w:rPr>
        <w:t>等警察来</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老张急了，要往外走，老太太往屋里拽。后来，老太太干脆坐地上，两手死死地拖住老张的腿。这会儿，楼道里早已挤满了看热闹的人。大伙儿七嘴八舌，窃窃私语…各种难听的话都有。老张脸上的汗一滴滴淌下来，衬衣也湿透了。这次人是丢尽了，他委屈得想哭。可他没哭，他高高</w:t>
      </w:r>
      <w:proofErr w:type="gramStart"/>
      <w:r>
        <w:rPr>
          <w:rFonts w:ascii="Times New Roman" w:eastAsia="宋体" w:hAnsi="Times New Roman" w:cs="Times New Roman" w:hint="eastAsia"/>
          <w:sz w:val="21"/>
          <w:szCs w:val="24"/>
          <w:lang w:val="en-US" w:eastAsia="zh-CN" w:bidi="ar-SA"/>
        </w:rPr>
        <w:t>仰</w:t>
      </w:r>
      <w:proofErr w:type="gramEnd"/>
      <w:r>
        <w:rPr>
          <w:rFonts w:ascii="Times New Roman" w:eastAsia="宋体" w:hAnsi="Times New Roman" w:cs="Times New Roman" w:hint="eastAsia"/>
          <w:sz w:val="21"/>
          <w:szCs w:val="24"/>
          <w:lang w:val="en-US" w:eastAsia="zh-CN" w:bidi="ar-SA"/>
        </w:rPr>
        <w:t>起头。</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⑦警察来了。经过一番仔细检查，虽然屋里没有丢东西，但是老张的行为可疑。正在警察要带走老张时，</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房间那个男人突然挤进人群，大声嚷</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“好人，他是好人啊</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不信你们看</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”他指着棚顶的监控器说，“这是我前天新安装的监控器。我发现老太太总是忘记拔钥</w:t>
      </w:r>
      <w:r>
        <w:rPr>
          <w:rFonts w:ascii="Times New Roman" w:eastAsia="宋体" w:hAnsi="Times New Roman" w:cs="Times New Roman" w:hint="eastAsia"/>
          <w:sz w:val="21"/>
          <w:szCs w:val="24"/>
          <w:lang w:val="en-US" w:eastAsia="zh-CN" w:bidi="ar-SA"/>
        </w:rPr>
        <w:t>匙。”男人不好意思地垂下头，搓了搓手，“我刚オ回来看见你在门ロ鬼鬼祟祟的，我很生气。进屋后就在查资料，没顾得上看视频，没想到屋外闹出这么大动静。”</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⑧</w:t>
      </w:r>
      <w:r>
        <w:rPr>
          <w:rFonts w:ascii="Times New Roman" w:eastAsia="宋体" w:hAnsi="Times New Roman" w:cs="Times New Roman" w:hint="eastAsia"/>
          <w:sz w:val="21"/>
          <w:szCs w:val="24"/>
          <w:lang w:val="en-US" w:eastAsia="zh-CN" w:bidi="ar-SA"/>
        </w:rPr>
        <w:t>警察过来看看棚顶…</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⑨警察从</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房出来，握住老张的手：“误会误会。”</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⑩</w:t>
      </w:r>
      <w:r>
        <w:rPr>
          <w:rFonts w:ascii="Times New Roman" w:eastAsia="宋体" w:hAnsi="Times New Roman" w:cs="Times New Roman" w:hint="eastAsia"/>
          <w:sz w:val="21"/>
          <w:szCs w:val="24"/>
          <w:lang w:val="en-US" w:eastAsia="zh-CN" w:bidi="ar-SA"/>
        </w:rPr>
        <w:t>所有人都将敬佩的目光投向老张。老张憨憨地笑笑，看看手机，急忙</w:t>
      </w:r>
      <w:proofErr w:type="gramStart"/>
      <w:r>
        <w:rPr>
          <w:rFonts w:ascii="Times New Roman" w:eastAsia="宋体" w:hAnsi="Times New Roman" w:cs="Times New Roman" w:hint="eastAsia"/>
          <w:sz w:val="21"/>
          <w:szCs w:val="24"/>
          <w:lang w:val="en-US" w:eastAsia="zh-CN" w:bidi="ar-SA"/>
        </w:rPr>
        <w:t>忙</w:t>
      </w:r>
      <w:proofErr w:type="gramEnd"/>
      <w:r>
        <w:rPr>
          <w:rFonts w:ascii="Times New Roman" w:eastAsia="宋体" w:hAnsi="Times New Roman" w:cs="Times New Roman" w:hint="eastAsia"/>
          <w:sz w:val="21"/>
          <w:szCs w:val="24"/>
          <w:lang w:val="en-US" w:eastAsia="zh-CN" w:bidi="ar-SA"/>
        </w:rPr>
        <w:t>冲出楼道…</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⑪</w:t>
      </w:r>
      <w:r>
        <w:rPr>
          <w:rFonts w:ascii="Times New Roman" w:eastAsia="宋体" w:hAnsi="Times New Roman" w:cs="Times New Roman" w:hint="eastAsia"/>
          <w:sz w:val="21"/>
          <w:szCs w:val="24"/>
          <w:lang w:val="en-US" w:eastAsia="zh-CN" w:bidi="ar-SA"/>
        </w:rPr>
        <w:t>他仰起头，深吸一口气，看着蔚蓝的天空，吹着口哨大踏步走向前…</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⑫以后的日子里，偶尔能看见楼道上有个小女孩在</w:t>
      </w:r>
      <w:r>
        <w:rPr>
          <w:rFonts w:ascii="Times New Roman" w:eastAsia="宋体" w:hAnsi="Times New Roman" w:cs="Times New Roman" w:hint="eastAsia"/>
          <w:sz w:val="21"/>
          <w:szCs w:val="24"/>
          <w:lang w:val="en-US" w:eastAsia="zh-CN" w:bidi="ar-SA"/>
        </w:rPr>
        <w:t>201</w:t>
      </w:r>
      <w:r>
        <w:rPr>
          <w:rFonts w:ascii="Times New Roman" w:eastAsia="宋体" w:hAnsi="Times New Roman" w:cs="Times New Roman" w:hint="eastAsia"/>
          <w:sz w:val="21"/>
          <w:szCs w:val="24"/>
          <w:lang w:val="en-US" w:eastAsia="zh-CN" w:bidi="ar-SA"/>
        </w:rPr>
        <w:t>门口守着，直到老太太回来了オ放心地离开。</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⑬</w:t>
      </w:r>
      <w:r>
        <w:rPr>
          <w:rFonts w:ascii="Times New Roman" w:eastAsia="宋体" w:hAnsi="Times New Roman" w:cs="Times New Roman" w:hint="eastAsia"/>
          <w:sz w:val="21"/>
          <w:szCs w:val="24"/>
          <w:lang w:val="en-US" w:eastAsia="zh-CN" w:bidi="ar-SA"/>
        </w:rPr>
        <w:t>老张一边朝楼下走，一边回过头来，望一望小女孩身后，插在锁孔里的那把</w:t>
      </w:r>
      <w:proofErr w:type="gramStart"/>
      <w:r>
        <w:rPr>
          <w:rFonts w:ascii="Times New Roman" w:eastAsia="宋体" w:hAnsi="Times New Roman" w:cs="Times New Roman" w:hint="eastAsia"/>
          <w:sz w:val="21"/>
          <w:szCs w:val="24"/>
          <w:lang w:val="en-US" w:eastAsia="zh-CN" w:bidi="ar-SA"/>
        </w:rPr>
        <w:t>钥</w:t>
      </w:r>
      <w:proofErr w:type="gramEnd"/>
      <w:r>
        <w:rPr>
          <w:rFonts w:ascii="Times New Roman" w:eastAsia="宋体" w:hAnsi="Times New Roman" w:cs="Times New Roman" w:hint="eastAsia"/>
          <w:sz w:val="21"/>
          <w:szCs w:val="24"/>
          <w:lang w:val="en-US" w:eastAsia="zh-CN" w:bidi="ar-SA"/>
        </w:rPr>
        <w:t>是和系在钥匙上的红丝绳。他又憨憨地笑了…</w:t>
      </w:r>
    </w:p>
    <w:p w:rsidR="00A806E2" w:rsidRDefault="00192AF3">
      <w:pPr>
        <w:pStyle w:val="a0"/>
        <w:spacing w:line="360" w:lineRule="auto"/>
        <w:ind w:firstLineChars="200" w:firstLine="420"/>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选自《微型小说选刊》</w:t>
      </w:r>
      <w:r>
        <w:rPr>
          <w:rFonts w:ascii="Times New Roman" w:eastAsia="宋体" w:hAnsi="Times New Roman" w:cs="Times New Roman" w:hint="eastAsia"/>
          <w:sz w:val="21"/>
          <w:szCs w:val="24"/>
          <w:lang w:val="en-US" w:eastAsia="zh-CN" w:bidi="ar-SA"/>
        </w:rPr>
        <w:t>2019.04</w:t>
      </w:r>
      <w:r>
        <w:rPr>
          <w:rFonts w:ascii="Times New Roman" w:eastAsia="宋体" w:hAnsi="Times New Roman" w:cs="Times New Roman" w:hint="eastAsia"/>
          <w:sz w:val="21"/>
          <w:szCs w:val="24"/>
          <w:lang w:val="en-US" w:eastAsia="zh-CN" w:bidi="ar-SA"/>
        </w:rPr>
        <w:t>期，有删改</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13.</w:t>
      </w:r>
      <w:r>
        <w:rPr>
          <w:rFonts w:ascii="Times New Roman" w:eastAsia="宋体" w:hAnsi="Times New Roman" w:cs="Times New Roman" w:hint="eastAsia"/>
          <w:sz w:val="21"/>
          <w:szCs w:val="24"/>
          <w:lang w:val="en-US" w:eastAsia="zh-CN" w:bidi="ar-SA"/>
        </w:rPr>
        <w:t>下列对选文的理解与分析，不正确的一项是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小说运用插叙手法，意在使过去和现在的邻里关系形成鲜明的对比。</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小说通过讲述老张被邻里误当小偷，最终误会解除一事，表现了老张的淳朴善良，体现了邻里间友好互助的良好风尚。</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第④段和第①段都写到老张“仰起头”，表现了老张由强忍委屈到完全释然的心理变化。</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小说以“插在锁孔里的钥匙”为线索展开叙述，既使故事富有生活气息，又使情节集中紧凑。</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14.</w:t>
      </w:r>
      <w:r>
        <w:rPr>
          <w:rFonts w:ascii="Times New Roman" w:eastAsia="宋体" w:hAnsi="Times New Roman" w:cs="Times New Roman" w:hint="eastAsia"/>
          <w:sz w:val="21"/>
          <w:szCs w:val="24"/>
          <w:lang w:val="en-US" w:eastAsia="zh-CN" w:bidi="ar-SA"/>
        </w:rPr>
        <w:t>请赏析第③段画线的句子，并结合全文说说“住</w:t>
      </w:r>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房的男人”在小说中的作用。</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left="420" w:hangingChars="200" w:hanging="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15.</w:t>
      </w:r>
      <w:r>
        <w:rPr>
          <w:rFonts w:ascii="Times New Roman" w:eastAsia="宋体" w:hAnsi="Times New Roman" w:cs="Times New Roman" w:hint="eastAsia"/>
          <w:sz w:val="21"/>
          <w:szCs w:val="24"/>
          <w:lang w:val="en-US" w:eastAsia="zh-CN" w:bidi="ar-SA"/>
        </w:rPr>
        <w:t>海明威曾提出“冰山”创作理论</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“冰山”只有八分之一露出水面，这是读者能看到的，还有更多是作者没有直接写出，但读者却能读懂的。试探究本文哪些地方体现了这一理论。请参照下面的示例，从文中再举一例作简要分析。</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示例：警察过来看看棚顶…</w:t>
      </w:r>
      <w:proofErr w:type="gramStart"/>
      <w:r>
        <w:rPr>
          <w:rFonts w:ascii="Times New Roman" w:eastAsia="宋体" w:hAnsi="Times New Roman" w:cs="Times New Roman" w:hint="eastAsia"/>
          <w:sz w:val="21"/>
          <w:szCs w:val="24"/>
          <w:lang w:val="en-US" w:eastAsia="zh-CN" w:bidi="ar-SA"/>
        </w:rPr>
        <w:t>鲁察从</w:t>
      </w:r>
      <w:proofErr w:type="gramEnd"/>
      <w:r>
        <w:rPr>
          <w:rFonts w:ascii="Times New Roman" w:eastAsia="宋体" w:hAnsi="Times New Roman" w:cs="Times New Roman" w:hint="eastAsia"/>
          <w:sz w:val="21"/>
          <w:szCs w:val="24"/>
          <w:lang w:val="en-US" w:eastAsia="zh-CN" w:bidi="ar-SA"/>
        </w:rPr>
        <w:t>203</w:t>
      </w:r>
      <w:r>
        <w:rPr>
          <w:rFonts w:ascii="Times New Roman" w:eastAsia="宋体" w:hAnsi="Times New Roman" w:cs="Times New Roman" w:hint="eastAsia"/>
          <w:sz w:val="21"/>
          <w:szCs w:val="24"/>
          <w:lang w:val="en-US" w:eastAsia="zh-CN" w:bidi="ar-SA"/>
        </w:rPr>
        <w:t>房出来，提住老张的手</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“误会误会。”</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宋体" w:hAnsi="宋体" w:hint="eastAsia"/>
          <w:bCs/>
          <w:sz w:val="21"/>
          <w:szCs w:val="21"/>
          <w:lang w:val="en-US" w:eastAsia="zh-CN"/>
        </w:rPr>
        <w:t>________</w:t>
      </w:r>
      <w:r>
        <w:rPr>
          <w:rFonts w:ascii="Times New Roman" w:eastAsia="宋体" w:hAnsi="Times New Roman" w:cs="Times New Roman" w:hint="eastAsia"/>
          <w:sz w:val="21"/>
          <w:szCs w:val="24"/>
          <w:lang w:val="en-US" w:eastAsia="zh-CN" w:bidi="ar-SA"/>
        </w:rPr>
        <w:t>读者可以从中想象出省略的内</w:t>
      </w:r>
      <w:r>
        <w:rPr>
          <w:rFonts w:ascii="Times New Roman" w:eastAsia="宋体" w:hAnsi="Times New Roman" w:cs="Times New Roman" w:hint="eastAsia"/>
          <w:sz w:val="21"/>
          <w:szCs w:val="24"/>
          <w:lang w:val="en-US" w:eastAsia="zh-CN" w:bidi="ar-SA"/>
        </w:rPr>
        <w:t>容：警察查看监控、查明真相的情节：警察同</w:t>
      </w:r>
      <w:r>
        <w:rPr>
          <w:rFonts w:ascii="Times New Roman" w:eastAsia="宋体" w:hAnsi="Times New Roman" w:cs="Times New Roman" w:hint="eastAsia"/>
          <w:sz w:val="21"/>
          <w:szCs w:val="24"/>
          <w:lang w:val="en-US" w:eastAsia="zh-CN" w:bidi="ar-SA"/>
        </w:rPr>
        <w:t>203</w:t>
      </w:r>
      <w:proofErr w:type="gramStart"/>
      <w:r>
        <w:rPr>
          <w:rFonts w:ascii="Times New Roman" w:eastAsia="宋体" w:hAnsi="Times New Roman" w:cs="Times New Roman" w:hint="eastAsia"/>
          <w:sz w:val="21"/>
          <w:szCs w:val="24"/>
          <w:lang w:val="en-US" w:eastAsia="zh-CN" w:bidi="ar-SA"/>
        </w:rPr>
        <w:t>房男人</w:t>
      </w:r>
      <w:proofErr w:type="gramEnd"/>
      <w:r>
        <w:rPr>
          <w:rFonts w:ascii="Times New Roman" w:eastAsia="宋体" w:hAnsi="Times New Roman" w:cs="Times New Roman" w:hint="eastAsia"/>
          <w:sz w:val="21"/>
          <w:szCs w:val="24"/>
          <w:lang w:val="en-US" w:eastAsia="zh-CN" w:bidi="ar-SA"/>
        </w:rPr>
        <w:t>的对话：警察对老张由怀疑到解除误会的心理变化过程。</w:t>
      </w:r>
    </w:p>
    <w:p w:rsidR="00A806E2" w:rsidRDefault="00192AF3">
      <w:pPr>
        <w:pStyle w:val="a0"/>
        <w:spacing w:line="360" w:lineRule="auto"/>
        <w:jc w:val="left"/>
        <w:rPr>
          <w:rFonts w:ascii="Times New Roman" w:eastAsia="宋体" w:hAnsi="Times New Roman" w:cs="Times New Roman"/>
          <w:b/>
          <w:bCs/>
          <w:sz w:val="21"/>
          <w:szCs w:val="24"/>
          <w:lang w:val="en-US" w:eastAsia="zh-CN" w:bidi="ar-SA"/>
        </w:rPr>
      </w:pPr>
      <w:r>
        <w:rPr>
          <w:rFonts w:ascii="Times New Roman" w:eastAsia="宋体" w:hAnsi="Times New Roman" w:cs="Times New Roman" w:hint="eastAsia"/>
          <w:b/>
          <w:bCs/>
          <w:sz w:val="21"/>
          <w:szCs w:val="24"/>
          <w:lang w:val="en-US" w:eastAsia="zh-CN" w:bidi="ar-SA"/>
        </w:rPr>
        <w:lastRenderedPageBreak/>
        <w:t>三、古诗文阅读</w:t>
      </w:r>
      <w:r>
        <w:rPr>
          <w:rFonts w:ascii="Times New Roman" w:eastAsia="宋体" w:hAnsi="Times New Roman" w:cs="Times New Roman" w:hint="eastAsia"/>
          <w:b/>
          <w:bCs/>
          <w:sz w:val="21"/>
          <w:szCs w:val="24"/>
          <w:lang w:val="en-US" w:eastAsia="zh-CN" w:bidi="ar-SA"/>
        </w:rPr>
        <w:t>(25</w:t>
      </w:r>
      <w:r>
        <w:rPr>
          <w:rFonts w:ascii="Times New Roman" w:eastAsia="宋体" w:hAnsi="Times New Roman" w:cs="Times New Roman" w:hint="eastAsia"/>
          <w:b/>
          <w:bCs/>
          <w:sz w:val="21"/>
          <w:szCs w:val="24"/>
          <w:lang w:val="en-US" w:eastAsia="zh-CN" w:bidi="ar-SA"/>
        </w:rPr>
        <w:t>分</w:t>
      </w:r>
      <w:r>
        <w:rPr>
          <w:rFonts w:ascii="Times New Roman" w:eastAsia="宋体" w:hAnsi="Times New Roman" w:cs="Times New Roman" w:hint="eastAsia"/>
          <w:b/>
          <w:bCs/>
          <w:sz w:val="21"/>
          <w:szCs w:val="24"/>
          <w:lang w:val="en-US" w:eastAsia="zh-CN" w:bidi="ar-SA"/>
        </w:rPr>
        <w:t>)</w:t>
      </w:r>
    </w:p>
    <w:p w:rsidR="00A806E2" w:rsidRDefault="00192AF3">
      <w:pPr>
        <w:pStyle w:val="a0"/>
        <w:spacing w:line="360" w:lineRule="auto"/>
        <w:jc w:val="left"/>
        <w:rPr>
          <w:rFonts w:ascii="Times New Roman" w:eastAsia="宋体" w:hAnsi="Times New Roman" w:cs="Times New Roman"/>
          <w:b/>
          <w:bCs/>
          <w:sz w:val="21"/>
          <w:szCs w:val="24"/>
          <w:lang w:val="en-US" w:eastAsia="zh-CN" w:bidi="ar-SA"/>
        </w:rPr>
      </w:pPr>
      <w:r>
        <w:rPr>
          <w:rFonts w:ascii="Times New Roman" w:eastAsia="宋体" w:hAnsi="Times New Roman" w:cs="Times New Roman" w:hint="eastAsia"/>
          <w:b/>
          <w:bCs/>
          <w:sz w:val="21"/>
          <w:szCs w:val="24"/>
          <w:lang w:val="en-US" w:eastAsia="zh-CN" w:bidi="ar-SA"/>
        </w:rPr>
        <w:t>(</w:t>
      </w:r>
      <w:proofErr w:type="gramStart"/>
      <w:r>
        <w:rPr>
          <w:rFonts w:ascii="Times New Roman" w:eastAsia="宋体" w:hAnsi="Times New Roman" w:cs="Times New Roman" w:hint="eastAsia"/>
          <w:b/>
          <w:bCs/>
          <w:sz w:val="21"/>
          <w:szCs w:val="24"/>
          <w:lang w:val="en-US" w:eastAsia="zh-CN" w:bidi="ar-SA"/>
        </w:rPr>
        <w:t>一</w:t>
      </w:r>
      <w:proofErr w:type="gramEnd"/>
      <w:r>
        <w:rPr>
          <w:rFonts w:ascii="Times New Roman" w:eastAsia="宋体" w:hAnsi="Times New Roman" w:cs="Times New Roman" w:hint="eastAsia"/>
          <w:b/>
          <w:bCs/>
          <w:sz w:val="21"/>
          <w:szCs w:val="24"/>
          <w:lang w:val="en-US" w:eastAsia="zh-CN" w:bidi="ar-SA"/>
        </w:rPr>
        <w:t>)</w:t>
      </w:r>
      <w:r>
        <w:rPr>
          <w:rFonts w:ascii="Times New Roman" w:eastAsia="宋体" w:hAnsi="Times New Roman" w:cs="Times New Roman" w:hint="eastAsia"/>
          <w:b/>
          <w:bCs/>
          <w:sz w:val="21"/>
          <w:szCs w:val="24"/>
          <w:lang w:val="en-US" w:eastAsia="zh-CN" w:bidi="ar-SA"/>
        </w:rPr>
        <w:t>古诗文默写</w:t>
      </w:r>
      <w:r>
        <w:rPr>
          <w:rFonts w:ascii="Times New Roman" w:eastAsia="宋体" w:hAnsi="Times New Roman" w:cs="Times New Roman" w:hint="eastAsia"/>
          <w:b/>
          <w:bCs/>
          <w:sz w:val="21"/>
          <w:szCs w:val="24"/>
          <w:lang w:val="en-US" w:eastAsia="zh-CN" w:bidi="ar-SA"/>
        </w:rPr>
        <w:t>(</w:t>
      </w:r>
      <w:r>
        <w:rPr>
          <w:rFonts w:ascii="Times New Roman" w:eastAsia="宋体" w:hAnsi="Times New Roman" w:cs="Times New Roman" w:hint="eastAsia"/>
          <w:b/>
          <w:bCs/>
          <w:sz w:val="21"/>
          <w:szCs w:val="24"/>
          <w:lang w:val="en-US" w:eastAsia="zh-CN" w:bidi="ar-SA"/>
        </w:rPr>
        <w:t>共</w:t>
      </w:r>
      <w:r>
        <w:rPr>
          <w:rFonts w:ascii="Times New Roman" w:eastAsia="宋体" w:hAnsi="Times New Roman" w:cs="Times New Roman" w:hint="eastAsia"/>
          <w:b/>
          <w:bCs/>
          <w:sz w:val="21"/>
          <w:szCs w:val="24"/>
          <w:lang w:val="en-US" w:eastAsia="zh-CN" w:bidi="ar-SA"/>
        </w:rPr>
        <w:t>1</w:t>
      </w:r>
      <w:r>
        <w:rPr>
          <w:rFonts w:ascii="Times New Roman" w:eastAsia="宋体" w:hAnsi="Times New Roman" w:cs="Times New Roman" w:hint="eastAsia"/>
          <w:b/>
          <w:bCs/>
          <w:sz w:val="21"/>
          <w:szCs w:val="24"/>
          <w:lang w:val="en-US" w:eastAsia="zh-CN" w:bidi="ar-SA"/>
        </w:rPr>
        <w:t>题，</w:t>
      </w:r>
      <w:r>
        <w:rPr>
          <w:rFonts w:ascii="Times New Roman" w:eastAsia="宋体" w:hAnsi="Times New Roman" w:cs="Times New Roman" w:hint="eastAsia"/>
          <w:b/>
          <w:bCs/>
          <w:sz w:val="21"/>
          <w:szCs w:val="24"/>
          <w:lang w:val="en-US" w:eastAsia="zh-CN" w:bidi="ar-SA"/>
        </w:rPr>
        <w:t>4</w:t>
      </w:r>
      <w:r>
        <w:rPr>
          <w:rFonts w:ascii="Times New Roman" w:eastAsia="宋体" w:hAnsi="Times New Roman" w:cs="Times New Roman" w:hint="eastAsia"/>
          <w:b/>
          <w:bCs/>
          <w:sz w:val="21"/>
          <w:szCs w:val="24"/>
          <w:lang w:val="en-US" w:eastAsia="zh-CN" w:bidi="ar-SA"/>
        </w:rPr>
        <w:t>分</w:t>
      </w:r>
      <w:r>
        <w:rPr>
          <w:rFonts w:ascii="Times New Roman" w:eastAsia="宋体" w:hAnsi="Times New Roman" w:cs="Times New Roman" w:hint="eastAsia"/>
          <w:b/>
          <w:bCs/>
          <w:sz w:val="21"/>
          <w:szCs w:val="24"/>
          <w:lang w:val="en-US" w:eastAsia="zh-CN" w:bidi="ar-SA"/>
        </w:rPr>
        <w:t>)</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16.</w:t>
      </w:r>
      <w:r>
        <w:rPr>
          <w:rFonts w:ascii="Times New Roman" w:eastAsia="宋体" w:hAnsi="Times New Roman" w:cs="Times New Roman" w:hint="eastAsia"/>
          <w:sz w:val="21"/>
          <w:szCs w:val="24"/>
          <w:lang w:val="en-US" w:eastAsia="zh-CN" w:bidi="ar-SA"/>
        </w:rPr>
        <w:t>根据提示填空。</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分，每小题</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《闻王昌龄左迁龙标遥有此寄》一诗中，“”两句选取两种富有季节特征的事物，描绘出南国的暮春景象，烘托出一种</w:t>
      </w:r>
      <w:proofErr w:type="gramStart"/>
      <w:r>
        <w:rPr>
          <w:rFonts w:ascii="Times New Roman" w:eastAsia="宋体" w:hAnsi="Times New Roman" w:cs="Times New Roman" w:hint="eastAsia"/>
          <w:sz w:val="21"/>
          <w:szCs w:val="24"/>
          <w:lang w:val="en-US" w:eastAsia="zh-CN" w:bidi="ar-SA"/>
        </w:rPr>
        <w:t>哀伤愁侧的</w:t>
      </w:r>
      <w:proofErr w:type="gramEnd"/>
      <w:r>
        <w:rPr>
          <w:rFonts w:ascii="Times New Roman" w:eastAsia="宋体" w:hAnsi="Times New Roman" w:cs="Times New Roman" w:hint="eastAsia"/>
          <w:sz w:val="21"/>
          <w:szCs w:val="24"/>
          <w:lang w:val="en-US" w:eastAsia="zh-CN" w:bidi="ar-SA"/>
        </w:rPr>
        <w:t>气氛。</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《送杜少府之任蜀州》中，“</w:t>
      </w:r>
      <w:r>
        <w:rPr>
          <w:rFonts w:ascii="宋体" w:hAnsi="宋体" w:hint="eastAsia"/>
          <w:bCs/>
          <w:sz w:val="21"/>
          <w:szCs w:val="21"/>
          <w:lang w:val="en-US" w:eastAsia="zh-CN"/>
        </w:rPr>
        <w:t>___________________</w:t>
      </w:r>
      <w:r>
        <w:rPr>
          <w:rFonts w:ascii="宋体" w:hAnsi="宋体" w:hint="eastAsia"/>
          <w:bCs/>
          <w:sz w:val="21"/>
          <w:szCs w:val="21"/>
          <w:lang w:val="en-US" w:eastAsia="zh-CN"/>
        </w:rPr>
        <w:t>，</w:t>
      </w:r>
      <w:r>
        <w:rPr>
          <w:rFonts w:ascii="宋体" w:hAnsi="宋体" w:hint="eastAsia"/>
          <w:bCs/>
          <w:sz w:val="21"/>
          <w:szCs w:val="21"/>
          <w:lang w:val="en-US" w:eastAsia="zh-CN"/>
        </w:rPr>
        <w:t>__________________</w:t>
      </w:r>
      <w:r>
        <w:rPr>
          <w:rFonts w:ascii="Times New Roman" w:eastAsia="宋体" w:hAnsi="Times New Roman" w:cs="Times New Roman" w:hint="eastAsia"/>
          <w:sz w:val="21"/>
          <w:szCs w:val="24"/>
          <w:lang w:val="en-US" w:eastAsia="zh-CN" w:bidi="ar-SA"/>
        </w:rPr>
        <w:t>”两句表明真的友情可以克服空间的阻隔，消除孤独的苦闷。</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陶渊明《</w:t>
      </w:r>
      <w:r>
        <w:rPr>
          <w:rFonts w:ascii="Times New Roman" w:eastAsia="宋体" w:hAnsi="Times New Roman" w:cs="Times New Roman" w:hint="eastAsia"/>
          <w:sz w:val="21"/>
          <w:szCs w:val="24"/>
          <w:lang w:val="en-US" w:eastAsia="zh-CN" w:bidi="ar-SA"/>
        </w:rPr>
        <w:t>饮酒</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其五</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》中，描绘傍晚时分山间云气缭绕、鸟儿结伴归巢的诗句是“</w:t>
      </w:r>
      <w:r>
        <w:rPr>
          <w:rFonts w:ascii="宋体" w:hAnsi="宋体" w:hint="eastAsia"/>
          <w:bCs/>
          <w:sz w:val="21"/>
          <w:szCs w:val="21"/>
          <w:lang w:val="en-US" w:eastAsia="zh-CN"/>
        </w:rPr>
        <w:t>___________________</w:t>
      </w:r>
      <w:r>
        <w:rPr>
          <w:rFonts w:ascii="宋体" w:hAnsi="宋体" w:hint="eastAsia"/>
          <w:bCs/>
          <w:sz w:val="21"/>
          <w:szCs w:val="21"/>
          <w:lang w:val="en-US" w:eastAsia="zh-CN"/>
        </w:rPr>
        <w:t>，</w:t>
      </w:r>
      <w:r>
        <w:rPr>
          <w:rFonts w:ascii="宋体" w:hAnsi="宋体" w:hint="eastAsia"/>
          <w:bCs/>
          <w:sz w:val="21"/>
          <w:szCs w:val="21"/>
          <w:lang w:val="en-US" w:eastAsia="zh-CN"/>
        </w:rPr>
        <w:t>__________________</w:t>
      </w:r>
      <w:r>
        <w:rPr>
          <w:rFonts w:ascii="宋体" w:hAnsi="宋体" w:hint="eastAsia"/>
          <w:bCs/>
          <w:sz w:val="21"/>
          <w:szCs w:val="21"/>
          <w:lang w:val="en-US" w:eastAsia="zh-CN"/>
        </w:rPr>
        <w:t>。</w:t>
      </w:r>
      <w:r>
        <w:rPr>
          <w:rFonts w:ascii="宋体" w:hAnsi="宋体"/>
          <w:bCs/>
          <w:sz w:val="21"/>
          <w:szCs w:val="21"/>
          <w:lang w:val="en-US" w:eastAsia="zh-CN"/>
        </w:rPr>
        <w:t>”</w:t>
      </w:r>
    </w:p>
    <w:p w:rsidR="00A806E2" w:rsidRDefault="00192AF3">
      <w:pPr>
        <w:pStyle w:val="a0"/>
        <w:numPr>
          <w:ilvl w:val="0"/>
          <w:numId w:val="1"/>
        </w:numPr>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第五次反围剿失败后，毛泽东在遵义会议上临危受命，接管中央军事工作，这和《出师表》中诸葛亮“</w:t>
      </w:r>
      <w:r>
        <w:rPr>
          <w:rFonts w:ascii="宋体" w:hAnsi="宋体" w:hint="eastAsia"/>
          <w:bCs/>
          <w:sz w:val="21"/>
          <w:szCs w:val="21"/>
          <w:lang w:val="en-US" w:eastAsia="zh-CN"/>
        </w:rPr>
        <w:t>___________________</w:t>
      </w:r>
      <w:r>
        <w:rPr>
          <w:rFonts w:ascii="宋体" w:hAnsi="宋体" w:hint="eastAsia"/>
          <w:bCs/>
          <w:sz w:val="21"/>
          <w:szCs w:val="21"/>
          <w:lang w:val="en-US" w:eastAsia="zh-CN"/>
        </w:rPr>
        <w:t>，</w:t>
      </w:r>
      <w:r>
        <w:rPr>
          <w:rFonts w:ascii="宋体" w:hAnsi="宋体" w:hint="eastAsia"/>
          <w:bCs/>
          <w:sz w:val="21"/>
          <w:szCs w:val="21"/>
          <w:lang w:val="en-US" w:eastAsia="zh-CN"/>
        </w:rPr>
        <w:t>__________________</w:t>
      </w:r>
      <w:r>
        <w:rPr>
          <w:rFonts w:ascii="Times New Roman" w:eastAsia="宋体" w:hAnsi="Times New Roman" w:cs="Times New Roman" w:hint="eastAsia"/>
          <w:sz w:val="21"/>
          <w:szCs w:val="24"/>
          <w:lang w:val="en-US" w:eastAsia="zh-CN" w:bidi="ar-SA"/>
        </w:rPr>
        <w:t>”的境况何其相似。</w:t>
      </w:r>
    </w:p>
    <w:p w:rsidR="00A806E2" w:rsidRDefault="00192AF3">
      <w:pPr>
        <w:pStyle w:val="a0"/>
        <w:spacing w:line="360" w:lineRule="auto"/>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二</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文言文阅读</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4</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15</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proofErr w:type="gramStart"/>
      <w:r>
        <w:rPr>
          <w:rFonts w:ascii="Times New Roman" w:eastAsia="宋体" w:hAnsi="Times New Roman" w:cs="Times New Roman" w:hint="eastAsia"/>
          <w:sz w:val="21"/>
          <w:szCs w:val="24"/>
          <w:lang w:val="en-US" w:eastAsia="zh-CN" w:bidi="ar-SA"/>
        </w:rPr>
        <w:t>陶侃少孤贫</w:t>
      </w:r>
      <w:proofErr w:type="gramEnd"/>
      <w:r>
        <w:rPr>
          <w:rFonts w:ascii="Times New Roman" w:eastAsia="宋体" w:hAnsi="Times New Roman" w:cs="Times New Roman" w:hint="eastAsia"/>
          <w:sz w:val="21"/>
          <w:szCs w:val="24"/>
          <w:lang w:val="en-US" w:eastAsia="zh-CN" w:bidi="ar-SA"/>
        </w:rPr>
        <w:t>。建兴三年，侃在广州无事，</w:t>
      </w:r>
      <w:proofErr w:type="gramStart"/>
      <w:r>
        <w:rPr>
          <w:rFonts w:ascii="Times New Roman" w:eastAsia="宋体" w:hAnsi="Times New Roman" w:cs="Times New Roman" w:hint="eastAsia"/>
          <w:sz w:val="21"/>
          <w:szCs w:val="24"/>
          <w:lang w:val="en-US" w:eastAsia="zh-CN" w:bidi="ar-SA"/>
        </w:rPr>
        <w:t>辄朝运百甓</w:t>
      </w:r>
      <w:r>
        <w:rPr>
          <w:rFonts w:ascii="宋体" w:hAnsi="宋体" w:hint="eastAsia"/>
          <w:bCs/>
          <w:sz w:val="21"/>
          <w:szCs w:val="21"/>
          <w:vertAlign w:val="superscript"/>
          <w:lang w:val="en-US" w:eastAsia="zh-CN"/>
        </w:rPr>
        <w:t>①</w:t>
      </w:r>
      <w:r>
        <w:rPr>
          <w:rFonts w:ascii="Times New Roman" w:eastAsia="宋体" w:hAnsi="Times New Roman" w:cs="Times New Roman" w:hint="eastAsia"/>
          <w:sz w:val="21"/>
          <w:szCs w:val="24"/>
          <w:lang w:val="en-US" w:eastAsia="zh-CN" w:bidi="ar-SA"/>
        </w:rPr>
        <w:t>于斋外，暮运于斋</w:t>
      </w:r>
      <w:proofErr w:type="gramEnd"/>
      <w:r>
        <w:rPr>
          <w:rFonts w:ascii="Times New Roman" w:eastAsia="宋体" w:hAnsi="Times New Roman" w:cs="Times New Roman" w:hint="eastAsia"/>
          <w:sz w:val="21"/>
          <w:szCs w:val="24"/>
          <w:lang w:val="en-US" w:eastAsia="zh-CN" w:bidi="ar-SA"/>
        </w:rPr>
        <w:t>内。人问其故答曰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“吾方致力中原，过尔优逸，恐不堪事，故自</w:t>
      </w:r>
      <w:proofErr w:type="gramStart"/>
      <w:r>
        <w:rPr>
          <w:rFonts w:ascii="Times New Roman" w:eastAsia="宋体" w:hAnsi="Times New Roman" w:cs="Times New Roman" w:hint="eastAsia"/>
          <w:sz w:val="21"/>
          <w:szCs w:val="24"/>
          <w:lang w:val="en-US" w:eastAsia="zh-CN" w:bidi="ar-SA"/>
        </w:rPr>
        <w:t>劳</w:t>
      </w:r>
      <w:proofErr w:type="gramEnd"/>
      <w:r>
        <w:rPr>
          <w:rFonts w:ascii="Times New Roman" w:eastAsia="宋体" w:hAnsi="Times New Roman" w:cs="Times New Roman" w:hint="eastAsia"/>
          <w:sz w:val="21"/>
          <w:szCs w:val="24"/>
          <w:lang w:val="en-US" w:eastAsia="zh-CN" w:bidi="ar-SA"/>
        </w:rPr>
        <w:t>耳。”</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proofErr w:type="gramStart"/>
      <w:r>
        <w:rPr>
          <w:rFonts w:ascii="Times New Roman" w:eastAsia="宋体" w:hAnsi="Times New Roman" w:cs="Times New Roman" w:hint="eastAsia"/>
          <w:sz w:val="21"/>
          <w:szCs w:val="24"/>
          <w:lang w:val="en-US" w:eastAsia="zh-CN" w:bidi="ar-SA"/>
        </w:rPr>
        <w:t>太宁</w:t>
      </w:r>
      <w:proofErr w:type="gramEnd"/>
      <w:r>
        <w:rPr>
          <w:rFonts w:ascii="Times New Roman" w:eastAsia="宋体" w:hAnsi="Times New Roman" w:cs="Times New Roman" w:hint="eastAsia"/>
          <w:sz w:val="21"/>
          <w:szCs w:val="24"/>
          <w:lang w:val="en-US" w:eastAsia="zh-CN" w:bidi="ar-SA"/>
        </w:rPr>
        <w:t>三年，五月，以陶侃为征西大将军，都督</w:t>
      </w:r>
      <w:r>
        <w:rPr>
          <w:rFonts w:ascii="宋体" w:hAnsi="宋体" w:hint="eastAsia"/>
          <w:bCs/>
          <w:sz w:val="21"/>
          <w:szCs w:val="21"/>
          <w:vertAlign w:val="superscript"/>
          <w:lang w:val="en-US" w:eastAsia="zh-CN"/>
        </w:rPr>
        <w:t>②</w:t>
      </w:r>
      <w:proofErr w:type="gramStart"/>
      <w:r>
        <w:rPr>
          <w:rFonts w:ascii="Times New Roman" w:eastAsia="宋体" w:hAnsi="Times New Roman" w:cs="Times New Roman" w:hint="eastAsia"/>
          <w:sz w:val="21"/>
          <w:szCs w:val="24"/>
          <w:lang w:val="en-US" w:eastAsia="zh-CN" w:bidi="ar-SA"/>
        </w:rPr>
        <w:t>荆</w:t>
      </w:r>
      <w:proofErr w:type="gramEnd"/>
      <w:r>
        <w:rPr>
          <w:rFonts w:ascii="Times New Roman" w:eastAsia="宋体" w:hAnsi="Times New Roman" w:cs="Times New Roman" w:hint="eastAsia"/>
          <w:sz w:val="21"/>
          <w:szCs w:val="24"/>
          <w:lang w:val="en-US" w:eastAsia="zh-CN" w:bidi="ar-SA"/>
        </w:rPr>
        <w:t>、湘、</w:t>
      </w:r>
      <w:proofErr w:type="gramStart"/>
      <w:r>
        <w:rPr>
          <w:rFonts w:ascii="Times New Roman" w:eastAsia="宋体" w:hAnsi="Times New Roman" w:cs="Times New Roman" w:hint="eastAsia"/>
          <w:sz w:val="21"/>
          <w:szCs w:val="24"/>
          <w:lang w:val="en-US" w:eastAsia="zh-CN" w:bidi="ar-SA"/>
        </w:rPr>
        <w:t>雍</w:t>
      </w:r>
      <w:proofErr w:type="gramEnd"/>
      <w:r>
        <w:rPr>
          <w:rFonts w:ascii="Times New Roman" w:eastAsia="宋体" w:hAnsi="Times New Roman" w:cs="Times New Roman" w:hint="eastAsia"/>
          <w:sz w:val="21"/>
          <w:szCs w:val="24"/>
          <w:lang w:val="en-US" w:eastAsia="zh-CN" w:bidi="ar-SA"/>
        </w:rPr>
        <w:t>、果</w:t>
      </w:r>
      <w:proofErr w:type="gramStart"/>
      <w:r>
        <w:rPr>
          <w:rFonts w:ascii="Times New Roman" w:eastAsia="宋体" w:hAnsi="Times New Roman" w:cs="Times New Roman" w:hint="eastAsia"/>
          <w:sz w:val="21"/>
          <w:szCs w:val="24"/>
          <w:lang w:val="en-US" w:eastAsia="zh-CN" w:bidi="ar-SA"/>
        </w:rPr>
        <w:t>四州请军事</w:t>
      </w:r>
      <w:proofErr w:type="gramEnd"/>
      <w:r>
        <w:rPr>
          <w:rFonts w:ascii="Times New Roman" w:eastAsia="宋体" w:hAnsi="Times New Roman" w:cs="Times New Roman" w:hint="eastAsia"/>
          <w:sz w:val="21"/>
          <w:szCs w:val="24"/>
          <w:lang w:val="en-US" w:eastAsia="zh-CN" w:bidi="ar-SA"/>
        </w:rPr>
        <w:t>。判州刺史、荆州士女</w:t>
      </w:r>
      <w:r>
        <w:rPr>
          <w:rFonts w:ascii="宋体" w:hAnsi="宋体" w:hint="eastAsia"/>
          <w:bCs/>
          <w:sz w:val="21"/>
          <w:szCs w:val="21"/>
          <w:vertAlign w:val="superscript"/>
          <w:lang w:val="en-US" w:eastAsia="zh-CN"/>
        </w:rPr>
        <w:t>③</w:t>
      </w:r>
      <w:r>
        <w:rPr>
          <w:rFonts w:ascii="Times New Roman" w:eastAsia="宋体" w:hAnsi="Times New Roman" w:cs="Times New Roman" w:hint="eastAsia"/>
          <w:sz w:val="21"/>
          <w:szCs w:val="24"/>
          <w:lang w:val="en-US" w:eastAsia="zh-CN" w:bidi="ar-SA"/>
        </w:rPr>
        <w:t>相庆。</w:t>
      </w:r>
      <w:proofErr w:type="gramStart"/>
      <w:r>
        <w:rPr>
          <w:rFonts w:ascii="Times New Roman" w:eastAsia="宋体" w:hAnsi="Times New Roman" w:cs="Times New Roman" w:hint="eastAsia"/>
          <w:sz w:val="21"/>
          <w:szCs w:val="24"/>
          <w:u w:val="single"/>
          <w:lang w:val="en-US" w:eastAsia="zh-CN" w:bidi="ar-SA"/>
        </w:rPr>
        <w:t>促性聪敏</w:t>
      </w:r>
      <w:proofErr w:type="gramEnd"/>
      <w:r>
        <w:rPr>
          <w:rFonts w:ascii="Times New Roman" w:eastAsia="宋体" w:hAnsi="Times New Roman" w:cs="Times New Roman" w:hint="eastAsia"/>
          <w:sz w:val="21"/>
          <w:szCs w:val="24"/>
          <w:u w:val="single"/>
          <w:lang w:val="en-US" w:eastAsia="zh-CN" w:bidi="ar-SA"/>
        </w:rPr>
        <w:t>恭勤，终日</w:t>
      </w:r>
      <w:proofErr w:type="gramStart"/>
      <w:r>
        <w:rPr>
          <w:rFonts w:ascii="Times New Roman" w:eastAsia="宋体" w:hAnsi="Times New Roman" w:cs="Times New Roman" w:hint="eastAsia"/>
          <w:sz w:val="21"/>
          <w:szCs w:val="24"/>
          <w:u w:val="single"/>
          <w:lang w:val="en-US" w:eastAsia="zh-CN" w:bidi="ar-SA"/>
        </w:rPr>
        <w:t>敛</w:t>
      </w:r>
      <w:proofErr w:type="gramEnd"/>
      <w:r>
        <w:rPr>
          <w:rFonts w:ascii="Times New Roman" w:eastAsia="宋体" w:hAnsi="Times New Roman" w:cs="Times New Roman" w:hint="eastAsia"/>
          <w:sz w:val="21"/>
          <w:szCs w:val="24"/>
          <w:u w:val="single"/>
          <w:lang w:val="en-US" w:eastAsia="zh-CN" w:bidi="ar-SA"/>
        </w:rPr>
        <w:t>膝危坐</w:t>
      </w: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军府众事</w:t>
      </w:r>
      <w:proofErr w:type="gramEnd"/>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检摄无</w:t>
      </w:r>
      <w:proofErr w:type="gramEnd"/>
      <w:r>
        <w:rPr>
          <w:rFonts w:ascii="Times New Roman" w:eastAsia="宋体" w:hAnsi="Times New Roman" w:cs="Times New Roman" w:hint="eastAsia"/>
          <w:sz w:val="21"/>
          <w:szCs w:val="24"/>
          <w:lang w:val="en-US" w:eastAsia="zh-CN" w:bidi="ar-SA"/>
        </w:rPr>
        <w:t>遺，未尝少闲。</w:t>
      </w:r>
      <w:proofErr w:type="gramStart"/>
      <w:r>
        <w:rPr>
          <w:rFonts w:ascii="Times New Roman" w:eastAsia="宋体" w:hAnsi="Times New Roman" w:cs="Times New Roman" w:hint="eastAsia"/>
          <w:sz w:val="21"/>
          <w:szCs w:val="24"/>
          <w:lang w:val="en-US" w:eastAsia="zh-CN" w:bidi="ar-SA"/>
        </w:rPr>
        <w:t>常语人</w:t>
      </w:r>
      <w:proofErr w:type="gramEnd"/>
      <w:r>
        <w:rPr>
          <w:rFonts w:ascii="Times New Roman" w:eastAsia="宋体" w:hAnsi="Times New Roman" w:cs="Times New Roman" w:hint="eastAsia"/>
          <w:sz w:val="21"/>
          <w:szCs w:val="24"/>
          <w:lang w:val="en-US" w:eastAsia="zh-CN" w:bidi="ar-SA"/>
        </w:rPr>
        <w:t>曰</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“大禹圣人，乃惜寸阴，至于众人，当惜分阴。</w:t>
      </w:r>
      <w:r>
        <w:rPr>
          <w:rFonts w:ascii="Times New Roman" w:eastAsia="宋体" w:hAnsi="Times New Roman" w:cs="Times New Roman" w:hint="eastAsia"/>
          <w:sz w:val="21"/>
          <w:szCs w:val="24"/>
          <w:u w:val="single"/>
          <w:lang w:val="en-US" w:eastAsia="zh-CN" w:bidi="ar-SA"/>
        </w:rPr>
        <w:t>岂可但逸游荒醉，生无益于时</w:t>
      </w:r>
      <w:r>
        <w:rPr>
          <w:rFonts w:ascii="Times New Roman" w:eastAsia="宋体" w:hAnsi="Times New Roman" w:cs="Times New Roman" w:hint="eastAsia"/>
          <w:sz w:val="21"/>
          <w:szCs w:val="24"/>
          <w:lang w:val="en-US" w:eastAsia="zh-CN" w:bidi="ar-SA"/>
        </w:rPr>
        <w:t>，是自弃</w:t>
      </w:r>
      <w:r>
        <w:rPr>
          <w:rFonts w:ascii="宋体" w:hAnsi="宋体" w:hint="eastAsia"/>
          <w:bCs/>
          <w:sz w:val="21"/>
          <w:szCs w:val="21"/>
          <w:vertAlign w:val="superscript"/>
          <w:lang w:val="en-US" w:eastAsia="zh-CN"/>
        </w:rPr>
        <w:t>④</w:t>
      </w:r>
      <w:r>
        <w:rPr>
          <w:rFonts w:ascii="Times New Roman" w:eastAsia="宋体" w:hAnsi="Times New Roman" w:cs="Times New Roman" w:hint="eastAsia"/>
          <w:sz w:val="21"/>
          <w:szCs w:val="24"/>
          <w:lang w:val="en-US" w:eastAsia="zh-CN" w:bidi="ar-SA"/>
        </w:rPr>
        <w:t>也</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侃在军四十一年，明毅善断，</w:t>
      </w:r>
      <w:proofErr w:type="gramStart"/>
      <w:r>
        <w:rPr>
          <w:rFonts w:ascii="Times New Roman" w:eastAsia="宋体" w:hAnsi="Times New Roman" w:cs="Times New Roman" w:hint="eastAsia"/>
          <w:sz w:val="21"/>
          <w:szCs w:val="24"/>
          <w:lang w:val="en-US" w:eastAsia="zh-CN" w:bidi="ar-SA"/>
        </w:rPr>
        <w:t>识察纤密</w:t>
      </w:r>
      <w:proofErr w:type="gramEnd"/>
      <w:r>
        <w:rPr>
          <w:rFonts w:ascii="Times New Roman" w:eastAsia="宋体" w:hAnsi="Times New Roman" w:cs="Times New Roman" w:hint="eastAsia"/>
          <w:sz w:val="21"/>
          <w:szCs w:val="24"/>
          <w:lang w:val="en-US" w:eastAsia="zh-CN" w:bidi="ar-SA"/>
        </w:rPr>
        <w:t>，人不能欺；自南陵迄</w:t>
      </w:r>
      <w:r>
        <w:rPr>
          <w:rFonts w:ascii="宋体" w:hAnsi="宋体" w:hint="eastAsia"/>
          <w:bCs/>
          <w:sz w:val="21"/>
          <w:szCs w:val="21"/>
          <w:vertAlign w:val="superscript"/>
          <w:lang w:val="en-US" w:eastAsia="zh-CN"/>
        </w:rPr>
        <w:t>⑤</w:t>
      </w:r>
      <w:r>
        <w:rPr>
          <w:rFonts w:ascii="Times New Roman" w:eastAsia="宋体" w:hAnsi="Times New Roman" w:cs="Times New Roman" w:hint="eastAsia"/>
          <w:sz w:val="21"/>
          <w:szCs w:val="24"/>
          <w:lang w:val="en-US" w:eastAsia="zh-CN" w:bidi="ar-SA"/>
        </w:rPr>
        <w:t>于白帝，数千里中，路不拾遗。</w:t>
      </w:r>
      <w:r>
        <w:rPr>
          <w:rFonts w:ascii="宋体" w:hAnsi="宋体" w:hint="eastAsia"/>
          <w:bCs/>
          <w:sz w:val="21"/>
          <w:szCs w:val="21"/>
          <w:vertAlign w:val="superscript"/>
          <w:lang w:val="en-US" w:eastAsia="zh-CN"/>
        </w:rPr>
        <w:t xml:space="preserve">    </w:t>
      </w:r>
    </w:p>
    <w:p w:rsidR="00A806E2" w:rsidRDefault="00192AF3">
      <w:pPr>
        <w:pStyle w:val="a0"/>
        <w:spacing w:line="360" w:lineRule="auto"/>
        <w:jc w:val="righ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节选自</w:t>
      </w:r>
      <w:proofErr w:type="gramStart"/>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晋书・陶侃传</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【注】①</w:t>
      </w:r>
      <w:proofErr w:type="gramStart"/>
      <w:r>
        <w:rPr>
          <w:rFonts w:ascii="Times New Roman" w:eastAsia="宋体" w:hAnsi="Times New Roman" w:cs="Times New Roman" w:hint="eastAsia"/>
          <w:sz w:val="21"/>
          <w:szCs w:val="24"/>
          <w:lang w:val="en-US" w:eastAsia="zh-CN" w:bidi="ar-SA"/>
        </w:rPr>
        <w:t>甓</w:t>
      </w:r>
      <w:proofErr w:type="gramEnd"/>
      <w:r>
        <w:rPr>
          <w:rFonts w:ascii="Times New Roman" w:eastAsia="宋体" w:hAnsi="Times New Roman" w:cs="Times New Roman" w:hint="eastAsia"/>
          <w:sz w:val="21"/>
          <w:szCs w:val="24"/>
          <w:lang w:val="en-US" w:eastAsia="zh-CN" w:bidi="ar-SA"/>
        </w:rPr>
        <w:t>(p)</w:t>
      </w:r>
      <w:r>
        <w:rPr>
          <w:rFonts w:ascii="Times New Roman" w:eastAsia="宋体" w:hAnsi="Times New Roman" w:cs="Times New Roman" w:hint="eastAsia"/>
          <w:sz w:val="21"/>
          <w:szCs w:val="24"/>
          <w:lang w:val="en-US" w:eastAsia="zh-CN" w:bidi="ar-SA"/>
        </w:rPr>
        <w:t>ì</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砖。②都督</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统领。③士女：泛指百姓。④弃：放弃。⑤迄</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：到，至。</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17</w:t>
      </w:r>
      <w:r>
        <w:rPr>
          <w:rFonts w:ascii="Times New Roman" w:eastAsia="宋体" w:hAnsi="Times New Roman" w:cs="Times New Roman" w:hint="eastAsia"/>
          <w:sz w:val="21"/>
          <w:szCs w:val="24"/>
          <w:lang w:val="en-US" w:eastAsia="zh-CN" w:bidi="ar-SA"/>
        </w:rPr>
        <w:t>下</w:t>
      </w:r>
      <w:proofErr w:type="gramStart"/>
      <w:r>
        <w:rPr>
          <w:rFonts w:ascii="Times New Roman" w:eastAsia="宋体" w:hAnsi="Times New Roman" w:cs="Times New Roman" w:hint="eastAsia"/>
          <w:sz w:val="21"/>
          <w:szCs w:val="24"/>
          <w:lang w:val="en-US" w:eastAsia="zh-CN" w:bidi="ar-SA"/>
        </w:rPr>
        <w:t>列句</w:t>
      </w:r>
      <w:proofErr w:type="gramEnd"/>
      <w:r>
        <w:rPr>
          <w:rFonts w:ascii="Times New Roman" w:eastAsia="宋体" w:hAnsi="Times New Roman" w:cs="Times New Roman" w:hint="eastAsia"/>
          <w:sz w:val="21"/>
          <w:szCs w:val="24"/>
          <w:lang w:val="en-US" w:eastAsia="zh-CN" w:bidi="ar-SA"/>
        </w:rPr>
        <w:t>中加点的词解释有误的一项是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故自</w:t>
      </w:r>
      <w:proofErr w:type="gramStart"/>
      <w:r>
        <w:rPr>
          <w:rFonts w:ascii="Times New Roman" w:eastAsia="宋体" w:hAnsi="Times New Roman" w:cs="Times New Roman" w:hint="eastAsia"/>
          <w:sz w:val="21"/>
          <w:szCs w:val="24"/>
          <w:lang w:val="en-US" w:eastAsia="zh-CN" w:bidi="ar-SA"/>
        </w:rPr>
        <w:t>劳</w:t>
      </w:r>
      <w:proofErr w:type="gramEnd"/>
      <w:r>
        <w:rPr>
          <w:rFonts w:ascii="Times New Roman" w:eastAsia="宋体" w:hAnsi="Times New Roman" w:cs="Times New Roman" w:hint="eastAsia"/>
          <w:sz w:val="21"/>
          <w:szCs w:val="24"/>
          <w:lang w:val="en-US" w:eastAsia="zh-CN" w:bidi="ar-SA"/>
        </w:rPr>
        <w:t>耳</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使…劳累</w:t>
      </w:r>
      <w:r>
        <w:rPr>
          <w:rFonts w:ascii="Times New Roman" w:eastAsia="宋体" w:hAnsi="Times New Roman" w:cs="Times New Roman" w:hint="eastAsia"/>
          <w:sz w:val="21"/>
          <w:szCs w:val="24"/>
          <w:lang w:val="en-US" w:eastAsia="zh-CN" w:bidi="ar-SA"/>
        </w:rPr>
        <w:t>)                        B.</w:t>
      </w:r>
      <w:proofErr w:type="gramStart"/>
      <w:r>
        <w:rPr>
          <w:rFonts w:ascii="Times New Roman" w:eastAsia="宋体" w:hAnsi="Times New Roman" w:cs="Times New Roman" w:hint="eastAsia"/>
          <w:sz w:val="21"/>
          <w:szCs w:val="24"/>
          <w:lang w:val="en-US" w:eastAsia="zh-CN" w:bidi="ar-SA"/>
        </w:rPr>
        <w:t>常语人日</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告诉</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proofErr w:type="gramStart"/>
      <w:r>
        <w:rPr>
          <w:rFonts w:ascii="Times New Roman" w:eastAsia="宋体" w:hAnsi="Times New Roman" w:cs="Times New Roman" w:hint="eastAsia"/>
          <w:sz w:val="21"/>
          <w:szCs w:val="24"/>
          <w:lang w:val="en-US" w:eastAsia="zh-CN" w:bidi="ar-SA"/>
        </w:rPr>
        <w:t>军府众事</w:t>
      </w:r>
      <w:proofErr w:type="gramEnd"/>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检摄无遗</w:t>
      </w:r>
      <w:proofErr w:type="gramEnd"/>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放弃，</w:t>
      </w:r>
      <w:proofErr w:type="gramStart"/>
      <w:r>
        <w:rPr>
          <w:rFonts w:ascii="Times New Roman" w:eastAsia="宋体" w:hAnsi="Times New Roman" w:cs="Times New Roman" w:hint="eastAsia"/>
          <w:sz w:val="21"/>
          <w:szCs w:val="24"/>
          <w:lang w:val="en-US" w:eastAsia="zh-CN" w:bidi="ar-SA"/>
        </w:rPr>
        <w:t>含弃</w:t>
      </w:r>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 xml:space="preserve">              D.</w:t>
      </w:r>
      <w:r>
        <w:rPr>
          <w:rFonts w:ascii="Times New Roman" w:eastAsia="宋体" w:hAnsi="Times New Roman" w:cs="Times New Roman" w:hint="eastAsia"/>
          <w:sz w:val="21"/>
          <w:szCs w:val="24"/>
          <w:lang w:val="en-US" w:eastAsia="zh-CN" w:bidi="ar-SA"/>
        </w:rPr>
        <w:t>明毅善断</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善于</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18.</w:t>
      </w:r>
      <w:r>
        <w:rPr>
          <w:rFonts w:ascii="Times New Roman" w:eastAsia="宋体" w:hAnsi="Times New Roman" w:cs="Times New Roman" w:hint="eastAsia"/>
          <w:sz w:val="21"/>
          <w:szCs w:val="24"/>
          <w:lang w:val="en-US" w:eastAsia="zh-CN" w:bidi="ar-SA"/>
        </w:rPr>
        <w:t>下列选项中的“于”和例句中的“于”意义相同的一项是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例</w:t>
      </w:r>
      <w:r>
        <w:rPr>
          <w:rFonts w:ascii="Times New Roman" w:eastAsia="宋体" w:hAnsi="Times New Roman" w:cs="Times New Roman" w:hint="eastAsia"/>
          <w:sz w:val="21"/>
          <w:szCs w:val="24"/>
          <w:lang w:val="en-US" w:eastAsia="zh-CN" w:bidi="ar-SA"/>
        </w:rPr>
        <w:t>:</w:t>
      </w:r>
      <w:proofErr w:type="gramStart"/>
      <w:r>
        <w:rPr>
          <w:rFonts w:ascii="Times New Roman" w:eastAsia="宋体" w:hAnsi="Times New Roman" w:cs="Times New Roman" w:hint="eastAsia"/>
          <w:sz w:val="21"/>
          <w:szCs w:val="24"/>
          <w:lang w:val="en-US" w:eastAsia="zh-CN" w:bidi="ar-SA"/>
        </w:rPr>
        <w:t>朝运百甓于斋外</w:t>
      </w:r>
      <w:proofErr w:type="gramEnd"/>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箕</w:t>
      </w:r>
      <w:proofErr w:type="gramStart"/>
      <w:r>
        <w:rPr>
          <w:rFonts w:ascii="Times New Roman" w:eastAsia="宋体" w:hAnsi="Times New Roman" w:cs="Times New Roman" w:hint="eastAsia"/>
          <w:sz w:val="21"/>
          <w:szCs w:val="24"/>
          <w:lang w:val="en-US" w:eastAsia="zh-CN" w:bidi="ar-SA"/>
        </w:rPr>
        <w:t>畚</w:t>
      </w:r>
      <w:proofErr w:type="gramEnd"/>
      <w:r>
        <w:rPr>
          <w:rFonts w:ascii="Times New Roman" w:eastAsia="宋体" w:hAnsi="Times New Roman" w:cs="Times New Roman" w:hint="eastAsia"/>
          <w:sz w:val="21"/>
          <w:szCs w:val="24"/>
          <w:lang w:val="en-US" w:eastAsia="zh-CN" w:bidi="ar-SA"/>
        </w:rPr>
        <w:t>运于渤海之尾</w:t>
      </w:r>
      <w:r>
        <w:rPr>
          <w:rFonts w:ascii="Times New Roman" w:eastAsia="宋体" w:hAnsi="Times New Roman" w:cs="Times New Roman" w:hint="eastAsia"/>
          <w:sz w:val="21"/>
          <w:szCs w:val="24"/>
          <w:lang w:val="en-US" w:eastAsia="zh-CN" w:bidi="ar-SA"/>
        </w:rPr>
        <w:t xml:space="preserve">                  B.</w:t>
      </w:r>
      <w:r>
        <w:rPr>
          <w:rFonts w:ascii="Times New Roman" w:eastAsia="宋体" w:hAnsi="Times New Roman" w:cs="Times New Roman" w:hint="eastAsia"/>
          <w:sz w:val="21"/>
          <w:szCs w:val="24"/>
          <w:lang w:val="en-US" w:eastAsia="zh-CN" w:bidi="ar-SA"/>
        </w:rPr>
        <w:t>不求闻达于诸侯</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皆以美于徐公</w:t>
      </w:r>
      <w:r>
        <w:rPr>
          <w:rFonts w:ascii="Times New Roman" w:eastAsia="宋体" w:hAnsi="Times New Roman" w:cs="Times New Roman" w:hint="eastAsia"/>
          <w:sz w:val="21"/>
          <w:szCs w:val="24"/>
          <w:lang w:val="en-US" w:eastAsia="zh-CN" w:bidi="ar-SA"/>
        </w:rPr>
        <w:t xml:space="preserve">                      D.</w:t>
      </w:r>
      <w:r>
        <w:rPr>
          <w:rFonts w:ascii="Times New Roman" w:eastAsia="宋体" w:hAnsi="Times New Roman" w:cs="Times New Roman" w:hint="eastAsia"/>
          <w:sz w:val="21"/>
          <w:szCs w:val="24"/>
          <w:lang w:val="en-US" w:eastAsia="zh-CN" w:bidi="ar-SA"/>
        </w:rPr>
        <w:t>每假借于藏书之家</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19.</w:t>
      </w:r>
      <w:r>
        <w:rPr>
          <w:rFonts w:ascii="Times New Roman" w:eastAsia="宋体" w:hAnsi="Times New Roman" w:cs="Times New Roman" w:hint="eastAsia"/>
          <w:sz w:val="21"/>
          <w:szCs w:val="24"/>
          <w:lang w:val="en-US" w:eastAsia="zh-CN" w:bidi="ar-SA"/>
        </w:rPr>
        <w:t>下列対文章内容的理解和分析，不正确的一项是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proofErr w:type="gramStart"/>
      <w:r>
        <w:rPr>
          <w:rFonts w:ascii="Times New Roman" w:eastAsia="宋体" w:hAnsi="Times New Roman" w:cs="Times New Roman" w:hint="eastAsia"/>
          <w:sz w:val="21"/>
          <w:szCs w:val="24"/>
          <w:lang w:val="en-US" w:eastAsia="zh-CN" w:bidi="ar-SA"/>
        </w:rPr>
        <w:t>陶侃对自己</w:t>
      </w:r>
      <w:proofErr w:type="gramEnd"/>
      <w:r>
        <w:rPr>
          <w:rFonts w:ascii="Times New Roman" w:eastAsia="宋体" w:hAnsi="Times New Roman" w:cs="Times New Roman" w:hint="eastAsia"/>
          <w:sz w:val="21"/>
          <w:szCs w:val="24"/>
          <w:lang w:val="en-US" w:eastAsia="zh-CN" w:bidi="ar-SA"/>
        </w:rPr>
        <w:t>要求严格，不贪图安逸清闲，常常早上把砖从书房运出去，晚上又运回来</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从“荆州刺史、荆州士女相庆”，可以看出陶侃为官深得人心。</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陶侃在生活上不拘小节，但他治军严谨，反对不正之风。</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陶</w:t>
      </w:r>
      <w:proofErr w:type="gramStart"/>
      <w:r>
        <w:rPr>
          <w:rFonts w:ascii="Times New Roman" w:eastAsia="宋体" w:hAnsi="Times New Roman" w:cs="Times New Roman" w:hint="eastAsia"/>
          <w:sz w:val="21"/>
          <w:szCs w:val="24"/>
          <w:lang w:val="en-US" w:eastAsia="zh-CN" w:bidi="ar-SA"/>
        </w:rPr>
        <w:t>侃办事</w:t>
      </w:r>
      <w:proofErr w:type="gramEnd"/>
      <w:r>
        <w:rPr>
          <w:rFonts w:ascii="Times New Roman" w:eastAsia="宋体" w:hAnsi="Times New Roman" w:cs="Times New Roman" w:hint="eastAsia"/>
          <w:sz w:val="21"/>
          <w:szCs w:val="24"/>
          <w:lang w:val="en-US" w:eastAsia="zh-CN" w:bidi="ar-SA"/>
        </w:rPr>
        <w:t>严肃认真，为人精明果敢，观察事物细致周密，别人欺骗不了他。</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20.</w:t>
      </w:r>
      <w:r>
        <w:rPr>
          <w:rFonts w:ascii="Times New Roman" w:eastAsia="宋体" w:hAnsi="Times New Roman" w:cs="Times New Roman" w:hint="eastAsia"/>
          <w:sz w:val="21"/>
          <w:szCs w:val="24"/>
          <w:lang w:val="en-US" w:eastAsia="zh-CN" w:bidi="ar-SA"/>
        </w:rPr>
        <w:t>将下面的句子翻译成现代汉语。</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分，每小题</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(1)</w:t>
      </w:r>
      <w:proofErr w:type="gramStart"/>
      <w:r>
        <w:rPr>
          <w:rFonts w:ascii="Times New Roman" w:eastAsia="宋体" w:hAnsi="Times New Roman" w:cs="Times New Roman" w:hint="eastAsia"/>
          <w:sz w:val="21"/>
          <w:szCs w:val="24"/>
          <w:lang w:val="en-US" w:eastAsia="zh-CN" w:bidi="ar-SA"/>
        </w:rPr>
        <w:t>侃性聪敏</w:t>
      </w:r>
      <w:proofErr w:type="gramEnd"/>
      <w:r>
        <w:rPr>
          <w:rFonts w:ascii="Times New Roman" w:eastAsia="宋体" w:hAnsi="Times New Roman" w:cs="Times New Roman" w:hint="eastAsia"/>
          <w:sz w:val="21"/>
          <w:szCs w:val="24"/>
          <w:lang w:val="en-US" w:eastAsia="zh-CN" w:bidi="ar-SA"/>
        </w:rPr>
        <w:t>恭勤，终日</w:t>
      </w:r>
      <w:proofErr w:type="gramStart"/>
      <w:r>
        <w:rPr>
          <w:rFonts w:ascii="Times New Roman" w:eastAsia="宋体" w:hAnsi="Times New Roman" w:cs="Times New Roman" w:hint="eastAsia"/>
          <w:sz w:val="21"/>
          <w:szCs w:val="24"/>
          <w:lang w:val="en-US" w:eastAsia="zh-CN" w:bidi="ar-SA"/>
        </w:rPr>
        <w:t>敛</w:t>
      </w:r>
      <w:proofErr w:type="gramEnd"/>
      <w:r>
        <w:rPr>
          <w:rFonts w:ascii="Times New Roman" w:eastAsia="宋体" w:hAnsi="Times New Roman" w:cs="Times New Roman" w:hint="eastAsia"/>
          <w:sz w:val="21"/>
          <w:szCs w:val="24"/>
          <w:lang w:val="en-US" w:eastAsia="zh-CN" w:bidi="ar-SA"/>
        </w:rPr>
        <w:t>膝危坐。</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生无益于时，死无闻于后。</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三</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古诗词赏析</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共</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21.</w:t>
      </w:r>
      <w:r>
        <w:rPr>
          <w:rFonts w:ascii="Times New Roman" w:eastAsia="宋体" w:hAnsi="Times New Roman" w:cs="Times New Roman" w:hint="eastAsia"/>
          <w:sz w:val="21"/>
          <w:szCs w:val="24"/>
          <w:lang w:val="en-US" w:eastAsia="zh-CN" w:bidi="ar-SA"/>
        </w:rPr>
        <w:t>阅读下面这首唐诗，完成</w:t>
      </w:r>
      <w:r>
        <w:rPr>
          <w:rFonts w:ascii="Times New Roman" w:eastAsia="宋体" w:hAnsi="Times New Roman" w:cs="Times New Roman" w:hint="eastAsia"/>
          <w:sz w:val="21"/>
          <w:szCs w:val="24"/>
          <w:lang w:val="en-US" w:eastAsia="zh-CN" w:bidi="ar-SA"/>
        </w:rPr>
        <w:t>(1)</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题。</w:t>
      </w:r>
      <w:r>
        <w:rPr>
          <w:rFonts w:ascii="Times New Roman" w:eastAsia="宋体" w:hAnsi="Times New Roman" w:cs="Times New Roman" w:hint="eastAsia"/>
          <w:sz w:val="21"/>
          <w:szCs w:val="24"/>
          <w:lang w:val="en-US" w:eastAsia="zh-CN" w:bidi="ar-SA"/>
        </w:rPr>
        <w:t>(6</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竹里馆</w:t>
      </w:r>
    </w:p>
    <w:p w:rsidR="00A806E2" w:rsidRDefault="00192AF3">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王维</w:t>
      </w:r>
    </w:p>
    <w:p w:rsidR="00A806E2" w:rsidRDefault="00192AF3">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独坐幽篁里，弹</w:t>
      </w:r>
      <w:r>
        <w:rPr>
          <w:rFonts w:ascii="Times New Roman" w:eastAsia="宋体" w:hAnsi="Times New Roman" w:cs="Times New Roman" w:hint="eastAsia"/>
          <w:sz w:val="21"/>
          <w:szCs w:val="24"/>
          <w:lang w:val="en-US" w:eastAsia="zh-CN" w:bidi="ar-SA"/>
        </w:rPr>
        <w:t>琴复长啸。</w:t>
      </w:r>
    </w:p>
    <w:p w:rsidR="00A806E2" w:rsidRDefault="00192AF3">
      <w:pPr>
        <w:pStyle w:val="a0"/>
        <w:spacing w:line="360" w:lineRule="auto"/>
        <w:jc w:val="center"/>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深林人不知，明月来相照。</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lastRenderedPageBreak/>
        <w:t>(1)</w:t>
      </w:r>
      <w:r>
        <w:rPr>
          <w:rFonts w:ascii="Times New Roman" w:eastAsia="宋体" w:hAnsi="Times New Roman" w:cs="Times New Roman" w:hint="eastAsia"/>
          <w:sz w:val="21"/>
          <w:szCs w:val="24"/>
          <w:lang w:val="en-US" w:eastAsia="zh-CN" w:bidi="ar-SA"/>
        </w:rPr>
        <w:t>下列对本诗的理解和分析不正确的一项是</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A.</w:t>
      </w:r>
      <w:r>
        <w:rPr>
          <w:rFonts w:ascii="Times New Roman" w:eastAsia="宋体" w:hAnsi="Times New Roman" w:cs="Times New Roman" w:hint="eastAsia"/>
          <w:sz w:val="21"/>
          <w:szCs w:val="24"/>
          <w:lang w:val="en-US" w:eastAsia="zh-CN" w:bidi="ar-SA"/>
        </w:rPr>
        <w:t>这首诗是诗人晚年隐居时创作的一首五绝。一个“独”字贯穿全诗，刻画了一个高洁脱俗的隐者形象。</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B.</w:t>
      </w:r>
      <w:r>
        <w:rPr>
          <w:rFonts w:ascii="Times New Roman" w:eastAsia="宋体" w:hAnsi="Times New Roman" w:cs="Times New Roman" w:hint="eastAsia"/>
          <w:sz w:val="21"/>
          <w:szCs w:val="24"/>
          <w:lang w:val="en-US" w:eastAsia="zh-CN" w:bidi="ar-SA"/>
        </w:rPr>
        <w:t>全诗用字造句、写景写人都平淡自然，仿佛信手拈来，就写出了清幽的氛围与淡泊的心态，达到“诗中有画”的高超境界。</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proofErr w:type="gramStart"/>
      <w:r>
        <w:rPr>
          <w:rFonts w:ascii="Times New Roman" w:eastAsia="宋体" w:hAnsi="Times New Roman" w:cs="Times New Roman" w:hint="eastAsia"/>
          <w:sz w:val="21"/>
          <w:szCs w:val="24"/>
          <w:lang w:val="en-US" w:eastAsia="zh-CN" w:bidi="ar-SA"/>
        </w:rPr>
        <w:t>C.</w:t>
      </w:r>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明月来相照</w:t>
      </w:r>
      <w:proofErr w:type="gramStart"/>
      <w:r>
        <w:rPr>
          <w:rFonts w:ascii="Times New Roman" w:eastAsia="宋体" w:hAnsi="Times New Roman" w:cs="Times New Roman" w:hint="eastAsia"/>
          <w:sz w:val="21"/>
          <w:szCs w:val="24"/>
          <w:lang w:val="en-US" w:eastAsia="zh-CN" w:bidi="ar-SA"/>
        </w:rPr>
        <w:t>”</w:t>
      </w:r>
      <w:proofErr w:type="gramEnd"/>
      <w:r>
        <w:rPr>
          <w:rFonts w:ascii="Times New Roman" w:eastAsia="宋体" w:hAnsi="Times New Roman" w:cs="Times New Roman" w:hint="eastAsia"/>
          <w:sz w:val="21"/>
          <w:szCs w:val="24"/>
          <w:lang w:val="en-US" w:eastAsia="zh-CN" w:bidi="ar-SA"/>
        </w:rPr>
        <w:t>运用拟人的手法，把</w:t>
      </w:r>
      <w:proofErr w:type="gramStart"/>
      <w:r>
        <w:rPr>
          <w:rFonts w:ascii="Times New Roman" w:eastAsia="宋体" w:hAnsi="Times New Roman" w:cs="Times New Roman" w:hint="eastAsia"/>
          <w:sz w:val="21"/>
          <w:szCs w:val="24"/>
          <w:lang w:val="en-US" w:eastAsia="zh-CN" w:bidi="ar-SA"/>
        </w:rPr>
        <w:t>倾洒着</w:t>
      </w:r>
      <w:proofErr w:type="gramEnd"/>
      <w:r>
        <w:rPr>
          <w:rFonts w:ascii="Times New Roman" w:eastAsia="宋体" w:hAnsi="Times New Roman" w:cs="Times New Roman" w:hint="eastAsia"/>
          <w:sz w:val="21"/>
          <w:szCs w:val="24"/>
          <w:lang w:val="en-US" w:eastAsia="zh-CN" w:bidi="ar-SA"/>
        </w:rPr>
        <w:t>银辉的一轮明月当成心心相印的知己朋友，示出诗人新颖而独到的想象力。</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D</w:t>
      </w:r>
      <w:r>
        <w:rPr>
          <w:rFonts w:ascii="Times New Roman" w:eastAsia="宋体" w:hAnsi="Times New Roman" w:cs="Times New Roman" w:hint="eastAsia"/>
          <w:sz w:val="21"/>
          <w:szCs w:val="24"/>
          <w:lang w:val="en-US" w:eastAsia="zh-CN" w:bidi="ar-SA"/>
        </w:rPr>
        <w:t>这首诗描绘了诗人在竹林中弹奏、舒啸之状，表达了诗人因仕途坎坷而内心落寞无限惆怅之情</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w:t>
      </w:r>
      <w:r>
        <w:rPr>
          <w:rFonts w:ascii="Times New Roman" w:eastAsia="宋体" w:hAnsi="Times New Roman" w:cs="Times New Roman" w:hint="eastAsia"/>
          <w:sz w:val="21"/>
          <w:szCs w:val="24"/>
          <w:lang w:val="en-US" w:eastAsia="zh-CN" w:bidi="ar-SA"/>
        </w:rPr>
        <w:t>有人评价这</w:t>
      </w:r>
      <w:r>
        <w:rPr>
          <w:rFonts w:ascii="Times New Roman" w:eastAsia="宋体" w:hAnsi="Times New Roman" w:cs="Times New Roman" w:hint="eastAsia"/>
          <w:sz w:val="21"/>
          <w:szCs w:val="24"/>
          <w:lang w:val="en-US" w:eastAsia="zh-CN" w:bidi="ar-SA"/>
        </w:rPr>
        <w:t>首诗具有“以声写静、以动衬静”的艺术特色，你赞同这个观点吗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请</w:t>
      </w:r>
    </w:p>
    <w:p w:rsidR="00A806E2" w:rsidRDefault="00192AF3">
      <w:pPr>
        <w:pStyle w:val="a0"/>
        <w:spacing w:line="360" w:lineRule="auto"/>
        <w:ind w:firstLineChars="100" w:firstLine="210"/>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简述理由。</w:t>
      </w:r>
      <w:r>
        <w:rPr>
          <w:rFonts w:ascii="Times New Roman" w:eastAsia="宋体" w:hAnsi="Times New Roman" w:cs="Times New Roman" w:hint="eastAsia"/>
          <w:sz w:val="21"/>
          <w:szCs w:val="24"/>
          <w:lang w:val="en-US" w:eastAsia="zh-CN" w:bidi="ar-SA"/>
        </w:rPr>
        <w:t>(3</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四、写作表达</w:t>
      </w:r>
      <w:r>
        <w:rPr>
          <w:rFonts w:ascii="Times New Roman" w:eastAsia="宋体" w:hAnsi="Times New Roman" w:cs="Times New Roman" w:hint="eastAsia"/>
          <w:sz w:val="21"/>
          <w:szCs w:val="24"/>
          <w:lang w:val="en-US" w:eastAsia="zh-CN" w:bidi="ar-SA"/>
        </w:rPr>
        <w:t>(50</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22.</w:t>
      </w:r>
      <w:r>
        <w:rPr>
          <w:rFonts w:ascii="Times New Roman" w:eastAsia="宋体" w:hAnsi="Times New Roman" w:cs="Times New Roman" w:hint="eastAsia"/>
          <w:sz w:val="21"/>
          <w:szCs w:val="24"/>
          <w:lang w:val="en-US" w:eastAsia="zh-CN" w:bidi="ar-SA"/>
        </w:rPr>
        <w:t>阅读下面的文字，按要求写作。</w:t>
      </w:r>
      <w:r>
        <w:rPr>
          <w:rFonts w:ascii="Times New Roman" w:eastAsia="宋体" w:hAnsi="Times New Roman" w:cs="Times New Roman" w:hint="eastAsia"/>
          <w:sz w:val="21"/>
          <w:szCs w:val="24"/>
          <w:lang w:val="en-US" w:eastAsia="zh-CN" w:bidi="ar-SA"/>
        </w:rPr>
        <w:t>(50</w:t>
      </w:r>
      <w:r>
        <w:rPr>
          <w:rFonts w:ascii="Times New Roman" w:eastAsia="宋体" w:hAnsi="Times New Roman" w:cs="Times New Roman" w:hint="eastAsia"/>
          <w:sz w:val="21"/>
          <w:szCs w:val="24"/>
          <w:lang w:val="en-US" w:eastAsia="zh-CN" w:bidi="ar-SA"/>
        </w:rPr>
        <w:t>分</w:t>
      </w:r>
      <w:r>
        <w:rPr>
          <w:rFonts w:ascii="Times New Roman" w:eastAsia="宋体" w:hAnsi="Times New Roman" w:cs="Times New Roman" w:hint="eastAsia"/>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“拉钩，上吊，一百年，不许变”，这句</w:t>
      </w:r>
      <w:proofErr w:type="gramStart"/>
      <w:r>
        <w:rPr>
          <w:rFonts w:ascii="Times New Roman" w:eastAsia="宋体" w:hAnsi="Times New Roman" w:cs="Times New Roman" w:hint="eastAsia"/>
          <w:sz w:val="21"/>
          <w:szCs w:val="24"/>
          <w:lang w:val="en-US" w:eastAsia="zh-CN" w:bidi="ar-SA"/>
        </w:rPr>
        <w:t>脍</w:t>
      </w:r>
      <w:proofErr w:type="gramEnd"/>
      <w:r>
        <w:rPr>
          <w:rFonts w:ascii="Times New Roman" w:eastAsia="宋体" w:hAnsi="Times New Roman" w:cs="Times New Roman" w:hint="eastAsia"/>
          <w:sz w:val="21"/>
          <w:szCs w:val="24"/>
          <w:lang w:val="en-US" w:eastAsia="zh-CN" w:bidi="ar-SA"/>
        </w:rPr>
        <w:t>炙人ロ的童谣，让诚信做人的理念，从童年</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时期就印刻在我们的脑海里。习近平总书记也曾强调，中国少年要“明礼诚信，争当学习和实践社会主义核心价值观的小模范”。中华民族历来崇尚诚信，所谓人无信不可，民无信不立，国无信</w:t>
      </w:r>
      <w:proofErr w:type="gramStart"/>
      <w:r>
        <w:rPr>
          <w:rFonts w:ascii="Times New Roman" w:eastAsia="宋体" w:hAnsi="Times New Roman" w:cs="Times New Roman" w:hint="eastAsia"/>
          <w:sz w:val="21"/>
          <w:szCs w:val="24"/>
          <w:lang w:val="en-US" w:eastAsia="zh-CN" w:bidi="ar-SA"/>
        </w:rPr>
        <w:t>不</w:t>
      </w:r>
      <w:proofErr w:type="gramEnd"/>
      <w:r>
        <w:rPr>
          <w:rFonts w:ascii="Times New Roman" w:eastAsia="宋体" w:hAnsi="Times New Roman" w:cs="Times New Roman" w:hint="eastAsia"/>
          <w:sz w:val="21"/>
          <w:szCs w:val="24"/>
          <w:lang w:val="en-US" w:eastAsia="zh-CN" w:bidi="ar-SA"/>
        </w:rPr>
        <w:t>威。诚信，是一切美德的基石。</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请以“</w:t>
      </w:r>
      <w:r>
        <w:rPr>
          <w:rFonts w:ascii="Times New Roman" w:eastAsia="宋体" w:hAnsi="Times New Roman" w:cs="Times New Roman" w:hint="eastAsia"/>
          <w:b/>
          <w:bCs/>
          <w:sz w:val="21"/>
          <w:szCs w:val="24"/>
          <w:lang w:val="en-US" w:eastAsia="zh-CN" w:bidi="ar-SA"/>
        </w:rPr>
        <w:t>人生，从诚信起航</w:t>
      </w:r>
      <w:r>
        <w:rPr>
          <w:rFonts w:ascii="Times New Roman" w:eastAsia="宋体" w:hAnsi="Times New Roman" w:cs="Times New Roman" w:hint="eastAsia"/>
          <w:sz w:val="21"/>
          <w:szCs w:val="24"/>
          <w:lang w:val="en-US" w:eastAsia="zh-CN" w:bidi="ar-SA"/>
        </w:rPr>
        <w:t>”为题，写一篇文章。你可以叙述身边的故事，可以结合生活和阅读的积累展开论述，也可以选择特定对象以书信、演讲等方式阐述你的思考和建议等。</w:t>
      </w:r>
    </w:p>
    <w:p w:rsidR="00A806E2" w:rsidRDefault="00192AF3">
      <w:pPr>
        <w:pStyle w:val="a0"/>
        <w:spacing w:line="360" w:lineRule="auto"/>
        <w:ind w:firstLineChars="200" w:firstLine="420"/>
        <w:jc w:val="left"/>
        <w:rPr>
          <w:rFonts w:ascii="Times New Roman" w:eastAsia="宋体" w:hAnsi="Times New Roman" w:cs="Times New Roman"/>
          <w:sz w:val="21"/>
          <w:szCs w:val="24"/>
          <w:lang w:val="en-US" w:eastAsia="zh-CN" w:bidi="ar-SA"/>
        </w:rPr>
      </w:pPr>
      <w:r>
        <w:rPr>
          <w:rFonts w:ascii="Times New Roman" w:eastAsia="宋体" w:hAnsi="Times New Roman" w:cs="Times New Roman" w:hint="eastAsia"/>
          <w:sz w:val="21"/>
          <w:szCs w:val="24"/>
          <w:lang w:val="en-US" w:eastAsia="zh-CN" w:bidi="ar-SA"/>
        </w:rPr>
        <w:t>要求</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①诗歌除外，文体不限</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②不少于</w:t>
      </w:r>
      <w:r>
        <w:rPr>
          <w:rFonts w:ascii="Times New Roman" w:eastAsia="宋体" w:hAnsi="Times New Roman" w:cs="Times New Roman" w:hint="eastAsia"/>
          <w:sz w:val="21"/>
          <w:szCs w:val="24"/>
          <w:lang w:val="en-US" w:eastAsia="zh-CN" w:bidi="ar-SA"/>
        </w:rPr>
        <w:t>600</w:t>
      </w:r>
      <w:r>
        <w:rPr>
          <w:rFonts w:ascii="Times New Roman" w:eastAsia="宋体" w:hAnsi="Times New Roman" w:cs="Times New Roman" w:hint="eastAsia"/>
          <w:sz w:val="21"/>
          <w:szCs w:val="24"/>
          <w:lang w:val="en-US" w:eastAsia="zh-CN" w:bidi="ar-SA"/>
        </w:rPr>
        <w:t>字</w:t>
      </w:r>
      <w:r>
        <w:rPr>
          <w:rFonts w:ascii="Times New Roman" w:eastAsia="宋体" w:hAnsi="Times New Roman" w:cs="Times New Roman" w:hint="eastAsia"/>
          <w:sz w:val="21"/>
          <w:szCs w:val="24"/>
          <w:lang w:val="en-US" w:eastAsia="zh-CN" w:bidi="ar-SA"/>
        </w:rPr>
        <w:t>:</w:t>
      </w:r>
      <w:r>
        <w:rPr>
          <w:rFonts w:ascii="Times New Roman" w:eastAsia="宋体" w:hAnsi="Times New Roman" w:cs="Times New Roman" w:hint="eastAsia"/>
          <w:sz w:val="21"/>
          <w:szCs w:val="24"/>
          <w:lang w:val="en-US" w:eastAsia="zh-CN" w:bidi="ar-SA"/>
        </w:rPr>
        <w:t>③不得透露个人信息；</w:t>
      </w:r>
      <w:r>
        <w:rPr>
          <w:rFonts w:ascii="宋体" w:hAnsi="宋体" w:hint="eastAsia"/>
          <w:bCs/>
          <w:sz w:val="21"/>
          <w:szCs w:val="21"/>
          <w:lang w:val="en-US" w:eastAsia="zh-CN"/>
        </w:rPr>
        <w:t>④</w:t>
      </w:r>
      <w:r>
        <w:rPr>
          <w:rFonts w:ascii="Times New Roman" w:eastAsia="宋体" w:hAnsi="Times New Roman" w:cs="Times New Roman" w:hint="eastAsia"/>
          <w:sz w:val="21"/>
          <w:szCs w:val="24"/>
          <w:lang w:val="en-US" w:eastAsia="zh-CN" w:bidi="ar-SA"/>
        </w:rPr>
        <w:t>不要套作；不得抄袭。</w:t>
      </w:r>
    </w:p>
    <w:p w:rsidR="00A806E2" w:rsidRDefault="00A806E2">
      <w:pPr>
        <w:pStyle w:val="a0"/>
        <w:spacing w:line="360" w:lineRule="auto"/>
        <w:ind w:firstLineChars="200" w:firstLine="420"/>
        <w:jc w:val="left"/>
        <w:rPr>
          <w:rFonts w:ascii="Times New Roman" w:eastAsia="宋体" w:hAnsi="Times New Roman" w:cs="Times New Roman"/>
          <w:sz w:val="21"/>
          <w:szCs w:val="24"/>
          <w:lang w:val="en-US" w:eastAsia="zh-CN" w:bidi="ar-SA"/>
        </w:rPr>
      </w:pP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湖北省成宁市</w:t>
      </w:r>
      <w:r>
        <w:rPr>
          <w:rFonts w:ascii="Times New Roman" w:eastAsia="宋体" w:hAnsi="Times New Roman" w:cs="Times New Roman" w:hint="eastAsia"/>
          <w:color w:val="FF0000"/>
          <w:sz w:val="21"/>
          <w:szCs w:val="24"/>
          <w:lang w:val="en-US" w:eastAsia="zh-CN" w:bidi="ar-SA"/>
        </w:rPr>
        <w:t>2019</w:t>
      </w:r>
      <w:r>
        <w:rPr>
          <w:rFonts w:ascii="Times New Roman" w:eastAsia="宋体" w:hAnsi="Times New Roman" w:cs="Times New Roman" w:hint="eastAsia"/>
          <w:color w:val="FF0000"/>
          <w:sz w:val="21"/>
          <w:szCs w:val="24"/>
          <w:lang w:val="en-US" w:eastAsia="zh-CN" w:bidi="ar-SA"/>
        </w:rPr>
        <w:t>年初中毕业生学业考试</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语文试题参考答案及评分说明</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、基础知识积累与运用</w:t>
      </w:r>
      <w:r>
        <w:rPr>
          <w:rFonts w:ascii="Times New Roman" w:eastAsia="宋体" w:hAnsi="Times New Roman" w:cs="Times New Roman" w:hint="eastAsia"/>
          <w:color w:val="FF0000"/>
          <w:sz w:val="21"/>
          <w:szCs w:val="24"/>
          <w:lang w:val="en-US" w:eastAsia="zh-CN" w:bidi="ar-SA"/>
        </w:rPr>
        <w:t>(23</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B</w:t>
      </w:r>
      <w:r>
        <w:rPr>
          <w:rFonts w:ascii="Times New Roman" w:eastAsia="宋体" w:hAnsi="Times New Roman" w:cs="Times New Roman" w:hint="eastAsia"/>
          <w:color w:val="0634F8"/>
          <w:sz w:val="21"/>
          <w:szCs w:val="24"/>
          <w:lang w:val="en-US" w:eastAsia="zh-CN" w:bidi="ar-SA"/>
        </w:rPr>
        <w:t>“</w:t>
      </w:r>
      <w:proofErr w:type="spellStart"/>
      <w:r>
        <w:rPr>
          <w:rFonts w:ascii="Times New Roman" w:eastAsia="宋体" w:hAnsi="Times New Roman" w:cs="Times New Roman" w:hint="eastAsia"/>
          <w:color w:val="0634F8"/>
          <w:sz w:val="21"/>
          <w:szCs w:val="24"/>
          <w:lang w:val="en-US" w:eastAsia="zh-CN" w:bidi="ar-SA"/>
        </w:rPr>
        <w:t>ni</w:t>
      </w:r>
      <w:proofErr w:type="spellEnd"/>
      <w:r>
        <w:rPr>
          <w:rFonts w:ascii="Times New Roman" w:eastAsia="宋体" w:hAnsi="Times New Roman" w:cs="Times New Roman" w:hint="eastAsia"/>
          <w:color w:val="0634F8"/>
          <w:sz w:val="21"/>
          <w:szCs w:val="24"/>
          <w:lang w:val="en-US" w:eastAsia="zh-CN" w:bidi="ar-SA"/>
        </w:rPr>
        <w:t>道”应为“</w:t>
      </w:r>
      <w:proofErr w:type="spellStart"/>
      <w:r>
        <w:rPr>
          <w:rFonts w:ascii="Times New Roman" w:eastAsia="宋体" w:hAnsi="Times New Roman" w:cs="Times New Roman" w:hint="eastAsia"/>
          <w:color w:val="0634F8"/>
          <w:sz w:val="21"/>
          <w:szCs w:val="24"/>
          <w:lang w:val="en-US" w:eastAsia="zh-CN" w:bidi="ar-SA"/>
        </w:rPr>
        <w:t>ni</w:t>
      </w:r>
      <w:proofErr w:type="spellEnd"/>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“贬”应为“砭”</w:t>
      </w:r>
      <w:r>
        <w:rPr>
          <w:rFonts w:ascii="Times New Roman" w:eastAsia="宋体" w:hAnsi="Times New Roman" w:cs="Times New Roman" w:hint="eastAsia"/>
          <w:color w:val="0634F8"/>
          <w:sz w:val="21"/>
          <w:szCs w:val="24"/>
          <w:lang w:val="en-US" w:eastAsia="zh-CN" w:bidi="ar-SA"/>
        </w:rPr>
        <w:t>D</w:t>
      </w:r>
      <w:r>
        <w:rPr>
          <w:rFonts w:ascii="Times New Roman" w:eastAsia="宋体" w:hAnsi="Times New Roman" w:cs="Times New Roman" w:hint="eastAsia"/>
          <w:color w:val="0634F8"/>
          <w:sz w:val="21"/>
          <w:szCs w:val="24"/>
          <w:lang w:val="en-US" w:eastAsia="zh-CN" w:bidi="ar-SA"/>
        </w:rPr>
        <w:t>“馈”应为“溃”</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2.B</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“随声附和”褒贬误用</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“鹤立鸡群”不合语境</w:t>
      </w:r>
      <w:r>
        <w:rPr>
          <w:rFonts w:ascii="Times New Roman" w:eastAsia="宋体" w:hAnsi="Times New Roman" w:cs="Times New Roman" w:hint="eastAsia"/>
          <w:color w:val="0634F8"/>
          <w:sz w:val="21"/>
          <w:szCs w:val="24"/>
          <w:lang w:val="en-US" w:eastAsia="zh-CN" w:bidi="ar-SA"/>
        </w:rPr>
        <w:t>:D</w:t>
      </w:r>
      <w:r>
        <w:rPr>
          <w:rFonts w:ascii="Times New Roman" w:eastAsia="宋体" w:hAnsi="Times New Roman" w:cs="Times New Roman" w:hint="eastAsia"/>
          <w:color w:val="0634F8"/>
          <w:sz w:val="21"/>
          <w:szCs w:val="24"/>
          <w:lang w:val="en-US" w:eastAsia="zh-CN" w:bidi="ar-SA"/>
        </w:rPr>
        <w:t>“历历在目”与“清清楚楚”语义重复</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3.D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缺少宾语</w:t>
      </w:r>
      <w:r>
        <w:rPr>
          <w:rFonts w:ascii="Times New Roman" w:eastAsia="宋体" w:hAnsi="Times New Roman" w:cs="Times New Roman" w:hint="eastAsia"/>
          <w:color w:val="0634F8"/>
          <w:sz w:val="21"/>
          <w:szCs w:val="24"/>
          <w:lang w:val="en-US" w:eastAsia="zh-CN" w:bidi="ar-SA"/>
        </w:rPr>
        <w:t>:B</w:t>
      </w:r>
      <w:r>
        <w:rPr>
          <w:rFonts w:ascii="Times New Roman" w:eastAsia="宋体" w:hAnsi="Times New Roman" w:cs="Times New Roman" w:hint="eastAsia"/>
          <w:color w:val="0634F8"/>
          <w:sz w:val="21"/>
          <w:szCs w:val="24"/>
          <w:lang w:val="en-US" w:eastAsia="zh-CN" w:bidi="ar-SA"/>
        </w:rPr>
        <w:t>不合逻辑</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关联词使用不当</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4.D(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主语是“习惯，态度”</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“人声鼎沸”运用比喻的修辞手法，不是夸张</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此处不需要顿号</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5.(1)</w:t>
      </w:r>
      <w:r>
        <w:rPr>
          <w:rFonts w:ascii="Times New Roman" w:eastAsia="宋体" w:hAnsi="Times New Roman" w:cs="Times New Roman" w:hint="eastAsia"/>
          <w:color w:val="FF0000"/>
          <w:sz w:val="21"/>
          <w:szCs w:val="24"/>
          <w:lang w:val="en-US" w:eastAsia="zh-CN" w:bidi="ar-SA"/>
        </w:rPr>
        <w:t>拟写一句话新闻</w:t>
      </w: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美国全面</w:t>
      </w:r>
      <w:proofErr w:type="gramStart"/>
      <w:r>
        <w:rPr>
          <w:rFonts w:ascii="Times New Roman" w:eastAsia="宋体" w:hAnsi="Times New Roman" w:cs="Times New Roman" w:hint="eastAsia"/>
          <w:color w:val="FF0000"/>
          <w:sz w:val="21"/>
          <w:szCs w:val="24"/>
          <w:lang w:val="en-US" w:eastAsia="zh-CN" w:bidi="ar-SA"/>
        </w:rPr>
        <w:t>封禁华</w:t>
      </w:r>
      <w:proofErr w:type="gramEnd"/>
      <w:r>
        <w:rPr>
          <w:rFonts w:ascii="Times New Roman" w:eastAsia="宋体" w:hAnsi="Times New Roman" w:cs="Times New Roman" w:hint="eastAsia"/>
          <w:color w:val="FF0000"/>
          <w:sz w:val="21"/>
          <w:szCs w:val="24"/>
          <w:lang w:val="en-US" w:eastAsia="zh-CN" w:bidi="ar-SA"/>
        </w:rPr>
        <w:t>为。</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任正非创立的华为集团被多个国家围猎封杀。</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任正非就华为事件接受央视采访。</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答出华为事件即可得</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：曹原被评为</w:t>
      </w:r>
      <w:r>
        <w:rPr>
          <w:rFonts w:ascii="Times New Roman" w:eastAsia="宋体" w:hAnsi="Times New Roman" w:cs="Times New Roman" w:hint="eastAsia"/>
          <w:color w:val="FF0000"/>
          <w:sz w:val="21"/>
          <w:szCs w:val="24"/>
          <w:lang w:val="en-US" w:eastAsia="zh-CN" w:bidi="ar-SA"/>
        </w:rPr>
        <w:t>2018</w:t>
      </w:r>
      <w:r>
        <w:rPr>
          <w:rFonts w:ascii="Times New Roman" w:eastAsia="宋体" w:hAnsi="Times New Roman" w:cs="Times New Roman" w:hint="eastAsia"/>
          <w:color w:val="FF0000"/>
          <w:sz w:val="21"/>
          <w:szCs w:val="24"/>
          <w:lang w:val="en-US" w:eastAsia="zh-CN" w:bidi="ar-SA"/>
        </w:rPr>
        <w:t>年度科学人物，位居榜首。示例二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曹原发现了让石墨</w:t>
      </w:r>
      <w:proofErr w:type="gramStart"/>
      <w:r>
        <w:rPr>
          <w:rFonts w:ascii="Times New Roman" w:eastAsia="宋体" w:hAnsi="Times New Roman" w:cs="Times New Roman" w:hint="eastAsia"/>
          <w:color w:val="FF0000"/>
          <w:sz w:val="21"/>
          <w:szCs w:val="24"/>
          <w:lang w:val="en-US" w:eastAsia="zh-CN" w:bidi="ar-SA"/>
        </w:rPr>
        <w:t>烯</w:t>
      </w:r>
      <w:proofErr w:type="gramEnd"/>
      <w:r>
        <w:rPr>
          <w:rFonts w:ascii="Times New Roman" w:eastAsia="宋体" w:hAnsi="Times New Roman" w:cs="Times New Roman" w:hint="eastAsia"/>
          <w:color w:val="FF0000"/>
          <w:sz w:val="21"/>
          <w:szCs w:val="24"/>
          <w:lang w:val="en-US" w:eastAsia="zh-CN" w:bidi="ar-SA"/>
        </w:rPr>
        <w:t>实现超导的方法。</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w:t>
      </w:r>
      <w:r>
        <w:rPr>
          <w:rFonts w:ascii="Times New Roman" w:eastAsia="宋体" w:hAnsi="Times New Roman" w:cs="Times New Roman" w:hint="eastAsia"/>
          <w:color w:val="0634F8"/>
          <w:sz w:val="21"/>
          <w:szCs w:val="24"/>
          <w:lang w:val="en-US" w:eastAsia="zh-CN" w:bidi="ar-SA"/>
        </w:rPr>
        <w:t>2018</w:t>
      </w:r>
      <w:r>
        <w:rPr>
          <w:rFonts w:ascii="Times New Roman" w:eastAsia="宋体" w:hAnsi="Times New Roman" w:cs="Times New Roman" w:hint="eastAsia"/>
          <w:color w:val="0634F8"/>
          <w:sz w:val="21"/>
          <w:szCs w:val="24"/>
          <w:lang w:val="en-US" w:eastAsia="zh-CN" w:bidi="ar-SA"/>
        </w:rPr>
        <w:t>年度科学人物”或“年度科学人物”或</w:t>
      </w:r>
      <w:r>
        <w:rPr>
          <w:rFonts w:ascii="Times New Roman" w:eastAsia="宋体" w:hAnsi="Times New Roman" w:cs="Times New Roman" w:hint="eastAsia"/>
          <w:color w:val="0634F8"/>
          <w:sz w:val="21"/>
          <w:szCs w:val="24"/>
          <w:lang w:val="en-US" w:eastAsia="zh-CN" w:bidi="ar-SA"/>
        </w:rPr>
        <w:t>“发现让石墨</w:t>
      </w:r>
      <w:proofErr w:type="gramStart"/>
      <w:r>
        <w:rPr>
          <w:rFonts w:ascii="Times New Roman" w:eastAsia="宋体" w:hAnsi="Times New Roman" w:cs="Times New Roman" w:hint="eastAsia"/>
          <w:color w:val="0634F8"/>
          <w:sz w:val="21"/>
          <w:szCs w:val="24"/>
          <w:lang w:val="en-US" w:eastAsia="zh-CN" w:bidi="ar-SA"/>
        </w:rPr>
        <w:t>烯</w:t>
      </w:r>
      <w:proofErr w:type="gramEnd"/>
      <w:r>
        <w:rPr>
          <w:rFonts w:ascii="Times New Roman" w:eastAsia="宋体" w:hAnsi="Times New Roman" w:cs="Times New Roman" w:hint="eastAsia"/>
          <w:color w:val="0634F8"/>
          <w:sz w:val="21"/>
          <w:szCs w:val="24"/>
          <w:lang w:val="en-US" w:eastAsia="zh-CN" w:bidi="ar-SA"/>
        </w:rPr>
        <w:t>实现超导的方法”或“发现石墨</w:t>
      </w:r>
      <w:proofErr w:type="gramStart"/>
      <w:r>
        <w:rPr>
          <w:rFonts w:ascii="Times New Roman" w:eastAsia="宋体" w:hAnsi="Times New Roman" w:cs="Times New Roman" w:hint="eastAsia"/>
          <w:color w:val="0634F8"/>
          <w:sz w:val="21"/>
          <w:szCs w:val="24"/>
          <w:lang w:val="en-US" w:eastAsia="zh-CN" w:bidi="ar-SA"/>
        </w:rPr>
        <w:t>烯</w:t>
      </w:r>
      <w:proofErr w:type="gramEnd"/>
      <w:r>
        <w:rPr>
          <w:rFonts w:ascii="Times New Roman" w:eastAsia="宋体" w:hAnsi="Times New Roman" w:cs="Times New Roman" w:hint="eastAsia"/>
          <w:color w:val="0634F8"/>
          <w:sz w:val="21"/>
          <w:szCs w:val="24"/>
          <w:lang w:val="en-US" w:eastAsia="zh-CN" w:bidi="ar-SA"/>
        </w:rPr>
        <w:t>超导方法”等给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3</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我国嫦娥四号探測</w:t>
      </w:r>
      <w:proofErr w:type="gramStart"/>
      <w:r>
        <w:rPr>
          <w:rFonts w:ascii="Times New Roman" w:eastAsia="宋体" w:hAnsi="Times New Roman" w:cs="Times New Roman" w:hint="eastAsia"/>
          <w:color w:val="FF0000"/>
          <w:sz w:val="21"/>
          <w:szCs w:val="24"/>
          <w:lang w:val="en-US" w:eastAsia="zh-CN" w:bidi="ar-SA"/>
        </w:rPr>
        <w:t>器成功</w:t>
      </w:r>
      <w:proofErr w:type="gramEnd"/>
      <w:r>
        <w:rPr>
          <w:rFonts w:ascii="Times New Roman" w:eastAsia="宋体" w:hAnsi="Times New Roman" w:cs="Times New Roman" w:hint="eastAsia"/>
          <w:color w:val="FF0000"/>
          <w:sz w:val="21"/>
          <w:szCs w:val="24"/>
          <w:lang w:val="en-US" w:eastAsia="zh-CN" w:bidi="ar-SA"/>
        </w:rPr>
        <w:t>着陆月球背面。</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答出“着陆月球背面”或“成功奔月”或“弃月成功”“成功着陆”给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图</w:t>
      </w:r>
      <w:r>
        <w:rPr>
          <w:rFonts w:ascii="Times New Roman" w:eastAsia="宋体" w:hAnsi="Times New Roman" w:cs="Times New Roman" w:hint="eastAsia"/>
          <w:color w:val="FF0000"/>
          <w:sz w:val="21"/>
          <w:szCs w:val="24"/>
          <w:lang w:val="en-US" w:eastAsia="zh-CN" w:bidi="ar-SA"/>
        </w:rPr>
        <w:t>4</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建筑史上里程最长的港珠澳跨海大桥开通。</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能答出“建筑史上里程最长”或“成功通车”或“通车”均给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分，语句通顺、符合要求</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现场提问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分。开放性题目，语言礼貌得体</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分，提问有针对性</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分，语句通顺</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如选图</w:t>
      </w: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任总您好</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现在很多人认为要是不挺华为</w:t>
      </w:r>
      <w:r>
        <w:rPr>
          <w:rFonts w:ascii="Times New Roman" w:eastAsia="宋体" w:hAnsi="Times New Roman" w:cs="Times New Roman" w:hint="eastAsia"/>
          <w:color w:val="FF0000"/>
          <w:sz w:val="21"/>
          <w:szCs w:val="24"/>
          <w:lang w:val="en-US" w:eastAsia="zh-CN" w:bidi="ar-SA"/>
        </w:rPr>
        <w:t>就是不爱国。您怎么看这个问题呢</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任总，您觉得当前这种严峻的形势对于华为的发展会带来怎样的影响</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能简单回答一下吗</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任总您好</w:t>
      </w:r>
      <w:r>
        <w:rPr>
          <w:rFonts w:ascii="Times New Roman" w:eastAsia="宋体" w:hAnsi="Times New Roman" w:cs="Times New Roman" w:hint="eastAsia"/>
          <w:color w:val="FF0000"/>
          <w:sz w:val="21"/>
          <w:szCs w:val="24"/>
          <w:lang w:val="en-US" w:eastAsia="zh-CN" w:bidi="ar-SA"/>
        </w:rPr>
        <w:t>!</w:t>
      </w:r>
      <w:proofErr w:type="gramStart"/>
      <w:r>
        <w:rPr>
          <w:rFonts w:ascii="Times New Roman" w:eastAsia="宋体" w:hAnsi="Times New Roman" w:cs="Times New Roman" w:hint="eastAsia"/>
          <w:color w:val="FF0000"/>
          <w:sz w:val="21"/>
          <w:szCs w:val="24"/>
          <w:lang w:val="en-US" w:eastAsia="zh-CN" w:bidi="ar-SA"/>
        </w:rPr>
        <w:t>谷歌事件</w:t>
      </w:r>
      <w:proofErr w:type="gramEnd"/>
      <w:r>
        <w:rPr>
          <w:rFonts w:ascii="Times New Roman" w:eastAsia="宋体" w:hAnsi="Times New Roman" w:cs="Times New Roman" w:hint="eastAsia"/>
          <w:color w:val="FF0000"/>
          <w:sz w:val="21"/>
          <w:szCs w:val="24"/>
          <w:lang w:val="en-US" w:eastAsia="zh-CN" w:bidi="ar-SA"/>
        </w:rPr>
        <w:t>令很多用户担心未来华为手机不能</w:t>
      </w:r>
      <w:proofErr w:type="gramStart"/>
      <w:r>
        <w:rPr>
          <w:rFonts w:ascii="Times New Roman" w:eastAsia="宋体" w:hAnsi="Times New Roman" w:cs="Times New Roman" w:hint="eastAsia"/>
          <w:color w:val="FF0000"/>
          <w:sz w:val="21"/>
          <w:szCs w:val="24"/>
          <w:lang w:val="en-US" w:eastAsia="zh-CN" w:bidi="ar-SA"/>
        </w:rPr>
        <w:t>用安卓系统</w:t>
      </w:r>
      <w:proofErr w:type="gramEnd"/>
      <w:r>
        <w:rPr>
          <w:rFonts w:ascii="Times New Roman" w:eastAsia="宋体" w:hAnsi="Times New Roman" w:cs="Times New Roman" w:hint="eastAsia"/>
          <w:color w:val="FF0000"/>
          <w:sz w:val="21"/>
          <w:szCs w:val="24"/>
          <w:lang w:val="en-US" w:eastAsia="zh-CN" w:bidi="ar-SA"/>
        </w:rPr>
        <w:t>。您该如何去应对</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示例四</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任总您好</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面对华为被多个国家封杀的现状您最大的感受是什么</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孙行者一调芭蕉扇</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或</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一调芭蕉扇</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一借芭蕉扇被骗</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唐三藏路阻火焰山，孙行者一调</w:t>
      </w:r>
      <w:proofErr w:type="gramStart"/>
      <w:r>
        <w:rPr>
          <w:rFonts w:ascii="Times New Roman" w:eastAsia="宋体" w:hAnsi="Times New Roman" w:cs="Times New Roman" w:hint="eastAsia"/>
          <w:color w:val="FF0000"/>
          <w:sz w:val="21"/>
          <w:szCs w:val="24"/>
          <w:lang w:val="en-US" w:eastAsia="zh-CN" w:bidi="ar-SA"/>
        </w:rPr>
        <w:t>芭燕扇</w:t>
      </w:r>
      <w:r>
        <w:rPr>
          <w:rFonts w:ascii="Times New Roman" w:eastAsia="宋体" w:hAnsi="Times New Roman" w:cs="Times New Roman" w:hint="eastAsia"/>
          <w:color w:val="0634F8"/>
          <w:sz w:val="21"/>
          <w:szCs w:val="24"/>
          <w:lang w:val="en-US" w:eastAsia="zh-CN" w:bidi="ar-SA"/>
        </w:rPr>
        <w:t>)(</w:t>
      </w:r>
      <w:proofErr w:type="gramEnd"/>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分，答出“借芭蕉扇”或“过火焰山”即可</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不走</w:t>
      </w:r>
      <w:proofErr w:type="gramStart"/>
      <w:r>
        <w:rPr>
          <w:rFonts w:ascii="Times New Roman" w:eastAsia="宋体" w:hAnsi="Times New Roman" w:cs="Times New Roman" w:hint="eastAsia"/>
          <w:color w:val="FF0000"/>
          <w:sz w:val="21"/>
          <w:szCs w:val="24"/>
          <w:lang w:val="en-US" w:eastAsia="zh-CN" w:bidi="ar-SA"/>
        </w:rPr>
        <w:t>西边</w:t>
      </w:r>
      <w:r>
        <w:rPr>
          <w:rFonts w:ascii="Times New Roman" w:eastAsia="宋体" w:hAnsi="Times New Roman" w:cs="Times New Roman" w:hint="eastAsia"/>
          <w:color w:val="FF0000"/>
          <w:sz w:val="21"/>
          <w:szCs w:val="24"/>
          <w:lang w:val="en-US" w:eastAsia="zh-CN" w:bidi="ar-SA"/>
        </w:rPr>
        <w:t>(</w:t>
      </w:r>
      <w:proofErr w:type="gramEnd"/>
      <w:r>
        <w:rPr>
          <w:rFonts w:ascii="Times New Roman" w:eastAsia="宋体" w:hAnsi="Times New Roman" w:cs="Times New Roman" w:hint="eastAsia"/>
          <w:color w:val="FF0000"/>
          <w:sz w:val="21"/>
          <w:szCs w:val="24"/>
          <w:lang w:val="en-US" w:eastAsia="zh-CN" w:bidi="ar-SA"/>
        </w:rPr>
        <w:t>或</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不往西天取经了</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拣无火处走</w:t>
      </w:r>
      <w:r>
        <w:rPr>
          <w:rFonts w:ascii="Times New Roman" w:eastAsia="宋体" w:hAnsi="Times New Roman" w:cs="Times New Roman" w:hint="eastAsia"/>
          <w:color w:val="FF0000"/>
          <w:sz w:val="21"/>
          <w:szCs w:val="24"/>
          <w:lang w:val="en-US" w:eastAsia="zh-CN" w:bidi="ar-SA"/>
        </w:rPr>
        <w:t>)(1</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一遇到困难就想着“散伙”</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分，答出“散伙”即可</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黄狮精心存善意，开宴会需要猪羊，不是去抢，而是让两名小妖带银子去凡人的集市买</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他把小妖当亲人，几次战斗之后，闻知洞府被烧，小妖被打死，悲伤过度，居然要撞崖自杀。</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答出一点即可</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孙悟空从东海龙王那里借走了定海神针，当龙王知道定海神针是宝物时又反悔，百般刁难，可以看出龙王的虚伪、吝啬。</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无底洞的耗子精拜托塔天王为义父，是找靠山。示例四</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女儿国的蝎子精、</w:t>
      </w:r>
      <w:proofErr w:type="gramStart"/>
      <w:r>
        <w:rPr>
          <w:rFonts w:ascii="Times New Roman" w:eastAsia="宋体" w:hAnsi="Times New Roman" w:cs="Times New Roman" w:hint="eastAsia"/>
          <w:color w:val="FF0000"/>
          <w:sz w:val="21"/>
          <w:szCs w:val="24"/>
          <w:lang w:val="en-US" w:eastAsia="zh-CN" w:bidi="ar-SA"/>
        </w:rPr>
        <w:t>狮驼岭</w:t>
      </w:r>
      <w:proofErr w:type="gramEnd"/>
      <w:r>
        <w:rPr>
          <w:rFonts w:ascii="Times New Roman" w:eastAsia="宋体" w:hAnsi="Times New Roman" w:cs="Times New Roman" w:hint="eastAsia"/>
          <w:color w:val="FF0000"/>
          <w:sz w:val="21"/>
          <w:szCs w:val="24"/>
          <w:lang w:val="en-US" w:eastAsia="zh-CN" w:bidi="ar-SA"/>
        </w:rPr>
        <w:t>的孔雀精、天竺的玉兔精都想嫁给唐僧，体现了人的七情六欲。示例五</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黄袍怪痴情于公主，如凡人一般动心动情。示例六</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猪八戒好吃懒做，意志不坚定，又爱占便宜，贪女色，自私自利。</w:t>
      </w:r>
      <w:proofErr w:type="gramStart"/>
      <w:r>
        <w:rPr>
          <w:rFonts w:ascii="Times New Roman" w:eastAsia="宋体" w:hAnsi="Times New Roman" w:cs="Times New Roman" w:hint="eastAsia"/>
          <w:color w:val="FF0000"/>
          <w:sz w:val="21"/>
          <w:szCs w:val="24"/>
          <w:lang w:val="en-US" w:eastAsia="zh-CN" w:bidi="ar-SA"/>
        </w:rPr>
        <w:t>示例七</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石猴为众猴觅得水帘洞，众猴按约定拥戴他为“千岁大王”，可以看</w:t>
      </w:r>
      <w:proofErr w:type="gramStart"/>
      <w:r>
        <w:rPr>
          <w:rFonts w:ascii="Times New Roman" w:eastAsia="宋体" w:hAnsi="Times New Roman" w:cs="Times New Roman" w:hint="eastAsia"/>
          <w:color w:val="FF0000"/>
          <w:sz w:val="21"/>
          <w:szCs w:val="24"/>
          <w:lang w:val="en-US" w:eastAsia="zh-CN" w:bidi="ar-SA"/>
        </w:rPr>
        <w:t>出众猴讲信义</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分。例子符合原著</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分，围绕“有人情”或“通世故”分析</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分，语言通顺</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二、现代文阅读</w:t>
      </w:r>
      <w:r>
        <w:rPr>
          <w:rFonts w:ascii="Times New Roman" w:eastAsia="宋体" w:hAnsi="Times New Roman" w:cs="Times New Roman" w:hint="eastAsia"/>
          <w:color w:val="FF0000"/>
          <w:sz w:val="21"/>
          <w:szCs w:val="24"/>
          <w:lang w:val="en-US" w:eastAsia="zh-CN" w:bidi="ar-SA"/>
        </w:rPr>
        <w:t>(32</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实用类文本阅读</w:t>
      </w:r>
      <w:r>
        <w:rPr>
          <w:rFonts w:ascii="Times New Roman" w:eastAsia="宋体" w:hAnsi="Times New Roman" w:cs="Times New Roman" w:hint="eastAsia"/>
          <w:color w:val="FF0000"/>
          <w:sz w:val="21"/>
          <w:szCs w:val="24"/>
          <w:lang w:val="en-US" w:eastAsia="zh-CN" w:bidi="ar-SA"/>
        </w:rPr>
        <w:t>(10</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7.A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BCD</w:t>
      </w:r>
      <w:r>
        <w:rPr>
          <w:rFonts w:ascii="Times New Roman" w:eastAsia="宋体" w:hAnsi="Times New Roman" w:cs="Times New Roman" w:hint="eastAsia"/>
          <w:color w:val="0634F8"/>
          <w:sz w:val="21"/>
          <w:szCs w:val="24"/>
          <w:lang w:val="en-US" w:eastAsia="zh-CN" w:bidi="ar-SA"/>
        </w:rPr>
        <w:t>三项都与原文意思不符</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8</w:t>
      </w:r>
      <w:r>
        <w:rPr>
          <w:rFonts w:ascii="Times New Roman" w:eastAsia="宋体" w:hAnsi="Times New Roman" w:cs="Times New Roman" w:hint="eastAsia"/>
          <w:color w:val="FF0000"/>
          <w:sz w:val="21"/>
          <w:szCs w:val="24"/>
          <w:lang w:val="en-US" w:eastAsia="zh-CN" w:bidi="ar-SA"/>
        </w:rPr>
        <w:t>.B</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分。由第④段可知，画线部分没有说明“隐蔽性”</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9.</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①国家或政府出台“禁塑”方面的法律法規</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②加大对塑料危害的宣传，劝诫人们少用塑料制品</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③尽量减少ー次性塑料制品的使用</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④不乱丢垃圾</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⑤做好垃圾分类，方便塑料废弃物的回收</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①继续做好科学研究，研发出更好的降解塑料产品。</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分，每条</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分。答出两</w:t>
      </w:r>
      <w:r>
        <w:rPr>
          <w:rFonts w:ascii="Times New Roman" w:eastAsia="宋体" w:hAnsi="Times New Roman" w:cs="Times New Roman" w:hint="eastAsia"/>
          <w:color w:val="0634F8"/>
          <w:sz w:val="21"/>
          <w:szCs w:val="24"/>
          <w:lang w:val="en-US" w:eastAsia="zh-CN" w:bidi="ar-SA"/>
        </w:rPr>
        <w:lastRenderedPageBreak/>
        <w:t>条，言之有理即可</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论述类文本阅读</w:t>
      </w:r>
      <w:r>
        <w:rPr>
          <w:rFonts w:ascii="Times New Roman" w:eastAsia="宋体" w:hAnsi="Times New Roman" w:cs="Times New Roman" w:hint="eastAsia"/>
          <w:color w:val="FF0000"/>
          <w:sz w:val="21"/>
          <w:szCs w:val="24"/>
          <w:lang w:val="en-US" w:eastAsia="zh-CN" w:bidi="ar-SA"/>
        </w:rPr>
        <w:t>(9</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10.D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分。第⑤段没有将两种文化进行对比，没提到“快餐式”文化消费的负面影响</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11.C</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分。“不定于一尊”，“尊”，代表最高权威的作品。习总书记用这</w:t>
      </w:r>
      <w:r>
        <w:rPr>
          <w:rFonts w:ascii="Times New Roman" w:eastAsia="宋体" w:hAnsi="Times New Roman" w:cs="Times New Roman" w:hint="eastAsia"/>
          <w:color w:val="0634F8"/>
          <w:sz w:val="21"/>
          <w:szCs w:val="24"/>
          <w:lang w:val="en-US" w:eastAsia="zh-CN" w:bidi="ar-SA"/>
        </w:rPr>
        <w:t>一典故，是希望文艺作品在选择上要兼顾多层次人民群众的喜好，使经典得以普及。故选</w:t>
      </w:r>
      <w:r>
        <w:rPr>
          <w:rFonts w:ascii="Times New Roman" w:eastAsia="宋体" w:hAnsi="Times New Roman" w:cs="Times New Roman" w:hint="eastAsia"/>
          <w:color w:val="0634F8"/>
          <w:sz w:val="21"/>
          <w:szCs w:val="24"/>
          <w:lang w:val="en-US" w:eastAsia="zh-CN" w:bidi="ar-SA"/>
        </w:rPr>
        <w:t>C)</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12.B</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分。第二点原因与原文意思不符</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文学类文本阅读</w:t>
      </w:r>
      <w:r>
        <w:rPr>
          <w:rFonts w:ascii="Times New Roman" w:eastAsia="宋体" w:hAnsi="Times New Roman" w:cs="Times New Roman" w:hint="eastAsia"/>
          <w:color w:val="FF0000"/>
          <w:sz w:val="21"/>
          <w:szCs w:val="24"/>
          <w:lang w:val="en-US" w:eastAsia="zh-CN" w:bidi="ar-SA"/>
        </w:rPr>
        <w:t>(13</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13.A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分。“使……</w:t>
      </w:r>
      <w:proofErr w:type="gramStart"/>
      <w:r>
        <w:rPr>
          <w:rFonts w:ascii="Times New Roman" w:eastAsia="宋体" w:hAnsi="Times New Roman" w:cs="Times New Roman" w:hint="eastAsia"/>
          <w:color w:val="0634F8"/>
          <w:sz w:val="21"/>
          <w:szCs w:val="24"/>
          <w:lang w:val="en-US" w:eastAsia="zh-CN" w:bidi="ar-SA"/>
        </w:rPr>
        <w:t>…</w:t>
      </w:r>
      <w:proofErr w:type="gramEnd"/>
      <w:r>
        <w:rPr>
          <w:rFonts w:ascii="Times New Roman" w:eastAsia="宋体" w:hAnsi="Times New Roman" w:cs="Times New Roman" w:hint="eastAsia"/>
          <w:color w:val="0634F8"/>
          <w:sz w:val="21"/>
          <w:szCs w:val="24"/>
          <w:lang w:val="en-US" w:eastAsia="zh-CN" w:bidi="ar-SA"/>
        </w:rPr>
        <w:t>形成鲜明的对比”不正确</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14.(1)</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“瞥”，快速地看，表现男人对老张的怀疑</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“钻”，可见门缝开得很小，男人进门速度之快，表现男人想尽快跟“坏人”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老张</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划清界线的心理。示例二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这句话运用动作描写的方法，表现了男人的怀疑、不安和气愤。示例三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“怪异地”表现</w:t>
      </w:r>
      <w:proofErr w:type="gramStart"/>
      <w:r>
        <w:rPr>
          <w:rFonts w:ascii="Times New Roman" w:eastAsia="宋体" w:hAnsi="Times New Roman" w:cs="Times New Roman" w:hint="eastAsia"/>
          <w:color w:val="FF0000"/>
          <w:sz w:val="21"/>
          <w:szCs w:val="24"/>
          <w:lang w:val="en-US" w:eastAsia="zh-CN" w:bidi="ar-SA"/>
        </w:rPr>
        <w:t>了男入内心</w:t>
      </w:r>
      <w:proofErr w:type="gramEnd"/>
      <w:r>
        <w:rPr>
          <w:rFonts w:ascii="Times New Roman" w:eastAsia="宋体" w:hAnsi="Times New Roman" w:cs="Times New Roman" w:hint="eastAsia"/>
          <w:color w:val="FF0000"/>
          <w:sz w:val="21"/>
          <w:szCs w:val="24"/>
          <w:lang w:val="en-US" w:eastAsia="zh-CN" w:bidi="ar-SA"/>
        </w:rPr>
        <w:t>的怀疑</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“风一样”用比喻手法，生动形象地表现了男人进</w:t>
      </w:r>
      <w:r>
        <w:rPr>
          <w:rFonts w:ascii="Times New Roman" w:eastAsia="宋体" w:hAnsi="Times New Roman" w:cs="Times New Roman" w:hint="eastAsia"/>
          <w:color w:val="FF0000"/>
          <w:sz w:val="21"/>
          <w:szCs w:val="24"/>
          <w:lang w:val="en-US" w:eastAsia="zh-CN" w:bidi="ar-SA"/>
        </w:rPr>
        <w:t>门速度之快。这个句子表现了男人的怀疑、不安和气愤。</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分。关键词或描写方法</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分，心理</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proofErr w:type="gramStart"/>
      <w:r>
        <w:rPr>
          <w:rFonts w:ascii="Times New Roman" w:eastAsia="宋体" w:hAnsi="Times New Roman" w:cs="Times New Roman" w:hint="eastAsia"/>
          <w:color w:val="0634F8"/>
          <w:sz w:val="21"/>
          <w:szCs w:val="24"/>
          <w:lang w:val="en-US" w:eastAsia="zh-CN" w:bidi="ar-SA"/>
        </w:rPr>
        <w:t>意近即</w:t>
      </w:r>
      <w:proofErr w:type="gramEnd"/>
      <w:r>
        <w:rPr>
          <w:rFonts w:ascii="Times New Roman" w:eastAsia="宋体" w:hAnsi="Times New Roman" w:cs="Times New Roman" w:hint="eastAsia"/>
          <w:color w:val="0634F8"/>
          <w:sz w:val="21"/>
          <w:szCs w:val="24"/>
          <w:lang w:val="en-US" w:eastAsia="zh-CN" w:bidi="ar-SA"/>
        </w:rPr>
        <w:t>可</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作用</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①推动情节发展。文中对他的两处描写前后呼应，使老张从被误解到误会解除这个情节的推进与逆转显得合情合理。②</w:t>
      </w:r>
      <w:proofErr w:type="gramStart"/>
      <w:r>
        <w:rPr>
          <w:rFonts w:ascii="Times New Roman" w:eastAsia="宋体" w:hAnsi="Times New Roman" w:cs="Times New Roman" w:hint="eastAsia"/>
          <w:color w:val="FF0000"/>
          <w:sz w:val="21"/>
          <w:szCs w:val="24"/>
          <w:lang w:val="en-US" w:eastAsia="zh-CN" w:bidi="ar-SA"/>
        </w:rPr>
        <w:t>村托主要</w:t>
      </w:r>
      <w:proofErr w:type="gramEnd"/>
      <w:r>
        <w:rPr>
          <w:rFonts w:ascii="Times New Roman" w:eastAsia="宋体" w:hAnsi="Times New Roman" w:cs="Times New Roman" w:hint="eastAsia"/>
          <w:color w:val="FF0000"/>
          <w:sz w:val="21"/>
          <w:szCs w:val="24"/>
          <w:lang w:val="en-US" w:eastAsia="zh-CN" w:bidi="ar-SA"/>
        </w:rPr>
        <w:t>人物。男人</w:t>
      </w:r>
      <w:proofErr w:type="gramStart"/>
      <w:r>
        <w:rPr>
          <w:rFonts w:ascii="Times New Roman" w:eastAsia="宋体" w:hAnsi="Times New Roman" w:cs="Times New Roman" w:hint="eastAsia"/>
          <w:color w:val="FF0000"/>
          <w:sz w:val="21"/>
          <w:szCs w:val="24"/>
          <w:lang w:val="en-US" w:eastAsia="zh-CN" w:bidi="ar-SA"/>
        </w:rPr>
        <w:t>由之前</w:t>
      </w:r>
      <w:proofErr w:type="gramEnd"/>
      <w:r>
        <w:rPr>
          <w:rFonts w:ascii="Times New Roman" w:eastAsia="宋体" w:hAnsi="Times New Roman" w:cs="Times New Roman" w:hint="eastAsia"/>
          <w:color w:val="FF0000"/>
          <w:sz w:val="21"/>
          <w:szCs w:val="24"/>
          <w:lang w:val="en-US" w:eastAsia="zh-CN" w:bidi="ar-SA"/>
        </w:rPr>
        <w:t>的怀疑到后面的解释，都曲折而有力地证明了老张是好人，是清白的。</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分。每点</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作用</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分合内容分析</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15.</w:t>
      </w:r>
      <w:r>
        <w:rPr>
          <w:rFonts w:ascii="Times New Roman" w:eastAsia="宋体" w:hAnsi="Times New Roman" w:cs="Times New Roman" w:hint="eastAsia"/>
          <w:color w:val="FF0000"/>
          <w:sz w:val="21"/>
          <w:szCs w:val="24"/>
          <w:lang w:val="en-US" w:eastAsia="zh-CN" w:bidi="ar-SA"/>
        </w:rPr>
        <w:t>示例</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结尾“他又憨憨地笑了…”，留下很多想象和回味的空间</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“笑”，让读者感受到老张看到下一代传承了乐于助人的美德后的欣慰，也暗示了邻里关系由过去的互不信任，</w:t>
      </w:r>
      <w:r>
        <w:rPr>
          <w:rFonts w:ascii="Times New Roman" w:eastAsia="宋体" w:hAnsi="Times New Roman" w:cs="Times New Roman" w:hint="eastAsia"/>
          <w:color w:val="FF0000"/>
          <w:sz w:val="21"/>
          <w:szCs w:val="24"/>
          <w:lang w:val="en-US" w:eastAsia="zh-CN" w:bidi="ar-SA"/>
        </w:rPr>
        <w:t>到现在的友好互助。</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文中有</w:t>
      </w:r>
      <w:r>
        <w:rPr>
          <w:rFonts w:ascii="Times New Roman" w:eastAsia="宋体" w:hAnsi="Times New Roman" w:cs="Times New Roman" w:hint="eastAsia"/>
          <w:color w:val="FF0000"/>
          <w:sz w:val="21"/>
          <w:szCs w:val="24"/>
          <w:lang w:val="en-US" w:eastAsia="zh-CN" w:bidi="ar-SA"/>
        </w:rPr>
        <w:t>6</w:t>
      </w:r>
      <w:r>
        <w:rPr>
          <w:rFonts w:ascii="Times New Roman" w:eastAsia="宋体" w:hAnsi="Times New Roman" w:cs="Times New Roman" w:hint="eastAsia"/>
          <w:color w:val="FF0000"/>
          <w:sz w:val="21"/>
          <w:szCs w:val="24"/>
          <w:lang w:val="en-US" w:eastAsia="zh-CN" w:bidi="ar-SA"/>
        </w:rPr>
        <w:t>处省略号，可任选</w:t>
      </w:r>
      <w:proofErr w:type="gramStart"/>
      <w:r>
        <w:rPr>
          <w:rFonts w:ascii="Times New Roman" w:eastAsia="宋体" w:hAnsi="Times New Roman" w:cs="Times New Roman" w:hint="eastAsia"/>
          <w:color w:val="FF0000"/>
          <w:sz w:val="21"/>
          <w:szCs w:val="24"/>
          <w:lang w:val="en-US" w:eastAsia="zh-CN" w:bidi="ar-SA"/>
        </w:rPr>
        <w:t>其一来</w:t>
      </w:r>
      <w:proofErr w:type="gramEnd"/>
      <w:r>
        <w:rPr>
          <w:rFonts w:ascii="Times New Roman" w:eastAsia="宋体" w:hAnsi="Times New Roman" w:cs="Times New Roman" w:hint="eastAsia"/>
          <w:color w:val="FF0000"/>
          <w:sz w:val="21"/>
          <w:szCs w:val="24"/>
          <w:lang w:val="en-US" w:eastAsia="zh-CN" w:bidi="ar-SA"/>
        </w:rPr>
        <w:t>品味其言外之意</w:t>
      </w:r>
      <w:proofErr w:type="gramStart"/>
      <w:r>
        <w:rPr>
          <w:rFonts w:ascii="Times New Roman" w:eastAsia="宋体" w:hAnsi="Times New Roman" w:cs="Times New Roman" w:hint="eastAsia"/>
          <w:color w:val="FF0000"/>
          <w:sz w:val="21"/>
          <w:szCs w:val="24"/>
          <w:lang w:val="en-US" w:eastAsia="zh-CN" w:bidi="ar-SA"/>
        </w:rPr>
        <w:t>蕴</w:t>
      </w:r>
      <w:proofErr w:type="gramEnd"/>
      <w:r>
        <w:rPr>
          <w:rFonts w:ascii="Times New Roman" w:eastAsia="宋体" w:hAnsi="Times New Roman" w:cs="Times New Roman" w:hint="eastAsia"/>
          <w:color w:val="FF0000"/>
          <w:sz w:val="21"/>
          <w:szCs w:val="24"/>
          <w:lang w:val="en-US" w:eastAsia="zh-CN" w:bidi="ar-SA"/>
        </w:rPr>
        <w:t>即可，题目下提供的例句除外</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示例二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开头“又忘记拔钥匙了”，“又”暗示了这不是第一次发生，引出后文与此有关的故事情节</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设置了悬念</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“又忘记拔钥匙了”，会导致什么后果呢</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示例三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文中第③段“他看一眼脚下，咦，有办法了。”读者会猜想</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老张想到了什么办法</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是把钥匙</w:t>
      </w:r>
      <w:proofErr w:type="gramStart"/>
      <w:r>
        <w:rPr>
          <w:rFonts w:ascii="Times New Roman" w:eastAsia="宋体" w:hAnsi="Times New Roman" w:cs="Times New Roman" w:hint="eastAsia"/>
          <w:color w:val="FF0000"/>
          <w:sz w:val="21"/>
          <w:szCs w:val="24"/>
          <w:lang w:val="en-US" w:eastAsia="zh-CN" w:bidi="ar-SA"/>
        </w:rPr>
        <w:t>放门垫下</w:t>
      </w:r>
      <w:proofErr w:type="gramEnd"/>
      <w:r>
        <w:rPr>
          <w:rFonts w:ascii="Times New Roman" w:eastAsia="宋体" w:hAnsi="Times New Roman" w:cs="Times New Roman" w:hint="eastAsia"/>
          <w:color w:val="FF0000"/>
          <w:sz w:val="21"/>
          <w:szCs w:val="24"/>
          <w:lang w:val="en-US" w:eastAsia="zh-CN" w:bidi="ar-SA"/>
        </w:rPr>
        <w:t>吗</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还是找到一个不起眼但又能让老太太发现得了的地方</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示例四</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文中两次写到小女孩守在</w:t>
      </w:r>
      <w:r>
        <w:rPr>
          <w:rFonts w:ascii="Times New Roman" w:eastAsia="宋体" w:hAnsi="Times New Roman" w:cs="Times New Roman" w:hint="eastAsia"/>
          <w:color w:val="FF0000"/>
          <w:sz w:val="21"/>
          <w:szCs w:val="24"/>
          <w:lang w:val="en-US" w:eastAsia="zh-CN" w:bidi="ar-SA"/>
        </w:rPr>
        <w:t>201</w:t>
      </w:r>
      <w:r>
        <w:rPr>
          <w:rFonts w:ascii="Times New Roman" w:eastAsia="宋体" w:hAnsi="Times New Roman" w:cs="Times New Roman" w:hint="eastAsia"/>
          <w:color w:val="FF0000"/>
          <w:sz w:val="21"/>
          <w:szCs w:val="24"/>
          <w:lang w:val="en-US" w:eastAsia="zh-CN" w:bidi="ar-SA"/>
        </w:rPr>
        <w:t>门口，但并没有写她为什么要这么做。这给读者留下思考的余地</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小女孩的行为是她自己想到要这么做的</w:t>
      </w:r>
      <w:r>
        <w:rPr>
          <w:rFonts w:ascii="Times New Roman" w:eastAsia="宋体" w:hAnsi="Times New Roman" w:cs="Times New Roman" w:hint="eastAsia"/>
          <w:color w:val="FF0000"/>
          <w:sz w:val="21"/>
          <w:szCs w:val="24"/>
          <w:lang w:val="en-US" w:eastAsia="zh-CN" w:bidi="ar-SA"/>
        </w:rPr>
        <w:t>，还是受到老张的启发和影响</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分。举例</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分，结合内容分析</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分，合乎情理</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lastRenderedPageBreak/>
        <w:t>三、古诗文阅读</w:t>
      </w:r>
      <w:r>
        <w:rPr>
          <w:rFonts w:ascii="Times New Roman" w:eastAsia="宋体" w:hAnsi="Times New Roman" w:cs="Times New Roman" w:hint="eastAsia"/>
          <w:color w:val="FF0000"/>
          <w:sz w:val="21"/>
          <w:szCs w:val="24"/>
          <w:lang w:val="en-US" w:eastAsia="zh-CN" w:bidi="ar-SA"/>
        </w:rPr>
        <w:t>(25</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proofErr w:type="gramStart"/>
      <w:r>
        <w:rPr>
          <w:rFonts w:ascii="Times New Roman" w:eastAsia="宋体" w:hAnsi="Times New Roman" w:cs="Times New Roman" w:hint="eastAsia"/>
          <w:color w:val="FF0000"/>
          <w:sz w:val="21"/>
          <w:szCs w:val="24"/>
          <w:lang w:val="en-US" w:eastAsia="zh-CN" w:bidi="ar-SA"/>
        </w:rPr>
        <w:t>一</w:t>
      </w:r>
      <w:proofErr w:type="gramEnd"/>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古诗文默写</w:t>
      </w:r>
      <w:r>
        <w:rPr>
          <w:rFonts w:ascii="Times New Roman" w:eastAsia="宋体" w:hAnsi="Times New Roman" w:cs="Times New Roman" w:hint="eastAsia"/>
          <w:color w:val="FF0000"/>
          <w:sz w:val="21"/>
          <w:szCs w:val="24"/>
          <w:lang w:val="en-US" w:eastAsia="zh-CN" w:bidi="ar-SA"/>
        </w:rPr>
        <w:t>(4</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16.(1)</w:t>
      </w:r>
      <w:r>
        <w:rPr>
          <w:rFonts w:ascii="Times New Roman" w:eastAsia="宋体" w:hAnsi="Times New Roman" w:cs="Times New Roman" w:hint="eastAsia"/>
          <w:color w:val="FF0000"/>
          <w:sz w:val="21"/>
          <w:szCs w:val="24"/>
          <w:lang w:val="en-US" w:eastAsia="zh-CN" w:bidi="ar-SA"/>
        </w:rPr>
        <w:t>杨花落尽子规啼，闻道龙标过五溪。</w:t>
      </w: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海内存知己，天涯若比邻。</w:t>
      </w:r>
      <w:r>
        <w:rPr>
          <w:rFonts w:ascii="Times New Roman" w:eastAsia="宋体" w:hAnsi="Times New Roman" w:cs="Times New Roman" w:hint="eastAsia"/>
          <w:color w:val="FF0000"/>
          <w:sz w:val="21"/>
          <w:szCs w:val="24"/>
          <w:lang w:val="en-US" w:eastAsia="zh-CN" w:bidi="ar-SA"/>
        </w:rPr>
        <w:t>(3)</w:t>
      </w:r>
      <w:r>
        <w:rPr>
          <w:rFonts w:ascii="Times New Roman" w:eastAsia="宋体" w:hAnsi="Times New Roman" w:cs="Times New Roman" w:hint="eastAsia"/>
          <w:color w:val="FF0000"/>
          <w:sz w:val="21"/>
          <w:szCs w:val="24"/>
          <w:lang w:val="en-US" w:eastAsia="zh-CN" w:bidi="ar-SA"/>
        </w:rPr>
        <w:t>山气日</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タ佳，飞鸟相与还。</w:t>
      </w:r>
      <w:r>
        <w:rPr>
          <w:rFonts w:ascii="Times New Roman" w:eastAsia="宋体" w:hAnsi="Times New Roman" w:cs="Times New Roman" w:hint="eastAsia"/>
          <w:color w:val="FF0000"/>
          <w:sz w:val="21"/>
          <w:szCs w:val="24"/>
          <w:lang w:val="en-US" w:eastAsia="zh-CN" w:bidi="ar-SA"/>
        </w:rPr>
        <w:t>(4)</w:t>
      </w:r>
      <w:r>
        <w:rPr>
          <w:rFonts w:ascii="Times New Roman" w:eastAsia="宋体" w:hAnsi="Times New Roman" w:cs="Times New Roman" w:hint="eastAsia"/>
          <w:color w:val="FF0000"/>
          <w:sz w:val="21"/>
          <w:szCs w:val="24"/>
          <w:lang w:val="en-US" w:eastAsia="zh-CN" w:bidi="ar-SA"/>
        </w:rPr>
        <w:t>受任于败军之际，奉命于危难之间。</w:t>
      </w:r>
      <w:r>
        <w:rPr>
          <w:rFonts w:ascii="Times New Roman" w:eastAsia="宋体" w:hAnsi="Times New Roman" w:cs="Times New Roman" w:hint="eastAsia"/>
          <w:color w:val="0634F8"/>
          <w:sz w:val="21"/>
          <w:szCs w:val="24"/>
          <w:lang w:val="en-US" w:eastAsia="zh-CN" w:bidi="ar-SA"/>
        </w:rPr>
        <w:t>(4</w:t>
      </w:r>
      <w:r>
        <w:rPr>
          <w:rFonts w:ascii="Times New Roman" w:eastAsia="宋体" w:hAnsi="Times New Roman" w:cs="Times New Roman" w:hint="eastAsia"/>
          <w:color w:val="0634F8"/>
          <w:sz w:val="21"/>
          <w:szCs w:val="24"/>
          <w:lang w:val="en-US" w:eastAsia="zh-CN" w:bidi="ar-SA"/>
        </w:rPr>
        <w:t>分，每小题</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分，错、</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漏或添一字该小题不得分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二</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文言文阅读</w:t>
      </w:r>
      <w:r>
        <w:rPr>
          <w:rFonts w:ascii="Times New Roman" w:eastAsia="宋体" w:hAnsi="Times New Roman" w:cs="Times New Roman" w:hint="eastAsia"/>
          <w:color w:val="FF0000"/>
          <w:sz w:val="21"/>
          <w:szCs w:val="24"/>
          <w:lang w:val="en-US" w:eastAsia="zh-CN" w:bidi="ar-SA"/>
        </w:rPr>
        <w:t>(15</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17.C</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分。遗</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硫忽，遗漏</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18.A</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A</w:t>
      </w:r>
      <w:r>
        <w:rPr>
          <w:rFonts w:ascii="Times New Roman" w:eastAsia="宋体" w:hAnsi="Times New Roman" w:cs="Times New Roman" w:hint="eastAsia"/>
          <w:color w:val="0634F8"/>
          <w:sz w:val="21"/>
          <w:szCs w:val="24"/>
          <w:lang w:val="en-US" w:eastAsia="zh-CN" w:bidi="ar-SA"/>
        </w:rPr>
        <w:t>与例句都是介词，到</w:t>
      </w:r>
      <w:r>
        <w:rPr>
          <w:rFonts w:ascii="Times New Roman" w:eastAsia="宋体" w:hAnsi="Times New Roman" w:cs="Times New Roman" w:hint="eastAsia"/>
          <w:color w:val="0634F8"/>
          <w:sz w:val="21"/>
          <w:szCs w:val="24"/>
          <w:lang w:val="en-US" w:eastAsia="zh-CN" w:bidi="ar-SA"/>
        </w:rPr>
        <w:t>;B</w:t>
      </w:r>
      <w:r>
        <w:rPr>
          <w:rFonts w:ascii="Times New Roman" w:eastAsia="宋体" w:hAnsi="Times New Roman" w:cs="Times New Roman" w:hint="eastAsia"/>
          <w:color w:val="0634F8"/>
          <w:sz w:val="21"/>
          <w:szCs w:val="24"/>
          <w:lang w:val="en-US" w:eastAsia="zh-CN" w:bidi="ar-SA"/>
        </w:rPr>
        <w:t>介词，在</w:t>
      </w:r>
      <w:r>
        <w:rPr>
          <w:rFonts w:ascii="Times New Roman" w:eastAsia="宋体" w:hAnsi="Times New Roman" w:cs="Times New Roman" w:hint="eastAsia"/>
          <w:color w:val="0634F8"/>
          <w:sz w:val="21"/>
          <w:szCs w:val="24"/>
          <w:lang w:val="en-US" w:eastAsia="zh-CN" w:bidi="ar-SA"/>
        </w:rPr>
        <w:t>C</w:t>
      </w:r>
      <w:r>
        <w:rPr>
          <w:rFonts w:ascii="Times New Roman" w:eastAsia="宋体" w:hAnsi="Times New Roman" w:cs="Times New Roman" w:hint="eastAsia"/>
          <w:color w:val="0634F8"/>
          <w:sz w:val="21"/>
          <w:szCs w:val="24"/>
          <w:lang w:val="en-US" w:eastAsia="zh-CN" w:bidi="ar-SA"/>
        </w:rPr>
        <w:t>介词，比</w:t>
      </w:r>
      <w:r>
        <w:rPr>
          <w:rFonts w:ascii="Times New Roman" w:eastAsia="宋体" w:hAnsi="Times New Roman" w:cs="Times New Roman" w:hint="eastAsia"/>
          <w:color w:val="0634F8"/>
          <w:sz w:val="21"/>
          <w:szCs w:val="24"/>
          <w:lang w:val="en-US" w:eastAsia="zh-CN" w:bidi="ar-SA"/>
        </w:rPr>
        <w:t>:D</w:t>
      </w:r>
      <w:r>
        <w:rPr>
          <w:rFonts w:ascii="Times New Roman" w:eastAsia="宋体" w:hAnsi="Times New Roman" w:cs="Times New Roman" w:hint="eastAsia"/>
          <w:color w:val="0634F8"/>
          <w:sz w:val="21"/>
          <w:szCs w:val="24"/>
          <w:lang w:val="en-US" w:eastAsia="zh-CN" w:bidi="ar-SA"/>
        </w:rPr>
        <w:t>介词，向</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19.C</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分。“陶侃在生活上不拘小节”与原文不符</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20.(1)</w:t>
      </w:r>
      <w:r>
        <w:rPr>
          <w:rFonts w:ascii="Times New Roman" w:eastAsia="宋体" w:hAnsi="Times New Roman" w:cs="Times New Roman" w:hint="eastAsia"/>
          <w:color w:val="FF0000"/>
          <w:sz w:val="21"/>
          <w:szCs w:val="24"/>
          <w:lang w:val="en-US" w:eastAsia="zh-CN" w:bidi="ar-SA"/>
        </w:rPr>
        <w:t>陶侃秉性聪明机敏，对人恭敬，做事勤恳，整天并拢双膝、端正地坐着。</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终日</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整天，</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危</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端正地，</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大意</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活着的时候对于社会没有什么好处</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或贡献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，死了后对于后世没有留下好名声。</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益</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好处，</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闻</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闻名，此处可译为“留下好名声”，</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大意</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【参考译文】</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陶</w:t>
      </w:r>
      <w:proofErr w:type="gramStart"/>
      <w:r>
        <w:rPr>
          <w:rFonts w:ascii="Times New Roman" w:eastAsia="宋体" w:hAnsi="Times New Roman" w:cs="Times New Roman" w:hint="eastAsia"/>
          <w:color w:val="0634F8"/>
          <w:sz w:val="21"/>
          <w:szCs w:val="24"/>
          <w:lang w:val="en-US" w:eastAsia="zh-CN" w:bidi="ar-SA"/>
        </w:rPr>
        <w:t>侃年轻</w:t>
      </w:r>
      <w:proofErr w:type="gramEnd"/>
      <w:r>
        <w:rPr>
          <w:rFonts w:ascii="Times New Roman" w:eastAsia="宋体" w:hAnsi="Times New Roman" w:cs="Times New Roman" w:hint="eastAsia"/>
          <w:color w:val="0634F8"/>
          <w:sz w:val="21"/>
          <w:szCs w:val="24"/>
          <w:lang w:val="en-US" w:eastAsia="zh-CN" w:bidi="ar-SA"/>
        </w:rPr>
        <w:t>时父亲就去世了，家境贫寒。晋</w:t>
      </w:r>
      <w:proofErr w:type="gramStart"/>
      <w:r>
        <w:rPr>
          <w:rFonts w:ascii="Times New Roman" w:eastAsia="宋体" w:hAnsi="Times New Roman" w:cs="Times New Roman" w:hint="eastAsia"/>
          <w:color w:val="0634F8"/>
          <w:sz w:val="21"/>
          <w:szCs w:val="24"/>
          <w:lang w:val="en-US" w:eastAsia="zh-CN" w:bidi="ar-SA"/>
        </w:rPr>
        <w:t>愍</w:t>
      </w:r>
      <w:proofErr w:type="gramEnd"/>
      <w:r>
        <w:rPr>
          <w:rFonts w:ascii="Times New Roman" w:eastAsia="宋体" w:hAnsi="Times New Roman" w:cs="Times New Roman" w:hint="eastAsia"/>
          <w:color w:val="0634F8"/>
          <w:sz w:val="21"/>
          <w:szCs w:val="24"/>
          <w:lang w:val="en-US" w:eastAsia="zh-CN" w:bidi="ar-SA"/>
        </w:rPr>
        <w:t>帝建兴三年</w:t>
      </w:r>
      <w:r>
        <w:rPr>
          <w:rFonts w:ascii="Times New Roman" w:eastAsia="宋体" w:hAnsi="Times New Roman" w:cs="Times New Roman" w:hint="eastAsia"/>
          <w:color w:val="0634F8"/>
          <w:sz w:val="21"/>
          <w:szCs w:val="24"/>
          <w:lang w:val="en-US" w:eastAsia="zh-CN" w:bidi="ar-SA"/>
        </w:rPr>
        <w:t>(315)</w:t>
      </w:r>
      <w:r>
        <w:rPr>
          <w:rFonts w:ascii="Times New Roman" w:eastAsia="宋体" w:hAnsi="Times New Roman" w:cs="Times New Roman" w:hint="eastAsia"/>
          <w:color w:val="0634F8"/>
          <w:sz w:val="21"/>
          <w:szCs w:val="24"/>
          <w:lang w:val="en-US" w:eastAsia="zh-CN" w:bidi="ar-SA"/>
        </w:rPr>
        <w:t>，陶倪在广州刺史任上比较空闲，常常早上运一百块砖到书房外，晚上又把砖运回书房里。有人问他这样做的原因，陶</w:t>
      </w:r>
      <w:proofErr w:type="gramStart"/>
      <w:r>
        <w:rPr>
          <w:rFonts w:ascii="Times New Roman" w:eastAsia="宋体" w:hAnsi="Times New Roman" w:cs="Times New Roman" w:hint="eastAsia"/>
          <w:color w:val="0634F8"/>
          <w:sz w:val="21"/>
          <w:szCs w:val="24"/>
          <w:lang w:val="en-US" w:eastAsia="zh-CN" w:bidi="ar-SA"/>
        </w:rPr>
        <w:t>侃回答</w:t>
      </w:r>
      <w:proofErr w:type="gramEnd"/>
      <w:r>
        <w:rPr>
          <w:rFonts w:ascii="Times New Roman" w:eastAsia="宋体" w:hAnsi="Times New Roman" w:cs="Times New Roman" w:hint="eastAsia"/>
          <w:color w:val="0634F8"/>
          <w:sz w:val="21"/>
          <w:szCs w:val="24"/>
          <w:lang w:val="en-US" w:eastAsia="zh-CN" w:bidi="ar-SA"/>
        </w:rPr>
        <w:t>道</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“我</w:t>
      </w:r>
      <w:r>
        <w:rPr>
          <w:rFonts w:ascii="Times New Roman" w:eastAsia="宋体" w:hAnsi="Times New Roman" w:cs="Times New Roman" w:hint="eastAsia"/>
          <w:color w:val="0634F8"/>
          <w:sz w:val="21"/>
          <w:szCs w:val="24"/>
          <w:lang w:val="en-US" w:eastAsia="zh-CN" w:bidi="ar-SA"/>
        </w:rPr>
        <w:t>正要努力去恢复中原，过于清闲安乐，以后恐怕担当不了重任，因此要使自己筋骨劳累。”</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晋明帝</w:t>
      </w:r>
      <w:proofErr w:type="gramStart"/>
      <w:r>
        <w:rPr>
          <w:rFonts w:ascii="Times New Roman" w:eastAsia="宋体" w:hAnsi="Times New Roman" w:cs="Times New Roman" w:hint="eastAsia"/>
          <w:color w:val="0634F8"/>
          <w:sz w:val="21"/>
          <w:szCs w:val="24"/>
          <w:lang w:val="en-US" w:eastAsia="zh-CN" w:bidi="ar-SA"/>
        </w:rPr>
        <w:t>太宁</w:t>
      </w:r>
      <w:proofErr w:type="gramEnd"/>
      <w:r>
        <w:rPr>
          <w:rFonts w:ascii="Times New Roman" w:eastAsia="宋体" w:hAnsi="Times New Roman" w:cs="Times New Roman" w:hint="eastAsia"/>
          <w:color w:val="0634F8"/>
          <w:sz w:val="21"/>
          <w:szCs w:val="24"/>
          <w:lang w:val="en-US" w:eastAsia="zh-CN" w:bidi="ar-SA"/>
        </w:rPr>
        <w:t>三年</w:t>
      </w:r>
      <w:r>
        <w:rPr>
          <w:rFonts w:ascii="Times New Roman" w:eastAsia="宋体" w:hAnsi="Times New Roman" w:cs="Times New Roman" w:hint="eastAsia"/>
          <w:color w:val="0634F8"/>
          <w:sz w:val="21"/>
          <w:szCs w:val="24"/>
          <w:lang w:val="en-US" w:eastAsia="zh-CN" w:bidi="ar-SA"/>
        </w:rPr>
        <w:t>(325)</w:t>
      </w:r>
      <w:r>
        <w:rPr>
          <w:rFonts w:ascii="Times New Roman" w:eastAsia="宋体" w:hAnsi="Times New Roman" w:cs="Times New Roman" w:hint="eastAsia"/>
          <w:color w:val="0634F8"/>
          <w:sz w:val="21"/>
          <w:szCs w:val="24"/>
          <w:lang w:val="en-US" w:eastAsia="zh-CN" w:bidi="ar-SA"/>
        </w:rPr>
        <w:t>五月，任命陶侃为征西大将军，统领</w:t>
      </w:r>
      <w:proofErr w:type="gramStart"/>
      <w:r>
        <w:rPr>
          <w:rFonts w:ascii="Times New Roman" w:eastAsia="宋体" w:hAnsi="Times New Roman" w:cs="Times New Roman" w:hint="eastAsia"/>
          <w:color w:val="0634F8"/>
          <w:sz w:val="21"/>
          <w:szCs w:val="24"/>
          <w:lang w:val="en-US" w:eastAsia="zh-CN" w:bidi="ar-SA"/>
        </w:rPr>
        <w:t>荆</w:t>
      </w:r>
      <w:proofErr w:type="gramEnd"/>
      <w:r>
        <w:rPr>
          <w:rFonts w:ascii="Times New Roman" w:eastAsia="宋体" w:hAnsi="Times New Roman" w:cs="Times New Roman" w:hint="eastAsia"/>
          <w:color w:val="0634F8"/>
          <w:sz w:val="21"/>
          <w:szCs w:val="24"/>
          <w:lang w:val="en-US" w:eastAsia="zh-CN" w:bidi="ar-SA"/>
        </w:rPr>
        <w:t>、湘、</w:t>
      </w:r>
      <w:proofErr w:type="gramStart"/>
      <w:r>
        <w:rPr>
          <w:rFonts w:ascii="Times New Roman" w:eastAsia="宋体" w:hAnsi="Times New Roman" w:cs="Times New Roman" w:hint="eastAsia"/>
          <w:color w:val="0634F8"/>
          <w:sz w:val="21"/>
          <w:szCs w:val="24"/>
          <w:lang w:val="en-US" w:eastAsia="zh-CN" w:bidi="ar-SA"/>
        </w:rPr>
        <w:t>雍</w:t>
      </w:r>
      <w:proofErr w:type="gramEnd"/>
      <w:r>
        <w:rPr>
          <w:rFonts w:ascii="Times New Roman" w:eastAsia="宋体" w:hAnsi="Times New Roman" w:cs="Times New Roman" w:hint="eastAsia"/>
          <w:color w:val="0634F8"/>
          <w:sz w:val="21"/>
          <w:szCs w:val="24"/>
          <w:lang w:val="en-US" w:eastAsia="zh-CN" w:bidi="ar-SA"/>
        </w:rPr>
        <w:t>、梁四州军事。荆州刺史，荆州地方的百姓听到这个消息后，都互相庆贺。</w:t>
      </w:r>
      <w:proofErr w:type="gramStart"/>
      <w:r>
        <w:rPr>
          <w:rFonts w:ascii="Times New Roman" w:eastAsia="宋体" w:hAnsi="Times New Roman" w:cs="Times New Roman" w:hint="eastAsia"/>
          <w:color w:val="0634F8"/>
          <w:sz w:val="21"/>
          <w:szCs w:val="24"/>
          <w:lang w:val="en-US" w:eastAsia="zh-CN" w:bidi="ar-SA"/>
        </w:rPr>
        <w:t>陶促秉性</w:t>
      </w:r>
      <w:proofErr w:type="gramEnd"/>
      <w:r>
        <w:rPr>
          <w:rFonts w:ascii="Times New Roman" w:eastAsia="宋体" w:hAnsi="Times New Roman" w:cs="Times New Roman" w:hint="eastAsia"/>
          <w:color w:val="0634F8"/>
          <w:sz w:val="21"/>
          <w:szCs w:val="24"/>
          <w:lang w:val="en-US" w:eastAsia="zh-CN" w:bidi="ar-SA"/>
        </w:rPr>
        <w:t>聪明机敏，</w:t>
      </w:r>
      <w:proofErr w:type="gramStart"/>
      <w:r>
        <w:rPr>
          <w:rFonts w:ascii="Times New Roman" w:eastAsia="宋体" w:hAnsi="Times New Roman" w:cs="Times New Roman" w:hint="eastAsia"/>
          <w:color w:val="0634F8"/>
          <w:sz w:val="21"/>
          <w:szCs w:val="24"/>
          <w:lang w:val="en-US" w:eastAsia="zh-CN" w:bidi="ar-SA"/>
        </w:rPr>
        <w:t>对人恭数做事</w:t>
      </w:r>
      <w:proofErr w:type="gramEnd"/>
      <w:r>
        <w:rPr>
          <w:rFonts w:ascii="Times New Roman" w:eastAsia="宋体" w:hAnsi="Times New Roman" w:cs="Times New Roman" w:hint="eastAsia"/>
          <w:color w:val="0634F8"/>
          <w:sz w:val="21"/>
          <w:szCs w:val="24"/>
          <w:lang w:val="en-US" w:eastAsia="zh-CN" w:bidi="ar-SA"/>
        </w:rPr>
        <w:t>勤恳，整天并拢双膝、端正地坐着，</w:t>
      </w:r>
      <w:proofErr w:type="gramStart"/>
      <w:r>
        <w:rPr>
          <w:rFonts w:ascii="Times New Roman" w:eastAsia="宋体" w:hAnsi="Times New Roman" w:cs="Times New Roman" w:hint="eastAsia"/>
          <w:color w:val="0634F8"/>
          <w:sz w:val="21"/>
          <w:szCs w:val="24"/>
          <w:lang w:val="en-US" w:eastAsia="zh-CN" w:bidi="ar-SA"/>
        </w:rPr>
        <w:t>营暑里许多</w:t>
      </w:r>
      <w:proofErr w:type="gramEnd"/>
      <w:r>
        <w:rPr>
          <w:rFonts w:ascii="Times New Roman" w:eastAsia="宋体" w:hAnsi="Times New Roman" w:cs="Times New Roman" w:hint="eastAsia"/>
          <w:color w:val="0634F8"/>
          <w:sz w:val="21"/>
          <w:szCs w:val="24"/>
          <w:lang w:val="en-US" w:eastAsia="zh-CN" w:bidi="ar-SA"/>
        </w:rPr>
        <w:t>的事情，检查管理，没有疏忽遗漏的地方，也没有一定的空闲时间。陶</w:t>
      </w:r>
      <w:proofErr w:type="gramStart"/>
      <w:r>
        <w:rPr>
          <w:rFonts w:ascii="Times New Roman" w:eastAsia="宋体" w:hAnsi="Times New Roman" w:cs="Times New Roman" w:hint="eastAsia"/>
          <w:color w:val="0634F8"/>
          <w:sz w:val="21"/>
          <w:szCs w:val="24"/>
          <w:lang w:val="en-US" w:eastAsia="zh-CN" w:bidi="ar-SA"/>
        </w:rPr>
        <w:t>侃经常</w:t>
      </w:r>
      <w:proofErr w:type="gramEnd"/>
      <w:r>
        <w:rPr>
          <w:rFonts w:ascii="Times New Roman" w:eastAsia="宋体" w:hAnsi="Times New Roman" w:cs="Times New Roman" w:hint="eastAsia"/>
          <w:color w:val="0634F8"/>
          <w:sz w:val="21"/>
          <w:szCs w:val="24"/>
          <w:lang w:val="en-US" w:eastAsia="zh-CN" w:bidi="ar-SA"/>
        </w:rPr>
        <w:t>告诉别人说</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“古代治水有功的大画是位圣人，他尚且爱惜每一寸光阴，至于我们这些普通人，更应当爱借每一す光阴，怎么可以只图尽管玩乐、过度喝酒以至大醉呢</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活着的时对</w:t>
      </w:r>
      <w:r>
        <w:rPr>
          <w:rFonts w:ascii="Times New Roman" w:eastAsia="宋体" w:hAnsi="Times New Roman" w:cs="Times New Roman" w:hint="eastAsia"/>
          <w:color w:val="0634F8"/>
          <w:sz w:val="21"/>
          <w:szCs w:val="24"/>
          <w:lang w:val="en-US" w:eastAsia="zh-CN" w:bidi="ar-SA"/>
        </w:rPr>
        <w:t>于社会没有什么好处，死了后对千后世没有留下好名声，这</w:t>
      </w:r>
      <w:r>
        <w:rPr>
          <w:rFonts w:ascii="Times New Roman" w:eastAsia="宋体" w:hAnsi="Times New Roman" w:cs="Times New Roman" w:hint="eastAsia"/>
          <w:color w:val="0634F8"/>
          <w:sz w:val="21"/>
          <w:szCs w:val="24"/>
          <w:lang w:val="en-US" w:eastAsia="zh-CN" w:bidi="ar-SA"/>
        </w:rPr>
        <w:lastRenderedPageBreak/>
        <w:t>是在放弃自己啊</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陶侃在军队里工作了四十一年，精明果敢，善于判断，观察事物细致周害，别人不能欺骗他</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陶侃管辖的地方很多，从南陵一直到白帝城，方圆几千里内都很太平，甚至东西丢失在路上也</w:t>
      </w:r>
      <w:proofErr w:type="gramStart"/>
      <w:r>
        <w:rPr>
          <w:rFonts w:ascii="Times New Roman" w:eastAsia="宋体" w:hAnsi="Times New Roman" w:cs="Times New Roman" w:hint="eastAsia"/>
          <w:color w:val="0634F8"/>
          <w:sz w:val="21"/>
          <w:szCs w:val="24"/>
          <w:lang w:val="en-US" w:eastAsia="zh-CN" w:bidi="ar-SA"/>
        </w:rPr>
        <w:t>没有人拾为己</w:t>
      </w:r>
      <w:proofErr w:type="gramEnd"/>
      <w:r>
        <w:rPr>
          <w:rFonts w:ascii="Times New Roman" w:eastAsia="宋体" w:hAnsi="Times New Roman" w:cs="Times New Roman" w:hint="eastAsia"/>
          <w:color w:val="0634F8"/>
          <w:sz w:val="21"/>
          <w:szCs w:val="24"/>
          <w:lang w:val="en-US" w:eastAsia="zh-CN" w:bidi="ar-SA"/>
        </w:rPr>
        <w:t>有</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三</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古诗词赏析</w:t>
      </w:r>
      <w:r>
        <w:rPr>
          <w:rFonts w:ascii="Times New Roman" w:eastAsia="宋体" w:hAnsi="Times New Roman" w:cs="Times New Roman" w:hint="eastAsia"/>
          <w:color w:val="FF0000"/>
          <w:sz w:val="21"/>
          <w:szCs w:val="24"/>
          <w:lang w:val="en-US" w:eastAsia="zh-CN" w:bidi="ar-SA"/>
        </w:rPr>
        <w:t>(6</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21.(1)D</w:t>
      </w:r>
      <w:r>
        <w:rPr>
          <w:rFonts w:ascii="Times New Roman" w:eastAsia="宋体" w:hAnsi="Times New Roman" w:cs="Times New Roman" w:hint="eastAsia"/>
          <w:color w:val="0634F8"/>
          <w:sz w:val="21"/>
          <w:szCs w:val="24"/>
          <w:lang w:val="en-US" w:eastAsia="zh-CN" w:bidi="ar-SA"/>
        </w:rPr>
        <w:t>(3</w:t>
      </w:r>
      <w:r>
        <w:rPr>
          <w:rFonts w:ascii="Times New Roman" w:eastAsia="宋体" w:hAnsi="Times New Roman" w:cs="Times New Roman" w:hint="eastAsia"/>
          <w:color w:val="0634F8"/>
          <w:sz w:val="21"/>
          <w:szCs w:val="24"/>
          <w:lang w:val="en-US" w:eastAsia="zh-CN" w:bidi="ar-SA"/>
        </w:rPr>
        <w:t>分。诗中没有表达诗人因仕途坎坷而内心落寞、无限惆怅之情</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FF0000"/>
          <w:sz w:val="21"/>
          <w:szCs w:val="24"/>
          <w:lang w:val="en-US" w:eastAsia="zh-CN" w:bidi="ar-SA"/>
        </w:rPr>
        <w:t>(2)</w:t>
      </w:r>
      <w:r>
        <w:rPr>
          <w:rFonts w:ascii="Times New Roman" w:eastAsia="宋体" w:hAnsi="Times New Roman" w:cs="Times New Roman" w:hint="eastAsia"/>
          <w:color w:val="FF0000"/>
          <w:sz w:val="21"/>
          <w:szCs w:val="24"/>
          <w:lang w:val="en-US" w:eastAsia="zh-CN" w:bidi="ar-SA"/>
        </w:rPr>
        <w:t>示例</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赞同。①诗人在写月夜幽林的同时，又写“弹琴”“长啸”，这是以声响托出静境，即“以声写静”</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②以动态的景物“弹琴”“长啸”来渲染、反衬静态的景象，</w:t>
      </w:r>
      <w:r>
        <w:rPr>
          <w:rFonts w:ascii="Times New Roman" w:eastAsia="宋体" w:hAnsi="Times New Roman" w:cs="Times New Roman" w:hint="eastAsia"/>
          <w:color w:val="FF0000"/>
          <w:sz w:val="21"/>
          <w:szCs w:val="24"/>
          <w:lang w:val="en-US" w:eastAsia="zh-CN" w:bidi="ar-SA"/>
        </w:rPr>
        <w:t>烘托出一种更宁静的环境，即“以动衬静”。</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答出一个方面即可，联系“弹琴”“长啸”作分析</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答出“烘托”或“反衬”</w:t>
      </w:r>
      <w:r>
        <w:rPr>
          <w:rFonts w:ascii="Times New Roman" w:eastAsia="宋体" w:hAnsi="Times New Roman" w:cs="Times New Roman" w:hint="eastAsia"/>
          <w:color w:val="0634F8"/>
          <w:sz w:val="21"/>
          <w:szCs w:val="24"/>
          <w:lang w:val="en-US" w:eastAsia="zh-CN" w:bidi="ar-SA"/>
        </w:rPr>
        <w:t>1</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proofErr w:type="gramStart"/>
      <w:r>
        <w:rPr>
          <w:rFonts w:ascii="Times New Roman" w:eastAsia="宋体" w:hAnsi="Times New Roman" w:cs="Times New Roman" w:hint="eastAsia"/>
          <w:color w:val="0634F8"/>
          <w:sz w:val="21"/>
          <w:szCs w:val="24"/>
          <w:lang w:val="en-US" w:eastAsia="zh-CN" w:bidi="ar-SA"/>
        </w:rPr>
        <w:t>仅答“赞同”</w:t>
      </w:r>
      <w:proofErr w:type="gramEnd"/>
      <w:r>
        <w:rPr>
          <w:rFonts w:ascii="Times New Roman" w:eastAsia="宋体" w:hAnsi="Times New Roman" w:cs="Times New Roman" w:hint="eastAsia"/>
          <w:color w:val="0634F8"/>
          <w:sz w:val="21"/>
          <w:szCs w:val="24"/>
          <w:lang w:val="en-US" w:eastAsia="zh-CN" w:bidi="ar-SA"/>
        </w:rPr>
        <w:t>或“不赞同”不得分</w:t>
      </w:r>
      <w:r>
        <w:rPr>
          <w:rFonts w:ascii="Times New Roman" w:eastAsia="宋体" w:hAnsi="Times New Roman" w:cs="Times New Roman" w:hint="eastAsia"/>
          <w:color w:val="0634F8"/>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四、写作表达</w:t>
      </w:r>
      <w:r>
        <w:rPr>
          <w:rFonts w:ascii="Times New Roman" w:eastAsia="宋体" w:hAnsi="Times New Roman" w:cs="Times New Roman" w:hint="eastAsia"/>
          <w:color w:val="FF0000"/>
          <w:sz w:val="21"/>
          <w:szCs w:val="24"/>
          <w:lang w:val="en-US" w:eastAsia="zh-CN" w:bidi="ar-SA"/>
        </w:rPr>
        <w:t>(50</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w:t>
      </w:r>
    </w:p>
    <w:p w:rsidR="00A806E2" w:rsidRDefault="00192AF3">
      <w:pPr>
        <w:pStyle w:val="a0"/>
        <w:spacing w:line="360" w:lineRule="auto"/>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22.(1)</w:t>
      </w:r>
      <w:r>
        <w:rPr>
          <w:rFonts w:ascii="Times New Roman" w:eastAsia="宋体" w:hAnsi="Times New Roman" w:cs="Times New Roman" w:hint="eastAsia"/>
          <w:color w:val="FF0000"/>
          <w:sz w:val="21"/>
          <w:szCs w:val="24"/>
          <w:lang w:val="en-US" w:eastAsia="zh-CN" w:bidi="ar-SA"/>
        </w:rPr>
        <w:t>评分标准</w:t>
      </w:r>
    </w:p>
    <w:p w:rsidR="00A806E2" w:rsidRDefault="00192AF3">
      <w:pPr>
        <w:pStyle w:val="a0"/>
        <w:spacing w:line="360" w:lineRule="auto"/>
        <w:ind w:firstLineChars="200" w:firstLine="42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类别</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分数</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评分标准</w:t>
      </w:r>
    </w:p>
    <w:p w:rsidR="00A806E2" w:rsidRDefault="00192AF3">
      <w:pPr>
        <w:pStyle w:val="a0"/>
        <w:spacing w:line="360" w:lineRule="auto"/>
        <w:ind w:leftChars="200" w:left="2730" w:hangingChars="1100" w:hanging="231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一类</w:t>
      </w:r>
      <w:r>
        <w:rPr>
          <w:rFonts w:ascii="Times New Roman" w:eastAsia="宋体" w:hAnsi="Times New Roman" w:cs="Times New Roman" w:hint="eastAsia"/>
          <w:color w:val="FF0000"/>
          <w:sz w:val="21"/>
          <w:szCs w:val="24"/>
          <w:lang w:val="en-US" w:eastAsia="zh-CN" w:bidi="ar-SA"/>
        </w:rPr>
        <w:t xml:space="preserve">   45-50</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内容具体，有真情实感，中心明确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语言生动得体，简洁流畅</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结构完整，条理清楚，详略得当</w:t>
      </w:r>
    </w:p>
    <w:p w:rsidR="00A806E2" w:rsidRDefault="00192AF3">
      <w:pPr>
        <w:pStyle w:val="a0"/>
        <w:spacing w:line="360" w:lineRule="auto"/>
        <w:ind w:leftChars="200" w:left="2940" w:hangingChars="1200" w:hanging="252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二类</w:t>
      </w:r>
      <w:r>
        <w:rPr>
          <w:rFonts w:ascii="Times New Roman" w:eastAsia="宋体" w:hAnsi="Times New Roman" w:cs="Times New Roman" w:hint="eastAsia"/>
          <w:color w:val="FF0000"/>
          <w:sz w:val="21"/>
          <w:szCs w:val="24"/>
          <w:lang w:val="en-US" w:eastAsia="zh-CN" w:bidi="ar-SA"/>
        </w:rPr>
        <w:t xml:space="preserve">   40-44</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内容具体，有真情实感，中心明确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语言较生动得体，语句通顺结构完整，条理较清楚，有一定详略。</w:t>
      </w:r>
    </w:p>
    <w:p w:rsidR="00A806E2" w:rsidRDefault="00192AF3">
      <w:pPr>
        <w:pStyle w:val="a0"/>
        <w:spacing w:line="360" w:lineRule="auto"/>
        <w:ind w:leftChars="200" w:left="2730" w:hangingChars="1100" w:hanging="231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三类</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 xml:space="preserve"> 35-39</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内容较具体，有一定真情实感，中心较明确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语言较得体，语句较通顺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结构较完整，条理较清楚，详略不够得当。</w:t>
      </w:r>
    </w:p>
    <w:p w:rsidR="00A806E2" w:rsidRDefault="00192AF3">
      <w:pPr>
        <w:pStyle w:val="a0"/>
        <w:spacing w:line="360" w:lineRule="auto"/>
        <w:ind w:leftChars="200" w:left="2730" w:hangingChars="1100" w:hanging="231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四类</w:t>
      </w:r>
      <w:r>
        <w:rPr>
          <w:rFonts w:ascii="Times New Roman" w:eastAsia="宋体" w:hAnsi="Times New Roman" w:cs="Times New Roman" w:hint="eastAsia"/>
          <w:color w:val="FF0000"/>
          <w:sz w:val="21"/>
          <w:szCs w:val="24"/>
          <w:lang w:val="en-US" w:eastAsia="zh-CN" w:bidi="ar-SA"/>
        </w:rPr>
        <w:t xml:space="preserve">    30-34</w:t>
      </w:r>
      <w:r>
        <w:rPr>
          <w:rFonts w:ascii="Times New Roman" w:eastAsia="宋体" w:hAnsi="Times New Roman" w:cs="Times New Roman" w:hint="eastAsia"/>
          <w:color w:val="FF0000"/>
          <w:sz w:val="21"/>
          <w:szCs w:val="24"/>
          <w:lang w:val="en-US" w:eastAsia="zh-CN" w:bidi="ar-SA"/>
        </w:rPr>
        <w:t>分</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内容较具体，缺少真情实感，中心不够明确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语言较得体，语句较通顺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结构不够完整，条理不够清楚。</w:t>
      </w:r>
    </w:p>
    <w:p w:rsidR="00A806E2" w:rsidRDefault="00192AF3">
      <w:pPr>
        <w:pStyle w:val="a0"/>
        <w:spacing w:line="360" w:lineRule="auto"/>
        <w:ind w:leftChars="200" w:left="2520" w:hangingChars="1000" w:hanging="2100"/>
        <w:jc w:val="left"/>
        <w:rPr>
          <w:rFonts w:ascii="Times New Roman" w:eastAsia="宋体" w:hAnsi="Times New Roman" w:cs="Times New Roman"/>
          <w:color w:val="FF0000"/>
          <w:sz w:val="21"/>
          <w:szCs w:val="24"/>
          <w:lang w:val="en-US" w:eastAsia="zh-CN" w:bidi="ar-SA"/>
        </w:rPr>
      </w:pPr>
      <w:r>
        <w:rPr>
          <w:rFonts w:ascii="Times New Roman" w:eastAsia="宋体" w:hAnsi="Times New Roman" w:cs="Times New Roman" w:hint="eastAsia"/>
          <w:color w:val="FF0000"/>
          <w:sz w:val="21"/>
          <w:szCs w:val="24"/>
          <w:lang w:val="en-US" w:eastAsia="zh-CN" w:bidi="ar-SA"/>
        </w:rPr>
        <w:t>五类</w:t>
      </w:r>
      <w:r>
        <w:rPr>
          <w:rFonts w:ascii="Times New Roman" w:eastAsia="宋体" w:hAnsi="Times New Roman" w:cs="Times New Roman" w:hint="eastAsia"/>
          <w:color w:val="FF0000"/>
          <w:sz w:val="21"/>
          <w:szCs w:val="24"/>
          <w:lang w:val="en-US" w:eastAsia="zh-CN" w:bidi="ar-SA"/>
        </w:rPr>
        <w:t xml:space="preserve">   29</w:t>
      </w:r>
      <w:r>
        <w:rPr>
          <w:rFonts w:ascii="Times New Roman" w:eastAsia="宋体" w:hAnsi="Times New Roman" w:cs="Times New Roman" w:hint="eastAsia"/>
          <w:color w:val="FF0000"/>
          <w:sz w:val="21"/>
          <w:szCs w:val="24"/>
          <w:lang w:val="en-US" w:eastAsia="zh-CN" w:bidi="ar-SA"/>
        </w:rPr>
        <w:t>分以下</w:t>
      </w:r>
      <w:r>
        <w:rPr>
          <w:rFonts w:ascii="Times New Roman" w:eastAsia="宋体" w:hAnsi="Times New Roman" w:cs="Times New Roman" w:hint="eastAsia"/>
          <w:color w:val="FF0000"/>
          <w:sz w:val="21"/>
          <w:szCs w:val="24"/>
          <w:lang w:val="en-US" w:eastAsia="zh-CN" w:bidi="ar-SA"/>
        </w:rPr>
        <w:t xml:space="preserve">     </w:t>
      </w:r>
      <w:r>
        <w:rPr>
          <w:rFonts w:ascii="Times New Roman" w:eastAsia="宋体" w:hAnsi="Times New Roman" w:cs="Times New Roman" w:hint="eastAsia"/>
          <w:color w:val="FF0000"/>
          <w:sz w:val="21"/>
          <w:szCs w:val="24"/>
          <w:lang w:val="en-US" w:eastAsia="zh-CN" w:bidi="ar-SA"/>
        </w:rPr>
        <w:t>内容不具体，没有真情实感，中心不明确</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语言不得体，语句不通顺</w:t>
      </w:r>
      <w:r>
        <w:rPr>
          <w:rFonts w:ascii="Times New Roman" w:eastAsia="宋体" w:hAnsi="Times New Roman" w:cs="Times New Roman" w:hint="eastAsia"/>
          <w:color w:val="FF0000"/>
          <w:sz w:val="21"/>
          <w:szCs w:val="24"/>
          <w:lang w:val="en-US" w:eastAsia="zh-CN" w:bidi="ar-SA"/>
        </w:rPr>
        <w:t>;</w:t>
      </w:r>
      <w:r>
        <w:rPr>
          <w:rFonts w:ascii="Times New Roman" w:eastAsia="宋体" w:hAnsi="Times New Roman" w:cs="Times New Roman" w:hint="eastAsia"/>
          <w:color w:val="FF0000"/>
          <w:sz w:val="21"/>
          <w:szCs w:val="24"/>
          <w:lang w:val="en-US" w:eastAsia="zh-CN" w:bidi="ar-SA"/>
        </w:rPr>
        <w:t>结构不完整，条理不清楚。</w:t>
      </w:r>
    </w:p>
    <w:p w:rsidR="00A806E2" w:rsidRDefault="00192AF3">
      <w:pPr>
        <w:pStyle w:val="a0"/>
        <w:spacing w:line="360" w:lineRule="auto"/>
        <w:ind w:firstLineChars="200" w:firstLine="420"/>
        <w:jc w:val="left"/>
        <w:rPr>
          <w:rFonts w:ascii="Times New Roman" w:eastAsia="宋体" w:hAnsi="Times New Roman" w:cs="Times New Roman"/>
          <w:color w:val="FF0000"/>
          <w:sz w:val="21"/>
          <w:szCs w:val="24"/>
          <w:highlight w:val="green"/>
          <w:lang w:val="en-US" w:eastAsia="zh-CN" w:bidi="ar-SA"/>
        </w:rPr>
      </w:pPr>
      <w:r>
        <w:rPr>
          <w:rFonts w:ascii="Times New Roman" w:eastAsia="宋体" w:hAnsi="Times New Roman" w:cs="Times New Roman" w:hint="eastAsia"/>
          <w:color w:val="FF0000"/>
          <w:sz w:val="21"/>
          <w:szCs w:val="24"/>
          <w:highlight w:val="green"/>
          <w:lang w:val="en-US" w:eastAsia="zh-CN" w:bidi="ar-SA"/>
        </w:rPr>
        <w:t>(2)</w:t>
      </w:r>
      <w:r>
        <w:rPr>
          <w:rFonts w:ascii="Times New Roman" w:eastAsia="宋体" w:hAnsi="Times New Roman" w:cs="Times New Roman" w:hint="eastAsia"/>
          <w:color w:val="FF0000"/>
          <w:sz w:val="21"/>
          <w:szCs w:val="24"/>
          <w:highlight w:val="green"/>
          <w:lang w:val="en-US" w:eastAsia="zh-CN" w:bidi="ar-SA"/>
        </w:rPr>
        <w:t>评分说明</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lastRenderedPageBreak/>
        <w:t>①凡中心较明确、语句通顺的文章一律归入二类卷评分，并以此作为参照标准，确定作文类别档次。</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②提倡给有创意的作文和文采突出的作文满分，力求满分</w:t>
      </w:r>
      <w:proofErr w:type="gramStart"/>
      <w:r>
        <w:rPr>
          <w:rFonts w:ascii="Times New Roman" w:eastAsia="宋体" w:hAnsi="Times New Roman" w:cs="Times New Roman" w:hint="eastAsia"/>
          <w:color w:val="0634F8"/>
          <w:sz w:val="21"/>
          <w:szCs w:val="24"/>
          <w:lang w:val="en-US" w:eastAsia="zh-CN" w:bidi="ar-SA"/>
        </w:rPr>
        <w:t>卷达到</w:t>
      </w:r>
      <w:proofErr w:type="gramEnd"/>
      <w:r>
        <w:rPr>
          <w:rFonts w:ascii="Times New Roman" w:eastAsia="宋体" w:hAnsi="Times New Roman" w:cs="Times New Roman" w:hint="eastAsia"/>
          <w:color w:val="0634F8"/>
          <w:sz w:val="21"/>
          <w:szCs w:val="24"/>
          <w:lang w:val="en-US" w:eastAsia="zh-CN" w:bidi="ar-SA"/>
        </w:rPr>
        <w:t>千分之五。</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③书写工整、卷面整洁的，加</w:t>
      </w:r>
      <w:r>
        <w:rPr>
          <w:rFonts w:ascii="Times New Roman" w:eastAsia="宋体" w:hAnsi="Times New Roman" w:cs="Times New Roman" w:hint="eastAsia"/>
          <w:color w:val="0634F8"/>
          <w:sz w:val="21"/>
          <w:szCs w:val="24"/>
          <w:lang w:val="en-US" w:eastAsia="zh-CN" w:bidi="ar-SA"/>
        </w:rPr>
        <w:t>2-3</w:t>
      </w:r>
      <w:r>
        <w:rPr>
          <w:rFonts w:ascii="Times New Roman" w:eastAsia="宋体" w:hAnsi="Times New Roman" w:cs="Times New Roman" w:hint="eastAsia"/>
          <w:color w:val="0634F8"/>
          <w:sz w:val="21"/>
          <w:szCs w:val="24"/>
          <w:lang w:val="en-US" w:eastAsia="zh-CN" w:bidi="ar-SA"/>
        </w:rPr>
        <w:t>分，反之，扣</w:t>
      </w:r>
      <w:r>
        <w:rPr>
          <w:rFonts w:ascii="Times New Roman" w:eastAsia="宋体" w:hAnsi="Times New Roman" w:cs="Times New Roman" w:hint="eastAsia"/>
          <w:color w:val="0634F8"/>
          <w:sz w:val="21"/>
          <w:szCs w:val="24"/>
          <w:lang w:val="en-US" w:eastAsia="zh-CN" w:bidi="ar-SA"/>
        </w:rPr>
        <w:t>23</w:t>
      </w:r>
      <w:r>
        <w:rPr>
          <w:rFonts w:ascii="Times New Roman" w:eastAsia="宋体" w:hAnsi="Times New Roman" w:cs="Times New Roman" w:hint="eastAsia"/>
          <w:color w:val="0634F8"/>
          <w:sz w:val="21"/>
          <w:szCs w:val="24"/>
          <w:lang w:val="en-US" w:eastAsia="zh-CN" w:bidi="ar-SA"/>
        </w:rPr>
        <w:t>分</w:t>
      </w:r>
      <w:r>
        <w:rPr>
          <w:rFonts w:ascii="Times New Roman" w:eastAsia="宋体" w:hAnsi="Times New Roman" w:cs="Times New Roman" w:hint="eastAsia"/>
          <w:color w:val="0634F8"/>
          <w:sz w:val="21"/>
          <w:szCs w:val="24"/>
          <w:lang w:val="en-US" w:eastAsia="zh-CN" w:bidi="ar-SA"/>
        </w:rPr>
        <w:t>:</w:t>
      </w:r>
      <w:r>
        <w:rPr>
          <w:rFonts w:ascii="Times New Roman" w:eastAsia="宋体" w:hAnsi="Times New Roman" w:cs="Times New Roman" w:hint="eastAsia"/>
          <w:color w:val="0634F8"/>
          <w:sz w:val="21"/>
          <w:szCs w:val="24"/>
          <w:lang w:val="en-US" w:eastAsia="zh-CN" w:bidi="ar-SA"/>
        </w:rPr>
        <w:t>暴露了真实人名、校名地名的扣</w:t>
      </w:r>
      <w:r>
        <w:rPr>
          <w:rFonts w:ascii="Times New Roman" w:eastAsia="宋体" w:hAnsi="Times New Roman" w:cs="Times New Roman" w:hint="eastAsia"/>
          <w:color w:val="0634F8"/>
          <w:sz w:val="21"/>
          <w:szCs w:val="24"/>
          <w:lang w:val="en-US" w:eastAsia="zh-CN" w:bidi="ar-SA"/>
        </w:rPr>
        <w:t>2</w:t>
      </w:r>
      <w:r>
        <w:rPr>
          <w:rFonts w:ascii="Times New Roman" w:eastAsia="宋体" w:hAnsi="Times New Roman" w:cs="Times New Roman" w:hint="eastAsia"/>
          <w:color w:val="0634F8"/>
          <w:sz w:val="21"/>
          <w:szCs w:val="24"/>
          <w:lang w:val="en-US" w:eastAsia="zh-CN" w:bidi="ar-SA"/>
        </w:rPr>
        <w:t>分。</w:t>
      </w:r>
    </w:p>
    <w:p w:rsidR="00A806E2" w:rsidRDefault="00192AF3">
      <w:pPr>
        <w:pStyle w:val="a0"/>
        <w:spacing w:line="360" w:lineRule="auto"/>
        <w:ind w:firstLineChars="200" w:firstLine="420"/>
        <w:jc w:val="left"/>
        <w:rPr>
          <w:rFonts w:ascii="Times New Roman" w:eastAsia="宋体" w:hAnsi="Times New Roman" w:cs="Times New Roman"/>
          <w:color w:val="0634F8"/>
          <w:sz w:val="21"/>
          <w:szCs w:val="24"/>
          <w:lang w:val="en-US" w:eastAsia="zh-CN" w:bidi="ar-SA"/>
        </w:rPr>
      </w:pPr>
      <w:r>
        <w:rPr>
          <w:rFonts w:ascii="Times New Roman" w:eastAsia="宋体" w:hAnsi="Times New Roman" w:cs="Times New Roman" w:hint="eastAsia"/>
          <w:color w:val="0634F8"/>
          <w:sz w:val="21"/>
          <w:szCs w:val="24"/>
          <w:lang w:val="en-US" w:eastAsia="zh-CN" w:bidi="ar-SA"/>
        </w:rPr>
        <w:t>④凡有特殊问题的答卷，应提请阅卷领导小组裁定。</w:t>
      </w:r>
    </w:p>
    <w:sectPr w:rsidR="00A806E2">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AF3" w:rsidRDefault="00192AF3">
      <w:pPr>
        <w:spacing w:after="0" w:line="240" w:lineRule="auto"/>
      </w:pPr>
      <w:r>
        <w:separator/>
      </w:r>
    </w:p>
  </w:endnote>
  <w:endnote w:type="continuationSeparator" w:id="0">
    <w:p w:rsidR="00192AF3" w:rsidRDefault="00192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FKai-SB">
    <w:altName w:val="Microsoft JhengHei Light"/>
    <w:charset w:val="88"/>
    <w:family w:val="script"/>
    <w:pitch w:val="default"/>
    <w:sig w:usb0="00000000" w:usb1="082E0000"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70A" w:rsidRDefault="0040670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6E2" w:rsidRPr="0040670A" w:rsidRDefault="00A806E2" w:rsidP="0040670A">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70A" w:rsidRDefault="0040670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AF3" w:rsidRDefault="00192AF3">
      <w:pPr>
        <w:spacing w:after="0" w:line="240" w:lineRule="auto"/>
      </w:pPr>
      <w:r>
        <w:separator/>
      </w:r>
    </w:p>
  </w:footnote>
  <w:footnote w:type="continuationSeparator" w:id="0">
    <w:p w:rsidR="00192AF3" w:rsidRDefault="00192AF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70A" w:rsidRDefault="0040670A">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06E2" w:rsidRPr="0040670A" w:rsidRDefault="00A806E2" w:rsidP="0040670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0670A" w:rsidRDefault="0040670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BB431"/>
    <w:multiLevelType w:val="singleLevel"/>
    <w:tmpl w:val="025BB431"/>
    <w:lvl w:ilvl="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isplayBackgroundShape/>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06E2"/>
    <w:rsid w:val="00192AF3"/>
    <w:rsid w:val="001A0D21"/>
    <w:rsid w:val="0040670A"/>
    <w:rsid w:val="00A80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Body Text" w:uiPriority="1" w:qFormat="1"/>
    <w:lsdException w:name="Subtitle" w:qFormat="1"/>
    <w:lsdException w:name="Note Heading" w:semiHidden="1" w:uiPriority="99"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1" w:unhideWhenUsed="1"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next w:val="a"/>
    <w:qFormat/>
    <w:pPr>
      <w:widowControl w:val="0"/>
      <w:spacing w:before="100" w:beforeAutospacing="1" w:after="100" w:afterAutospacing="1"/>
      <w:outlineLvl w:val="0"/>
    </w:pPr>
    <w:rPr>
      <w:rFonts w:ascii="宋体" w:hAnsi="宋体" w:cs="宋体" w:hint="eastAsia"/>
      <w:b/>
      <w:kern w:val="44"/>
      <w:sz w:val="48"/>
      <w:szCs w:val="4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uiPriority w:val="1"/>
    <w:qFormat/>
    <w:pPr>
      <w:widowControl w:val="0"/>
      <w:jc w:val="both"/>
    </w:pPr>
    <w:rPr>
      <w:rFonts w:ascii="DFKai-SB" w:eastAsia="DFKai-SB" w:hAnsi="DFKai-SB" w:cs="DFKai-SB"/>
      <w:kern w:val="2"/>
      <w:sz w:val="26"/>
      <w:szCs w:val="26"/>
      <w:lang w:val="zh-TW" w:eastAsia="zh-TW" w:bidi="zh-TW"/>
    </w:rPr>
  </w:style>
  <w:style w:type="paragraph" w:styleId="a4">
    <w:name w:val="footer"/>
    <w:qFormat/>
    <w:pPr>
      <w:widowControl w:val="0"/>
      <w:tabs>
        <w:tab w:val="center" w:pos="4153"/>
        <w:tab w:val="right" w:pos="8306"/>
      </w:tabs>
      <w:snapToGrid w:val="0"/>
    </w:pPr>
    <w:rPr>
      <w:rFonts w:ascii="Calibri" w:hAnsi="Calibri"/>
      <w:kern w:val="2"/>
      <w:sz w:val="18"/>
      <w:szCs w:val="18"/>
    </w:rPr>
  </w:style>
  <w:style w:type="paragraph" w:styleId="a5">
    <w:name w:val="header"/>
    <w:qFormat/>
    <w:pPr>
      <w:widowControl w:val="0"/>
      <w:pBdr>
        <w:bottom w:val="single" w:sz="6" w:space="1" w:color="auto"/>
      </w:pBdr>
      <w:tabs>
        <w:tab w:val="center" w:pos="4153"/>
        <w:tab w:val="right" w:pos="8306"/>
      </w:tabs>
      <w:snapToGrid w:val="0"/>
      <w:jc w:val="center"/>
    </w:pPr>
    <w:rPr>
      <w:rFonts w:ascii="Calibri" w:hAnsi="Calibri"/>
      <w:kern w:val="2"/>
      <w:sz w:val="18"/>
      <w:szCs w:val="18"/>
    </w:rPr>
  </w:style>
  <w:style w:type="paragraph" w:styleId="a6">
    <w:name w:val="Normal (Web)"/>
    <w:uiPriority w:val="1"/>
    <w:unhideWhenUsed/>
    <w:qFormat/>
    <w:pPr>
      <w:widowControl w:val="0"/>
      <w:jc w:val="both"/>
    </w:pPr>
    <w:rPr>
      <w:rFonts w:ascii="Calibri" w:hAnsi="Calibri"/>
      <w:kern w:val="2"/>
      <w:sz w:val="22"/>
      <w:szCs w:val="22"/>
    </w:rPr>
  </w:style>
  <w:style w:type="character" w:styleId="a7">
    <w:name w:val="Hyperlink"/>
    <w:qFormat/>
    <w:rPr>
      <w:rFonts w:ascii="Calibri" w:eastAsia="宋体" w:hAnsi="Calibri"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1857</Words>
  <Characters>10586</Characters>
  <Application>Microsoft Office Word</Application>
  <DocSecurity>0</DocSecurity>
  <Lines>88</Lines>
  <Paragraphs>24</Paragraphs>
  <ScaleCrop>false</ScaleCrop>
  <Company/>
  <LinksUpToDate>false</LinksUpToDate>
  <CharactersWithSpaces>12419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2019-06-24T06:35:00Z</dcterms:created>
  <dcterms:modified xsi:type="dcterms:W3CDTF">2019-06-24T06:36:00Z</dcterms:modified>
</cp:coreProperties>
</file>