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我爱这土地</w:t>
      </w:r>
      <w:r>
        <w:rPr>
          <w:rFonts w:hint="eastAsia"/>
          <w:lang w:eastAsia="zh-CN"/>
        </w:rPr>
        <w:t>》</w:t>
      </w:r>
      <w:r>
        <w:rPr>
          <w:rFonts w:hint="eastAsia"/>
          <w:lang w:val="en-US" w:eastAsia="zh-CN"/>
        </w:rPr>
        <w:t>说课稿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bookmarkStart w:id="0" w:name="_GoBack"/>
      <w:bookmarkEnd w:id="0"/>
      <w:r>
        <w:rPr>
          <w:rFonts w:hint="eastAsia"/>
        </w:rPr>
        <w:t>一、 说教材：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</w:rPr>
        <w:t>1．教材的地位：本文安排在人教版九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第一单元。单元提示里共有三点要求，一是关注具体意象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二是体会思想感情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三是</w:t>
      </w:r>
      <w:r>
        <w:rPr>
          <w:rFonts w:hint="eastAsia"/>
          <w:lang w:val="en-US" w:eastAsia="zh-CN"/>
        </w:rPr>
        <w:t>借助朗读手段感受情感。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本课特点：《我爱这土地》作于1938年10月，当时国难当头，饱经沧桑的祖国，又一次遭受日寇铁蹄的践踏，作为诗人的艾青，歌唱祖国，歌唱土地，抒发了那个时代华夏儿女的共同心声，编者把它安排到第一单元，其导引作用和显著地位可见一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在学情方面：授课对象是九年级学生，他们在初一时已学过</w:t>
      </w:r>
      <w:r>
        <w:rPr>
          <w:rFonts w:hint="eastAsia"/>
          <w:lang w:val="en-US" w:eastAsia="zh-CN"/>
        </w:rPr>
        <w:t>多</w:t>
      </w:r>
      <w:r>
        <w:rPr>
          <w:rFonts w:hint="eastAsia"/>
        </w:rPr>
        <w:t>首中外现代诗歌，对诗歌有一定的阅读经验，但诗歌跳跃性、凝练性均很强，理解起来有一定的困难。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基于以上四个方面的考虑，我把本课目标设定为：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能正确、流利、有感情地朗读诗歌，读出重音和韵律，并能熟读成诵；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能找到诗歌的主要意象，说出土地的象征意义及作品表达的情感；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能学会知人论世的解读诗歌的方法，认同诗人炽烈的爱国情感。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教学重点：根据新课标中要求以及本课文体的特点，我将本课的重点确定为正确、流利、有感情地朗读诗歌达到当堂成诵。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教学难点：因为作为当代新时期的城市的孩子对土地没有概念，没有感情，他们的知识储备、理解能力有限，又加之距今时代久远，我将本课的教学难点确定为理解意象背后的象征意义。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二、 说教法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根据要构建高效和谐课堂的要求，充分调动学生参与课堂教学的积极性，发挥学生的主体作用，所以采用以下的教法：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一是情境导入法。通过介绍背景，为学生创设一种深沉悲壮慷慨激昂的学习氛围，使学生能迅速地进入角色。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二是朗读法。新课标重视朗读，对朗读、默读都有严格要求，还要读出语气、语调和韵律，本文文质兼美，字字含情，适合学生在读中学，学中悟。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三是讨论法。讲意象隐含的象征意义时，用讨论法，可以生生讨论，可以师生讨论，激发学生深入思考，鼓励学生发表个人见解，激发学习兴趣。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四是点拨法。就是针对学生知识障碍、思维障碍，相机点播来突破难点。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记得叶圣陶说过：“教师之为教，不在于全盘授予，而在于相机诱导。”用好点拨可以让学生有拨云见日，如梦方醒的感觉。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三、 说学法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学法上我贯彻“把学习的主动权还给学生”的指导思想，倡导自主、合作、探究的学习方式，具体采用的学习方法是：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一是朗读法。朗读是学生把握语感、提高阅读能力的有效途径，学生没读透，老师讲再多也没用，所以要还课堂以琅琅书声，加深对课文内容的理解，培养学生热爱祖国语言文字的兴趣。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二是自主合作，探究讨论法。教学中营造宽松和谐的氛围，有利于调动学生的积极性，鼓励学生在交流互动中汲取知识营养。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四、 说教学流程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我们上课前一般有课前活动。有时轰炸背诵，有时美文积累，有时好书推荐等。在学习本课之前，我提前让学生背诵《假如生活欺骗了你》《天上的街市》《秋天》《沁园春·雪》，上课前进行两分钟轰炸，一般能检查10到20个人的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一、激情导入。（1分钟）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两分钟课前活动之后，是激情导入，本课我设计的导语是：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土地，万物生灵的根基。有人掠夺她而百般蹂躏，有人捍卫她而披肝沥胆，在她的脊梁上演绎着多少可歌可泣的故事，在她的肌肤上烙印着多少眷恋的情结，谁不钟爱自己的土地，谁不爱自己的大地母亲，让我们深情吟唱艾青的《我爱这土地》，一起去感受诗人澎湃的激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魏书生老师说过：“好的导语像磁石，能把人们分散的思维一下子聚拢过来。”我上课喜欢用精致优美的语言开场，实践证明，它能奠定语文课堂的学习基调，既具有时代气息，又能引起学生心灵的震撼。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二、预习检测。（5分钟）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先让学生介绍作者，老师再补充。（艾青，原名蒋海澄，他对农民、对土地有儿子般的真情，因《大堰河，我的保姆》而轰动诗坛。）然后检查的是字词，我会利用大屏幕检测反馈“喉咙”的“喉”、“黎明”的“黎”，还有“的、地、得”的用法。这样做是为正常的朗读课文蓄势，同时也为阅读课文，默写课文扫清了障碍，也体现了语文学科工具性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三、读课文。（13分钟）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一读要读准读顺，读对了音，不卡、不重复就行。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二读要读出语气、语调，我让学生讨论用什么样的基调去读，在这个环节可以插入背景的介绍，让学生了解当时的背景，就能读出激昂悲壮的语气。指导学生要放开胆量，张开嘴巴读出来。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三读要从细节入手，读出重音停顿，让学生互相点评。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四读用齐读，用大屏幕上标好重音停顿的诗句辅助一下，尽量读出高潮，读出力量，学生读了这么多遍，有的人应该能背下来了。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有道是“三分诗，七分读”。这个环节力图将学生置于阅读的主体地位。训练学生感知语言文字的敏感程度，提高朗读能力，从而解决教学的重点。这一板块，预计用时13分钟。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四、研读赏析。（15分钟）。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学生读完后心潮澎湃，这时顺势抛出问题思考，我在这个环节所设的三个主问题是：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第一个主问题：文章开头出人意料，他把自己假设成一只鸟，有何用意？鸟结局如何？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在国难当头之时，连鸟都奋力抗争，何况是人呢。让人联想到，顾炎武的“天下兴亡，匹夫有责。”有极强的鼓动力。最后鸟死了，连羽毛都化成泥土，让人想到“落红不是无情物，化作春泥更护花”的奉献精神，甘于为祖国牺牲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第二个主问题：用笔划出鸟儿歌唱的几个对象，分别指出这些意象有什么象征意义。在这里“土地”象征着被日寇侵犯的国土，或是生他养他而又多灾多难的祖国。“河流”象征着人民内心悲愤的心情，土地上空吹刮着的“风”，象征人民心中对小日本儿侵略暴行的愤怒，“黎明”象征抗日胜利的曙光！这四个对象的核心是“土地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第三个主问题：最后一段的作用。这个题中考常考，启发学生说出总结全文，照应标题，用了设问引起读者的思考，点明主旨，直抒胸臆，抒发爱祖国、爱土地的感情等要点。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我这样设计的理由是：阅读是学生的个性化行为，不应以老师的分析来代替学生的阅读实践，老师需鼓励学生发表自己的观点，激发参与意识，养成积极思考，大胆发言的习惯。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五、拓展延伸。（3分钟）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在这一部分，我让学生仿写结尾句“为什么我的眼里常含泪水，因为我对这土地爱得深沉。”如果学生思维卡壳，那么老师在启发的时候可以随口说几句，如“为什么我的嘴角常带微笑？因为我考试考得实在是好。”“为什么我的心里老是郁闷？因为我对自己的前途缺乏信心。”“为什么我心中有丝丝伤感，因为我对我的成绩感到不满。”再让学生仿写，思路很快就打开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六、课堂小结。（2分钟）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本课的收获，可以让学生谈一谈。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通过本课小结使本课知识要点化、系统化，给学生以强化记忆，既引导学生总结本课内容，又对学生进行了德育熏陶，可以收到一举两得的效果，从而真正彻底地完成本课的教学任务。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七、布置作业。（1分钟）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1．背诵默写这首诗，并预习《乡愁》，争取三分钟背过。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2．继续背中考要考的六首现代诗。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3．课外阅读《大堰河，我的保姆》。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前两个题为备考做准备，最后一个题给学有余力的同学准备，扩大其知识面。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八、</w:t>
      </w:r>
      <w:r>
        <w:rPr>
          <w:rFonts w:hint="eastAsia"/>
        </w:rPr>
        <w:t xml:space="preserve"> 附板书设计：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我爱这土地    艾青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象征：    我 = 鸟      土地 = 生他养他而又多灾多难的祖国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唱        土地  河流  风  黎明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主旨：    爱土地       爱祖国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板书设计能从简从精，提纲挈领，使学生对本文的内容、主旨、写法一目了然。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</w:pPr>
      <w:r>
        <w:rPr>
          <w:rFonts w:hint="eastAsia"/>
        </w:rPr>
        <w:t>结束语：以上是我的教学的主要过程，把课堂还给学生，让学生多读多写，多发言，是本节课设计的出发点；注重兴趣的培养，注重内容的理解，注重写法的借鉴是我的教学理念；让学生感受语文的魅力，让课堂鲜活生动，让学生爱学、会学语文，是我的课堂追求。以上说课有不当之处，请各位专家评委批评指正，谢谢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D7A10"/>
    <w:rsid w:val="082D7A10"/>
    <w:rsid w:val="5F09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2019-04-29T05:59:00Z</dcterms:created>
  <dc:creator>YOUYI</dc:creator>
  <cp:lastModifiedBy>YOUYI</cp:lastModifiedBy>
  <dcterms:modified xsi:type="dcterms:W3CDTF">2019-04-29T07:35:03Z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