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="宋体" w:eastAsia="宋体" w:hAnsi="宋体" w:cs="Times New Roman"/>
          <w:b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 xml:space="preserve">                            </w:t>
      </w:r>
      <w:r>
        <w:rPr>
          <w:rFonts w:ascii="宋体" w:eastAsia="宋体" w:hAnsi="宋体" w:cs="Times New Roman" w:hint="eastAsia"/>
          <w:b/>
          <w:color w:val="000000"/>
          <w:kern w:val="2"/>
          <w:sz w:val="24"/>
          <w:szCs w:val="24"/>
        </w:rPr>
        <w:t>说课稿</w:t>
      </w:r>
    </w:p>
    <w:p w:rsidR="00EC55C8" w:rsidRDefault="002000B7">
      <w:pPr>
        <w:widowControl w:val="0"/>
        <w:adjustRightInd/>
        <w:snapToGrid/>
        <w:spacing w:after="0" w:line="440" w:lineRule="exact"/>
        <w:ind w:firstLine="480"/>
        <w:jc w:val="both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/>
          <w:kern w:val="2"/>
          <w:sz w:val="24"/>
          <w:szCs w:val="24"/>
        </w:rPr>
        <w:t>《花之歌》是纪伯伦的散文诗集《泪与笑》中的一首，诗人用花的语言来叙述大自然的话语，文中尽显</w:t>
      </w:r>
      <w:r>
        <w:rPr>
          <w:rFonts w:ascii="宋体" w:eastAsia="宋体" w:hAnsi="宋体" w:cs="Times New Roman"/>
          <w:kern w:val="2"/>
          <w:sz w:val="24"/>
          <w:szCs w:val="24"/>
        </w:rPr>
        <w:t>“</w:t>
      </w:r>
      <w:r>
        <w:rPr>
          <w:rFonts w:ascii="宋体" w:eastAsia="宋体" w:hAnsi="宋体" w:cs="Times New Roman"/>
          <w:kern w:val="2"/>
          <w:sz w:val="24"/>
          <w:szCs w:val="24"/>
        </w:rPr>
        <w:t>纪伯伦风格</w:t>
      </w:r>
      <w:r>
        <w:rPr>
          <w:rFonts w:ascii="宋体" w:eastAsia="宋体" w:hAnsi="宋体" w:cs="Times New Roman"/>
          <w:kern w:val="2"/>
          <w:sz w:val="24"/>
          <w:szCs w:val="24"/>
        </w:rPr>
        <w:t>”</w:t>
      </w:r>
      <w:r>
        <w:rPr>
          <w:rFonts w:ascii="宋体" w:eastAsia="宋体" w:hAnsi="宋体" w:cs="Times New Roman"/>
          <w:kern w:val="2"/>
          <w:sz w:val="24"/>
          <w:szCs w:val="24"/>
        </w:rPr>
        <w:t>中的轻柔、凝练、</w:t>
      </w:r>
      <w:proofErr w:type="gramStart"/>
      <w:r>
        <w:rPr>
          <w:rFonts w:ascii="宋体" w:eastAsia="宋体" w:hAnsi="宋体" w:cs="Times New Roman"/>
          <w:kern w:val="2"/>
          <w:sz w:val="24"/>
          <w:szCs w:val="24"/>
        </w:rPr>
        <w:t>隽</w:t>
      </w:r>
      <w:proofErr w:type="gramEnd"/>
      <w:r>
        <w:rPr>
          <w:rFonts w:ascii="宋体" w:eastAsia="宋体" w:hAnsi="宋体" w:cs="Times New Roman"/>
          <w:kern w:val="2"/>
          <w:sz w:val="24"/>
          <w:szCs w:val="24"/>
        </w:rPr>
        <w:t>秀与清新。诗人通过花语的倾心流露，构建了一幅大自然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美丽和谐</w:t>
      </w:r>
      <w:r>
        <w:rPr>
          <w:rFonts w:ascii="宋体" w:eastAsia="宋体" w:hAnsi="宋体" w:cs="Times New Roman"/>
          <w:kern w:val="2"/>
          <w:sz w:val="24"/>
          <w:szCs w:val="24"/>
        </w:rPr>
        <w:t>的图画，图画中有诗意的浪漫，也有现实的真实，如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：</w:t>
      </w:r>
      <w:r>
        <w:rPr>
          <w:rFonts w:ascii="宋体" w:eastAsia="宋体" w:hAnsi="宋体" w:cs="Times New Roman"/>
          <w:kern w:val="2"/>
          <w:sz w:val="24"/>
          <w:szCs w:val="24"/>
        </w:rPr>
        <w:t>“</w:t>
      </w:r>
      <w:r>
        <w:rPr>
          <w:rFonts w:ascii="宋体" w:eastAsia="宋体" w:hAnsi="宋体" w:cs="Times New Roman"/>
          <w:kern w:val="2"/>
          <w:sz w:val="24"/>
          <w:szCs w:val="24"/>
        </w:rPr>
        <w:t>我是诸元素之女</w:t>
      </w:r>
      <w:r>
        <w:rPr>
          <w:rFonts w:ascii="宋体" w:eastAsia="宋体" w:hAnsi="宋体" w:cs="Times New Roman"/>
          <w:kern w:val="2"/>
          <w:sz w:val="24"/>
          <w:szCs w:val="24"/>
        </w:rPr>
        <w:t>:</w:t>
      </w:r>
      <w:r>
        <w:rPr>
          <w:rFonts w:ascii="宋体" w:eastAsia="宋体" w:hAnsi="宋体" w:cs="Times New Roman"/>
          <w:kern w:val="2"/>
          <w:sz w:val="24"/>
          <w:szCs w:val="24"/>
        </w:rPr>
        <w:t>冬将我孕育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，</w:t>
      </w:r>
      <w:r>
        <w:rPr>
          <w:rFonts w:ascii="宋体" w:eastAsia="宋体" w:hAnsi="宋体" w:cs="Times New Roman"/>
          <w:kern w:val="2"/>
          <w:sz w:val="24"/>
          <w:szCs w:val="24"/>
        </w:rPr>
        <w:t>春使我开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放，</w:t>
      </w:r>
      <w:r>
        <w:rPr>
          <w:rFonts w:ascii="宋体" w:eastAsia="宋体" w:hAnsi="宋体" w:cs="Times New Roman"/>
          <w:kern w:val="2"/>
          <w:sz w:val="24"/>
          <w:szCs w:val="24"/>
        </w:rPr>
        <w:t>夏让我成长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，</w:t>
      </w:r>
      <w:r>
        <w:rPr>
          <w:rFonts w:ascii="宋体" w:eastAsia="宋体" w:hAnsi="宋体" w:cs="Times New Roman"/>
          <w:kern w:val="2"/>
          <w:sz w:val="24"/>
          <w:szCs w:val="24"/>
        </w:rPr>
        <w:t>秋令我昏昏睡去</w:t>
      </w:r>
      <w:r>
        <w:rPr>
          <w:rFonts w:ascii="宋体" w:eastAsia="宋体" w:hAnsi="宋体" w:cs="Times New Roman"/>
          <w:kern w:val="2"/>
          <w:sz w:val="24"/>
          <w:szCs w:val="24"/>
        </w:rPr>
        <w:t>”</w:t>
      </w:r>
      <w:r>
        <w:rPr>
          <w:rFonts w:ascii="宋体" w:eastAsia="宋体" w:hAnsi="宋体" w:cs="Times New Roman"/>
          <w:kern w:val="2"/>
          <w:sz w:val="24"/>
          <w:szCs w:val="24"/>
        </w:rPr>
        <w:t>写出了花的成长与芬芳。而</w:t>
      </w:r>
      <w:r>
        <w:rPr>
          <w:rFonts w:ascii="宋体" w:eastAsia="宋体" w:hAnsi="宋体" w:cs="Times New Roman"/>
          <w:kern w:val="2"/>
          <w:sz w:val="24"/>
          <w:szCs w:val="24"/>
        </w:rPr>
        <w:t>“</w:t>
      </w:r>
      <w:r>
        <w:rPr>
          <w:rFonts w:ascii="宋体" w:eastAsia="宋体" w:hAnsi="宋体" w:cs="Times New Roman"/>
          <w:kern w:val="2"/>
          <w:sz w:val="24"/>
          <w:szCs w:val="24"/>
        </w:rPr>
        <w:t>我是亲友之间交往的礼品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，</w:t>
      </w:r>
      <w:r>
        <w:rPr>
          <w:rFonts w:ascii="宋体" w:eastAsia="宋体" w:hAnsi="宋体" w:cs="Times New Roman"/>
          <w:kern w:val="2"/>
          <w:sz w:val="24"/>
          <w:szCs w:val="24"/>
        </w:rPr>
        <w:t>我是婚礼的冠冕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，</w:t>
      </w:r>
      <w:r>
        <w:rPr>
          <w:rFonts w:ascii="宋体" w:eastAsia="宋体" w:hAnsi="宋体" w:cs="Times New Roman"/>
          <w:kern w:val="2"/>
          <w:sz w:val="24"/>
          <w:szCs w:val="24"/>
        </w:rPr>
        <w:t>我是生者赠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予</w:t>
      </w:r>
      <w:r>
        <w:rPr>
          <w:rFonts w:ascii="宋体" w:eastAsia="宋体" w:hAnsi="宋体" w:cs="Times New Roman"/>
          <w:kern w:val="2"/>
          <w:sz w:val="24"/>
          <w:szCs w:val="24"/>
        </w:rPr>
        <w:t>死者最后的祭献</w:t>
      </w:r>
      <w:r>
        <w:rPr>
          <w:rFonts w:ascii="宋体" w:eastAsia="宋体" w:hAnsi="宋体" w:cs="Times New Roman"/>
          <w:kern w:val="2"/>
          <w:sz w:val="24"/>
          <w:szCs w:val="24"/>
        </w:rPr>
        <w:t>”</w:t>
      </w:r>
      <w:r>
        <w:rPr>
          <w:rFonts w:ascii="宋体" w:eastAsia="宋体" w:hAnsi="宋体" w:cs="Times New Roman"/>
          <w:kern w:val="2"/>
          <w:sz w:val="24"/>
          <w:szCs w:val="24"/>
        </w:rPr>
        <w:t>就袒露出了花的凋谢命运，都说</w:t>
      </w:r>
      <w:hyperlink r:id="rId6" w:tgtFrame="_blank" w:history="1">
        <w:r>
          <w:rPr>
            <w:rFonts w:ascii="宋体" w:eastAsia="宋体" w:hAnsi="宋体" w:cs="Times New Roman"/>
            <w:kern w:val="2"/>
            <w:sz w:val="24"/>
          </w:rPr>
          <w:t>纪伯伦</w:t>
        </w:r>
      </w:hyperlink>
      <w:r>
        <w:rPr>
          <w:rFonts w:ascii="宋体" w:eastAsia="宋体" w:hAnsi="宋体" w:cs="Times New Roman"/>
          <w:kern w:val="2"/>
          <w:sz w:val="24"/>
          <w:szCs w:val="24"/>
        </w:rPr>
        <w:t>的诗有</w:t>
      </w:r>
      <w:r>
        <w:rPr>
          <w:rFonts w:ascii="宋体" w:eastAsia="宋体" w:hAnsi="宋体" w:cs="Times New Roman"/>
          <w:kern w:val="2"/>
          <w:sz w:val="24"/>
          <w:szCs w:val="24"/>
        </w:rPr>
        <w:t>哲理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，</w:t>
      </w:r>
      <w:r>
        <w:rPr>
          <w:rFonts w:ascii="宋体" w:eastAsia="宋体" w:hAnsi="宋体" w:cs="Times New Roman"/>
          <w:kern w:val="2"/>
          <w:sz w:val="24"/>
          <w:szCs w:val="24"/>
        </w:rPr>
        <w:t>寓意深邃，从这就可以看出，诗人是用诗意的叙述和思考的敏锐来书写人生的。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 xml:space="preserve">    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根据单元编排意图和文本特点，我制定了下面的教学目标：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【教学目标】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 xml:space="preserve">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color w:val="000000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color w:val="000000"/>
          <w:kern w:val="2"/>
          <w:sz w:val="24"/>
          <w:szCs w:val="24"/>
        </w:rPr>
        <w:t>1.</w:t>
      </w:r>
      <w:r>
        <w:rPr>
          <w:rFonts w:asciiTheme="minorEastAsia" w:eastAsiaTheme="minorEastAsia" w:hAnsiTheme="minorEastAsia" w:cs="Times New Roman" w:hint="eastAsia"/>
          <w:color w:val="000000"/>
          <w:kern w:val="2"/>
          <w:sz w:val="24"/>
          <w:szCs w:val="24"/>
        </w:rPr>
        <w:t>知识目标：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color w:val="000000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color w:val="000000"/>
          <w:kern w:val="2"/>
          <w:sz w:val="24"/>
          <w:szCs w:val="24"/>
        </w:rPr>
        <w:t>（</w:t>
      </w:r>
      <w:r>
        <w:rPr>
          <w:rFonts w:asciiTheme="minorEastAsia" w:eastAsiaTheme="minorEastAsia" w:hAnsiTheme="minorEastAsia" w:cs="Times New Roman" w:hint="eastAsia"/>
          <w:color w:val="000000"/>
          <w:kern w:val="2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color w:val="000000"/>
          <w:kern w:val="2"/>
          <w:sz w:val="24"/>
          <w:szCs w:val="24"/>
        </w:rPr>
        <w:t>）理解、积累本课出现的重点词语。</w:t>
      </w:r>
      <w:r>
        <w:rPr>
          <w:rFonts w:asciiTheme="minorEastAsia" w:eastAsiaTheme="minorEastAsia" w:hAnsiTheme="minorEastAsia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color w:val="000000"/>
          <w:kern w:val="2"/>
          <w:sz w:val="24"/>
          <w:szCs w:val="24"/>
        </w:rPr>
        <w:t xml:space="preserve">　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（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2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）了解纪伯伦和其艺术风格。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（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3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）了解课文内容，领悟诗中拟人形象的情感内涵。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2.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能力目标：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（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1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）强化朗读，体会诗意推进的层次。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（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2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）</w:t>
      </w:r>
      <w:proofErr w:type="gramStart"/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品析文中</w:t>
      </w:r>
      <w:proofErr w:type="gramEnd"/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意味深长的语句，理解诗中多样化的拟人手法。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（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3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）领会课文的思想感情，学习借物抒怀的艺术构思。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3.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德育目标：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　　</w:t>
      </w:r>
    </w:p>
    <w:p w:rsidR="00EC55C8" w:rsidRDefault="002000B7">
      <w:pPr>
        <w:widowControl w:val="0"/>
        <w:adjustRightInd/>
        <w:snapToGrid/>
        <w:spacing w:after="0" w:line="440" w:lineRule="exact"/>
        <w:ind w:firstLineChars="200" w:firstLine="480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感悟诗作闪烁着的理性光辉，引导同学热爱自然、敬畏生命。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【教学重点】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1.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反复诵读，感受诗作清丽流畅的语言风格。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2.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深刻理解文章的情感内涵。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【教学难点】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</w:t>
      </w:r>
    </w:p>
    <w:p w:rsidR="00EC55C8" w:rsidRDefault="002000B7">
      <w:pPr>
        <w:widowControl w:val="0"/>
        <w:adjustRightInd/>
        <w:snapToGrid/>
        <w:spacing w:after="0" w:line="440" w:lineRule="exact"/>
        <w:ind w:firstLineChars="100" w:firstLine="240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分析诗中语意递进的层次。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【教学方法】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1.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诵读法：纪伯伦的散文诗语言清丽流畅，富含哲理。教学中要引导同学反复朗读，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体会两首诗在辞色和声音上的美，领会拟人形象的情感内涵。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2.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自读点拨法：文章属自读篇目，教师为同学创设宽松的阅读环境，并通过点拨提示，扩展同学的阅读体会，培养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表达的能力。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lastRenderedPageBreak/>
        <w:t>【教具准备】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多媒体课件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【课时布置】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1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课时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</w:p>
    <w:p w:rsidR="00EC55C8" w:rsidRDefault="002000B7">
      <w:pPr>
        <w:widowControl w:val="0"/>
        <w:adjustRightInd/>
        <w:snapToGrid/>
        <w:spacing w:after="0" w:line="440" w:lineRule="exact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【教学过程】</w:t>
      </w:r>
    </w:p>
    <w:p w:rsidR="00EC55C8" w:rsidRDefault="002000B7">
      <w:pPr>
        <w:widowControl w:val="0"/>
        <w:adjustRightInd/>
        <w:snapToGrid/>
        <w:spacing w:after="0" w:line="440" w:lineRule="exact"/>
        <w:ind w:firstLineChars="200" w:firstLine="480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一、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师生谈话，导入课题。教师以花为话题，讲了</w:t>
      </w:r>
      <w:proofErr w:type="gramStart"/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花出现</w:t>
      </w:r>
      <w:proofErr w:type="gramEnd"/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的场所与含义，吸引了学生的注意力。（板书文题）资料助读，纪伯伦简介。　　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 xml:space="preserve">　　</w:t>
      </w:r>
    </w:p>
    <w:p w:rsidR="00EC55C8" w:rsidRDefault="002000B7">
      <w:pPr>
        <w:widowControl w:val="0"/>
        <w:adjustRightInd/>
        <w:snapToGrid/>
        <w:spacing w:after="0" w:line="440" w:lineRule="exact"/>
        <w:ind w:firstLineChars="200" w:firstLine="480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二、诵读，整体感知文意，了解在文中作者把花比作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什么，知道花儿是以什么形象出现的。</w:t>
      </w:r>
    </w:p>
    <w:p w:rsidR="00EC55C8" w:rsidRDefault="002000B7">
      <w:pPr>
        <w:widowControl w:val="0"/>
        <w:adjustRightInd/>
        <w:snapToGrid/>
        <w:spacing w:after="0" w:line="440" w:lineRule="exact"/>
        <w:ind w:firstLineChars="200" w:firstLine="480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三、再读课文，深入分析。同学自由朗读，注意读出文章的感情和节奏，体会课文在辞色和声音上的美感。教师配乐感情</w:t>
      </w:r>
      <w:proofErr w:type="gramStart"/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范</w:t>
      </w:r>
      <w:proofErr w:type="gramEnd"/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读，同学体会文意，并用简洁的语句表述自身的感受，了解课文采用了拟人化的手法。其中比喻、拟人、排比等修辞手法的运用，更为形象地传情达意，显示了独具魅力的语言特色。</w:t>
      </w:r>
    </w:p>
    <w:p w:rsidR="00EC55C8" w:rsidRDefault="002000B7">
      <w:pPr>
        <w:widowControl w:val="0"/>
        <w:adjustRightInd/>
        <w:snapToGrid/>
        <w:spacing w:after="0" w:line="440" w:lineRule="exact"/>
        <w:ind w:firstLineChars="200" w:firstLine="480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四、分组讨论，体悟感情。</w:t>
      </w:r>
      <w:proofErr w:type="gramStart"/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同学齐读全文</w:t>
      </w:r>
      <w:proofErr w:type="gramEnd"/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后，合作研讨，知道课文表达了作者怎样的感情，教师引导。</w:t>
      </w:r>
    </w:p>
    <w:p w:rsidR="00EC55C8" w:rsidRDefault="002000B7">
      <w:pPr>
        <w:widowControl w:val="0"/>
        <w:adjustRightInd/>
        <w:snapToGrid/>
        <w:spacing w:after="0" w:line="440" w:lineRule="exact"/>
        <w:ind w:firstLineChars="200" w:firstLine="480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五、请同学们延伸阅读纪伯伦的《啊！风》，</w:t>
      </w:r>
      <w:proofErr w:type="gramStart"/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试品析诗</w:t>
      </w:r>
      <w:proofErr w:type="gramEnd"/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中风的形象的丰富感性内容。</w:t>
      </w:r>
    </w:p>
    <w:p w:rsidR="00EC55C8" w:rsidRDefault="002000B7">
      <w:pPr>
        <w:widowControl w:val="0"/>
        <w:adjustRightInd/>
        <w:snapToGrid/>
        <w:spacing w:after="0" w:line="440" w:lineRule="exact"/>
        <w:ind w:firstLineChars="200" w:firstLine="480"/>
        <w:jc w:val="both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通过以上环节的教学，使学生欣赏了课文的语言美，学习了多种修辞手法的运用；体</w:t>
      </w:r>
      <w:r>
        <w:rPr>
          <w:rFonts w:asciiTheme="minorEastAsia" w:eastAsiaTheme="minorEastAsia" w:hAnsiTheme="minorEastAsia" w:cs="Times New Roman" w:hint="eastAsia"/>
          <w:kern w:val="2"/>
          <w:sz w:val="24"/>
          <w:szCs w:val="24"/>
        </w:rPr>
        <w:t>悟了作者的情感，了解了纪伯伦的内心世界，达到了本节课的教学目标。</w:t>
      </w:r>
      <w:bookmarkStart w:id="0" w:name="_GoBack"/>
      <w:bookmarkEnd w:id="0"/>
    </w:p>
    <w:p w:rsidR="00EC55C8" w:rsidRDefault="00EC55C8">
      <w:pPr>
        <w:spacing w:line="220" w:lineRule="atLeast"/>
      </w:pPr>
    </w:p>
    <w:sectPr w:rsidR="00EC55C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000B7"/>
    <w:rsid w:val="002C6F23"/>
    <w:rsid w:val="00323B43"/>
    <w:rsid w:val="003D37D8"/>
    <w:rsid w:val="00426133"/>
    <w:rsid w:val="004358AB"/>
    <w:rsid w:val="00544D79"/>
    <w:rsid w:val="00823995"/>
    <w:rsid w:val="008B7726"/>
    <w:rsid w:val="00D31D50"/>
    <w:rsid w:val="00EC55C8"/>
    <w:rsid w:val="2C5C41CD"/>
    <w:rsid w:val="743B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aike.so.com/doc/5354634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186</Words>
  <Characters>1066</Characters>
  <Application>Microsoft Office Word</Application>
  <DocSecurity>0</DocSecurity>
  <Lines>8</Lines>
  <Paragraphs>2</Paragraphs>
  <ScaleCrop>false</ScaleCrop>
  <Company>China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</cp:revision>
  <dcterms:created xsi:type="dcterms:W3CDTF">2008-09-11T17:20:00Z</dcterms:created>
  <dcterms:modified xsi:type="dcterms:W3CDTF">2019-03-31T07:37:00Z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