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口语交际指导方案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/>
          <w:color w:val="333333"/>
        </w:rPr>
        <w:t>“</w:t>
      </w:r>
      <w:r>
        <w:rPr>
          <w:rFonts w:hint="eastAsia" w:ascii="黑体" w:eastAsia="黑体" w:cs="黑体"/>
          <w:color w:val="333333"/>
        </w:rPr>
        <w:t>打电话</w:t>
      </w:r>
      <w:r>
        <w:rPr>
          <w:rFonts w:hint="eastAsia"/>
          <w:color w:val="333333"/>
        </w:rPr>
        <w:t>”</w:t>
      </w:r>
      <w:r>
        <w:rPr>
          <w:rFonts w:hint="eastAsia" w:ascii="黑体" w:eastAsia="黑体" w:cs="黑体"/>
          <w:color w:val="333333"/>
        </w:rPr>
        <w:t>教案设计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教材分析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本次口语交际活动是围绕“打电话”这一主题展开的。教材通过一组打电话场景展示了打电话时应注意的一般要领，明确打电话应做到先问好，再报名，并把事情说清楚等打电话的方法。接着，结合几组生活中常见的打电话场景，借助不同话题，组织学生学习拨打邀请电话、请假电话及其他电话，意在使学生将所学的打电话技巧通过具体场景演示，运用于生活，并学会拨打各类电话。教学时，让学生在各种情境中，快快乐乐互动交际，轻轻松松实践语言，培养学生的口语交际能力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．在打电话的过程中，根据通话对象的不同，选择不同的礼貌用语。能用简洁的语言表达自己要表达的内容。</w:t>
      </w:r>
      <w:r>
        <w:rPr>
          <w:color w:val="333333"/>
        </w:rPr>
        <w:t> 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．使学生知道打电话这种交际手段的一般常识和基本要求；培养学生在交际中良好的听话、说话习惯，对学生进行文明礼貌教育。</w:t>
      </w:r>
      <w:r>
        <w:rPr>
          <w:color w:val="333333"/>
        </w:rPr>
        <w:t> 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．图片、录音、视频等多媒体课件。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．了解打电话的一般方法。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一、谜语引入，揭示课题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color w:val="333333"/>
        </w:rPr>
        <w:t> </w:t>
      </w:r>
      <w:r>
        <w:rPr>
          <w:rFonts w:hint="eastAsia"/>
          <w:color w:val="333333"/>
        </w:rPr>
        <w:t>今天老师特地给同学们带来了谜语，你们想听吗？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一个东西生得巧，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十个数字身上装，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有耳朵，有尾巴，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没鼻子，没眼睛。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打生活常见物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手机、电话机</w:t>
      </w:r>
      <w:r>
        <w:rPr>
          <w:rFonts w:hint="eastAsia"/>
          <w:color w:val="333333"/>
        </w:rPr>
        <w:t>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到底谁猜得对呢。我们一起来看一下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确实是电话机，小朋友真厉害。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电话在我们生活中是非常重要的。有了电话，即使我们相隔很远很远，也可以通过电话来相互了解对方的信息。但要学会正确使用电话，学问可多着呢！今天这节课咱们就来学习怎样打电话。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出示课文题目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采用谜语引入课文题目，既能激发学生的兴趣，又可以自然引出本课的主题，使学生在轻松愉快的氛围中进入本节课的学习。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二、情景再现，学打电话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同学们你们听，“铃铃铃……”，小明家的电话铃响了，他赶紧去接电话。噢！原来是好朋友芳芳，约他出去玩……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多媒体演示小明接到芳芳电话的情景。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你们觉得芳芳的这通电话打得怎么样？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我觉得芳芳在打电话时没有礼貌，她没说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你好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是的，我们在打电话的时候一定要有礼貌，电话接通要主动说你好！电话结束时要说再见，尽可能地使用礼貌用语。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/>
          <w:color w:val="333333"/>
        </w:rPr>
        <w:t>芳芳在电话里没说让小明什么时候去哪儿去玩儿。小明怎么去呀？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你听得真认真。芳芳没把时间、地点说清楚。打电话除了要有礼貌，还要说清你是谁，你找谁，什么事。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那请你再看看课文插图，有位叫李中的同学给张阳打电话，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出示课文情境图。</w:t>
      </w:r>
      <w:r>
        <w:rPr>
          <w:color w:val="333333"/>
        </w:rPr>
        <w:t>)</w:t>
      </w:r>
      <w:r>
        <w:rPr>
          <w:rFonts w:hint="eastAsia"/>
          <w:color w:val="333333"/>
        </w:rPr>
        <w:t>结果是张阳妈妈接的电话。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播放电话录音。</w:t>
      </w:r>
      <w:r>
        <w:rPr>
          <w:color w:val="333333"/>
        </w:rPr>
        <w:t>)(</w:t>
      </w:r>
      <w:r>
        <w:rPr>
          <w:rFonts w:hint="eastAsia"/>
          <w:color w:val="333333"/>
        </w:rPr>
        <w:t>通过电话录音的示范，明确打电话的方法。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录音里的电话内容怎么样？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电话接通时李中问好了，还说了谢谢。很有礼貌。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李中说了找谁，还报上了自己的名字，表达得很清楚。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同学们听得真仔细！我们再来听一次。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再次播放。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打电话的方法，我们可以总结成一首儿歌，方便我们掌握。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多媒体出示：打电话，先拨号；问声好，把名报；说事情，要简要；说再见，有礼貌。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一样的通话内容，不一样的通话对象，尝试着运用刚刚学到的方法来解决遇到的问题。既避免了简单的重复，又总结出了打电话的方法。在朗朗上口的儿歌诵读中，掌握打电话的方法，符合学生认知规律。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三、设置场景，学打各类电话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．生生互动，学习拨打邀请电话。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场景一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在刚才的场景中，李中想给张阳打电话约他一起出去踢足球。现在请同桌两人合作试着来打打这个电话。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哪一对合作伙伴愿意来试一试？</w:t>
      </w:r>
      <w:r>
        <w:rPr>
          <w:color w:val="333333"/>
        </w:rPr>
        <w:t xml:space="preserve"> </w:t>
      </w:r>
      <w:r>
        <w:rPr>
          <w:rFonts w:hint="eastAsia"/>
          <w:color w:val="333333"/>
        </w:rPr>
        <w:t>让我们一起来听听这对好朋友电话打得怎么样？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喂，你好！我是李中。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李中你好！我是张阳。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明天是星期天，我们一起去踢球，怎么样？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好啊！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那我们就明天上午</w:t>
      </w:r>
      <w:r>
        <w:rPr>
          <w:color w:val="333333"/>
        </w:rPr>
        <w:t>8</w:t>
      </w:r>
      <w:r>
        <w:rPr>
          <w:rFonts w:hint="eastAsia" w:ascii="楷体_GB2312" w:eastAsia="楷体_GB2312" w:cs="楷体_GB2312"/>
          <w:color w:val="333333"/>
        </w:rPr>
        <w:t>点在胜利公园的足球场见。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好的，不见不散！</w:t>
      </w:r>
    </w:p>
    <w:p>
      <w:pPr>
        <w:pStyle w:val="2"/>
        <w:spacing w:beforeAutospacing="0" w:afterAutospacing="0" w:line="315" w:lineRule="atLeast"/>
        <w:jc w:val="both"/>
        <w:rPr>
          <w:rFonts w:ascii="楷体_GB2312" w:eastAsia="楷体_GB2312" w:cs="楷体_GB2312"/>
          <w:color w:val="333333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一言为定，再见！ww绿w色.l圃s中p小j学y教.c育o网m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对照我们刚才学的打电话方法，说说他们这通电话打得怎么样。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李中在打电话时先问好，又报上了自己的名字。符合要求。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他们在电话里把事情说清楚了，还约好了时间和见面的地点。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看来小朋友们听得很仔细。如果张阳有别的事想拒绝李中的邀请，该怎么说呢？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两名学生上前表演。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喂，你好！我是李中。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4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你好，我是张阳。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星期天你有时间吗？我想约你一起去踢足球。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4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真是不好意思，周末我要随爸爸妈妈去医院看望生病的奶奶。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哦，那好吧，祝你奶奶早日康复！我再约别的同学。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4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谢谢，再见！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虽然张阳拒绝了李中的邀请，但李中很满意。因为张阳非常有礼貌。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．师生互动，学生拨打请假电话。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场景二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课件演示丽丽生病的情境。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同学们，丽丽因为发烧不能上学，要向老师请假。可丽丽不会打电话，你们能帮帮她吗？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能。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现在丽丽就是咱们班同学，她该怎样给班主任打电话，电话里该说什么呢？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说自己得病了。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说要请多长时间的假。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问问老师同不同意给假。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现在我就是你们的老师，谁来打这个请假电话？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师生表演通话。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喂，你好！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你好！我是丽丽，是李老师吗？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丽丽，你好，我就是李老师。你找我有事吗？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李老师，我发烧了，想跟你请半天假，下午再去上课，行吗？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当然可以！那谁在家陪你啊？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我的妈妈在家陪我。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那你在家要注意多休息，别忘了按时吃药啊！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谢谢老师！老师再见。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再见！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这个丽丽电话打得不错，很有礼貌，把跟老师请假的原因及请多长时间的假说得很清楚。老师提醒大家，当和长辈或老师打电话时最好用“您”。这样更能表示对老师或长辈的尊敬。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接下来，我们再请一位同学当丽丽，谁再来打打这个请假的电话？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师生表演通话。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我们帮丽丽把电话打得很好，老师相信同学们在生病或有事情时也能把电话打得清楚明白。请同学们都记住你们老师的电话号码。当你在学习和生活上有困难的时候，可以随时给老师打电话。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．创设火灾情境，拨打急救电话。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场景三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刚才我们试着打了邀请电话、请假电话，我们都能够做到说话有礼貌，把事情讲清楚。但对于生活中的一些特殊的电话，打起来就显得不那么简单了。</w:t>
      </w:r>
      <w:r>
        <w:rPr>
          <w:color w:val="333333"/>
        </w:rPr>
        <w:t> (</w:t>
      </w:r>
      <w:r>
        <w:rPr>
          <w:rFonts w:hint="eastAsia" w:ascii="楷体_GB2312" w:eastAsia="楷体_GB2312" w:cs="楷体_GB2312"/>
          <w:color w:val="333333"/>
        </w:rPr>
        <w:t>出示：</w:t>
      </w:r>
      <w:r>
        <w:rPr>
          <w:color w:val="333333"/>
        </w:rPr>
        <w:t>110</w:t>
      </w:r>
      <w:r>
        <w:rPr>
          <w:rFonts w:hint="eastAsia" w:ascii="楷体_GB2312" w:eastAsia="楷体_GB2312" w:cs="楷体_GB2312"/>
          <w:color w:val="333333"/>
        </w:rPr>
        <w:t>、</w:t>
      </w:r>
      <w:r>
        <w:rPr>
          <w:color w:val="333333"/>
        </w:rPr>
        <w:t>119</w:t>
      </w:r>
      <w:r>
        <w:rPr>
          <w:rFonts w:hint="eastAsia" w:ascii="楷体_GB2312" w:eastAsia="楷体_GB2312" w:cs="楷体_GB2312"/>
          <w:color w:val="333333"/>
        </w:rPr>
        <w:t>、</w:t>
      </w:r>
      <w:r>
        <w:rPr>
          <w:color w:val="333333"/>
        </w:rPr>
        <w:t>120</w:t>
      </w:r>
      <w:r>
        <w:rPr>
          <w:rFonts w:hint="eastAsia" w:ascii="楷体_GB2312" w:eastAsia="楷体_GB2312" w:cs="楷体_GB2312"/>
          <w:color w:val="333333"/>
        </w:rPr>
        <w:t>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你们知道这</w:t>
      </w:r>
      <w:r>
        <w:rPr>
          <w:color w:val="333333"/>
        </w:rPr>
        <w:t>3</w:t>
      </w:r>
      <w:r>
        <w:rPr>
          <w:rFonts w:hint="eastAsia"/>
          <w:color w:val="333333"/>
        </w:rPr>
        <w:t>个电话号码吗？什么时候打这些电话呢？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color w:val="333333"/>
        </w:rPr>
        <w:t>119</w:t>
      </w:r>
      <w:r>
        <w:rPr>
          <w:rFonts w:hint="eastAsia" w:ascii="楷体_GB2312" w:eastAsia="楷体_GB2312" w:cs="楷体_GB2312"/>
          <w:color w:val="333333"/>
        </w:rPr>
        <w:t>是救火的电话，</w:t>
      </w:r>
      <w:r>
        <w:rPr>
          <w:color w:val="333333"/>
        </w:rPr>
        <w:t>110</w:t>
      </w:r>
      <w:r>
        <w:rPr>
          <w:rFonts w:hint="eastAsia" w:ascii="楷体_GB2312" w:eastAsia="楷体_GB2312" w:cs="楷体_GB2312"/>
          <w:color w:val="333333"/>
        </w:rPr>
        <w:t>是抓坏人的，</w:t>
      </w:r>
      <w:r>
        <w:rPr>
          <w:color w:val="333333"/>
        </w:rPr>
        <w:t>120</w:t>
      </w:r>
      <w:r>
        <w:rPr>
          <w:rFonts w:hint="eastAsia" w:ascii="楷体_GB2312" w:eastAsia="楷体_GB2312" w:cs="楷体_GB2312"/>
          <w:color w:val="333333"/>
        </w:rPr>
        <w:t>是救人的。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color w:val="333333"/>
        </w:rPr>
        <w:t>119</w:t>
      </w:r>
      <w:r>
        <w:rPr>
          <w:rFonts w:hint="eastAsia"/>
          <w:color w:val="333333"/>
        </w:rPr>
        <w:t>是消防队，</w:t>
      </w:r>
      <w:r>
        <w:rPr>
          <w:color w:val="333333"/>
        </w:rPr>
        <w:t>110</w:t>
      </w:r>
      <w:r>
        <w:rPr>
          <w:rFonts w:hint="eastAsia"/>
          <w:color w:val="333333"/>
        </w:rPr>
        <w:t>是报警服务台，</w:t>
      </w:r>
      <w:r>
        <w:rPr>
          <w:color w:val="333333"/>
        </w:rPr>
        <w:t>120</w:t>
      </w:r>
      <w:r>
        <w:rPr>
          <w:rFonts w:hint="eastAsia"/>
          <w:color w:val="333333"/>
        </w:rPr>
        <w:t>是急救中心。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这</w:t>
      </w:r>
      <w:r>
        <w:rPr>
          <w:color w:val="333333"/>
        </w:rPr>
        <w:t>3</w:t>
      </w:r>
      <w:r>
        <w:rPr>
          <w:rFonts w:hint="eastAsia"/>
          <w:color w:val="333333"/>
        </w:rPr>
        <w:t>个号码不能随便拨打。只有发生了紧急情况时，我们才能拨打。而且拨打这样的电话是要有方法的。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看，出什么事了？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播放动画课件。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着火了。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拨哪个电话？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快打</w:t>
      </w:r>
      <w:r>
        <w:rPr>
          <w:color w:val="333333"/>
        </w:rPr>
        <w:t>119</w:t>
      </w:r>
      <w:r>
        <w:rPr>
          <w:rFonts w:hint="eastAsia" w:ascii="楷体_GB2312" w:eastAsia="楷体_GB2312" w:cs="楷体_GB2312"/>
          <w:color w:val="333333"/>
        </w:rPr>
        <w:t>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学生从虚拟的世界走进了现实生活。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丽丽打电话请假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这个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情境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来自生活。将生活与课堂融为一体，有针对性地指导学生模拟如何打常用的请假电话。尤其是师生互动，一起表演，使学生更乐于参与其中。通过创设各种不同场景，引领学生在具体情境中学习打电话，将口语交际与生活紧密结合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四、联系实际，在游戏中交际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通过刚才的表演，同学们不仅学会了打电话，而且喜欢上了打电话。别急，我们接下来就选择你喜欢的题目来和同桌练习打电话。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多媒体出示：</w:t>
      </w:r>
      <w:r>
        <w:rPr>
          <w:color w:val="333333"/>
        </w:rPr>
        <w:t>1.</w:t>
      </w:r>
      <w:r>
        <w:rPr>
          <w:rFonts w:hint="eastAsia"/>
          <w:color w:val="333333"/>
        </w:rPr>
        <w:t>忘了作业，打电话给好朋友询问。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．爸爸出差了，打电话给爸爸。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．奶奶身体不好</w:t>
      </w:r>
      <w:r>
        <w:rPr>
          <w:color w:val="333333"/>
        </w:rPr>
        <w:t xml:space="preserve"> </w:t>
      </w:r>
      <w:r>
        <w:rPr>
          <w:rFonts w:hint="eastAsia"/>
          <w:color w:val="333333"/>
        </w:rPr>
        <w:t>，打电话问候奶奶。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</w:t>
      </w:r>
      <w:r>
        <w:rPr>
          <w:rFonts w:hint="eastAsia"/>
          <w:color w:val="333333"/>
        </w:rPr>
        <w:t>．有位叔叔打电话给爸爸，但是爸爸不在家。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请同学们任选一个，进行表演。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学生练习表演，教师巡视相机指导评价。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下面请两位同学来表演，其他同学边看边填写手中的评价表格。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我们要表演第四个场景，我来当打电话的叔叔，我的同桌来接我的电话。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喂，你好！请问你找谁？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你好，小朋友，请问这是王主任家吗？能帮我叫你爸爸来听电话吗？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叔叔，不好意思，我爸爸不在家。请您留下您的姓名和电话号码，等爸爸回来我转告他给您回电话。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好的，我姓李，我的电话是</w:t>
      </w:r>
      <w:r>
        <w:rPr>
          <w:rFonts w:hint="eastAsia"/>
          <w:color w:val="333333"/>
        </w:rPr>
        <w:t>……</w:t>
      </w:r>
      <w:r>
        <w:rPr>
          <w:rFonts w:hint="eastAsia" w:ascii="楷体_GB2312" w:eastAsia="楷体_GB2312" w:cs="楷体_GB2312"/>
          <w:color w:val="333333"/>
        </w:rPr>
        <w:t>谢谢你，小朋友。再见！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叔叔再见！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两位同学的电话打完了，你能说说他们表演得怎么样吗？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组织学生选取感兴趣的交际话题，进行打电话表演，将所学的打电话方法运用于实际的交际活动中，真正达到学以致用，进而内化所学的交际方法。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五、总结延伸，走进生活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打电话是我们生活中常见的事情，让我们用热情的语言，给亲人、朋友打个电话，送去一句真挚的问候，一份春天般的温暖。你们愿意吗？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生齐：</w:t>
      </w:r>
      <w:r>
        <w:rPr>
          <w:rFonts w:hint="eastAsia" w:ascii="楷体_GB2312" w:eastAsia="楷体_GB2312" w:cs="楷体_GB2312"/>
          <w:color w:val="333333"/>
        </w:rPr>
        <w:t>愿意！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通过教师的总结，引领学生在生活中学会打电话，延伸口语交际的空间，并且激发学生将所学的技巧运用到打电话中，使学生在生活中内化知识。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．巧设情境，激发交际兴趣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本课教学设计精心设计了多种多样的交际情境，不时地将学生引领进特定的情境中，激起学生的心理体验，激发学生的表达欲望。小学生的表演欲都很强，角色的表演能激发学生参与交际的热情，为了演好角色，学生都努力地使自己的口语表达更清楚、更完整、更符合角色的特点，学生的交际能力在表演中得到了锻练，得到了发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．多边互动，培养交际能力</w:t>
      </w:r>
    </w:p>
    <w:p>
      <w:pPr>
        <w:widowControl/>
        <w:spacing w:line="315" w:lineRule="atLeas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color w:val="333333"/>
          <w:kern w:val="0"/>
          <w:sz w:val="24"/>
        </w:rPr>
        <w:t>口语交际的核心是“交际”二字，注重的是人与人的交流与沟通。它是一个听与说双方双向互动的过程，不是听与说的简单相加，只有交际的双方处于互动的状态，才是真正意义上的口语交际。所以，课堂上安排大量时间，注重采取多种形式，特别是全班学生都能参与的形式，让学生在动态的口语交际实践中增强交际能力。这节课就给了学生充足的语言实践的时间与空间，保证学生有充分地“说”的时间和自由地“说”的空间。整节课上，教师就是这样创设了师生互动、生生互动、群体互动等多种形式，让学生在各种情境中，快快乐乐互动交际，轻轻松松实践语言，培养了学生的口语交际能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B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2017-12-19T08:08:23Z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