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Helvetica"/>
          <w:b/>
          <w:kern w:val="0"/>
          <w:sz w:val="32"/>
          <w:szCs w:val="32"/>
        </w:rPr>
      </w:pPr>
      <w:r>
        <w:rPr>
          <w:rFonts w:hint="eastAsia" w:ascii="宋体" w:hAnsi="宋体" w:cs="Helvetica"/>
          <w:b/>
          <w:kern w:val="0"/>
          <w:sz w:val="32"/>
          <w:szCs w:val="32"/>
        </w:rPr>
        <w:t>8.静夜思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一、设计说明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《静夜思》语言凝练，意境深远，表达了游子的静夜思乡之情。本课教学设计旨在指导学生在读中学习生字词，感知古诗内容，体会古诗的韵味，感悟诗中绵绵的思乡之情，以达到学生在接受古诗文化熏陶的同时，热爱中国传统文化的目的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二、教学目标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1.认识9个生字，会写7个字。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2.感知古诗内容，体会古诗的韵味，感悟诗中绵绵的思乡之情，在接受古诗文化熏陶的同时，热爱中国传统文化。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3.朗读古诗，背诵古诗。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三、教学重、难点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重点：</w:t>
      </w:r>
      <w:r>
        <w:rPr>
          <w:rFonts w:hint="eastAsia" w:ascii="宋体" w:hAnsi="宋体" w:cs="Helvetica"/>
          <w:kern w:val="0"/>
          <w:sz w:val="24"/>
          <w:szCs w:val="24"/>
        </w:rPr>
        <w:t>识字、写字，朗读和背诵古诗。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难点：</w:t>
      </w:r>
      <w:r>
        <w:rPr>
          <w:rFonts w:hint="eastAsia" w:ascii="宋体" w:hAnsi="宋体" w:cs="Helvetica"/>
          <w:kern w:val="0"/>
          <w:sz w:val="24"/>
          <w:szCs w:val="24"/>
        </w:rPr>
        <w:t>感受诗歌所描绘的美好意境，体会诗人思念故乡的心情。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四、课前准备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1．搜集诗人及本首诗创作的背景资料。制作本课的课件。(教师)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2．熟读《静夜思》，预习生字。(学生)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五、课时安排：</w:t>
      </w:r>
      <w:r>
        <w:rPr>
          <w:rFonts w:hint="eastAsia" w:ascii="宋体" w:hAnsi="宋体" w:cs="Helvetica"/>
          <w:kern w:val="0"/>
          <w:sz w:val="24"/>
          <w:szCs w:val="24"/>
        </w:rPr>
        <w:t>2课时。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六、教学过程</w:t>
      </w:r>
    </w:p>
    <w:p>
      <w:pPr>
        <w:widowControl/>
        <w:spacing w:line="315" w:lineRule="atLeast"/>
        <w:jc w:val="center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第一课时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一、猜谜导入，揭示课题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1．导言：小朋友们，你们喜欢猜谜语吗？今天，老师就给大家带来了一个谜语，请大家猜一猜，看谁最聪明。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2．多媒体课件出示：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有时落在山腰，有时挂在树梢，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有时像面圆镜，有时像把镰刀。(谜底：月亮)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3．课件展示月下美景图，教师用优美的语言引入并揭示课题。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4．板书课题，学习生字“夜、思”等。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(1)指名试读课题。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(2)指导学生把课题读准。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(3)引导学生说说认识这三个字的方法。这三个字你们认识吗？是怎么认识的？能给它们找找伙伴吗？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(4)教师根据学生口头组词相机板书：安静、夜晚、思念。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5．课件演示秋夜李白望月图，教师引导学生看图：这是什么时候？谁在干什么？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(1)学生看图说一说图上的内容。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(2)教师简介诗人的生平和诗歌的写作背景：这首诗是我国唐朝诗人李白的经典之作。这是他离开家乡，离开亲人后，在一个安静的夜晚，面对皎洁的月亮产生的对家乡亲人的思念。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二、初读古诗，识记生字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1．教师提出学习要求：我知道很多小朋友已经会读这首诗了，希望通过今天的学习，我们不仅能认识古诗中的生字，还能正确、流利地背诵这首古诗。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2．播放古诗朗诵课件，请学生认真听记古诗内容。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3．学生先自读诗句，边读边在诗中圈出生字条里的生字，圈好生字后多读几遍，再与小伙伴合作识记不认识的字。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4．教师指名读古诗，评议是否读准字音。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5．检查学生生字学习情况。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(1)出示生字卡片：夜、思、床、光、疑、举、望、低、故。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①开火车试读，要求读准。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静夜　思念　床前　月光　疑问　举头　远望　低头　故乡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②请小老师领读。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(2)组织学生交流多种识字方法，教师相机指导。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①找出在题目中刚认识的两个字“静、夜”，请小老师领读。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②自读“床、光、望、乡”，说发现。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③相机理解“举”：请学生把铅笔“举”起来；请“举”手。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④通过反义词的方法理解“低”。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⑤联系诗句内容“望明月”，理解“望”是“看”的意思。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⑥用加一加识字法学习“故”。介绍偏旁“攵”。教师相机引导学生理解“故乡”，知道学生们的故乡在哪儿。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6．做“摘星星”的游戏。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课件出示情境图，教师激趣：小朋友，今晚的夜色真美，不仅月亮姐姐来到了我们的现场，你看星星妹妹也来凑热闹了。不过，星星妹妹说：“我们的身上有你们刚刚认识的字宝宝，只要把你认识的字宝宝读对读准，那颗星星就送给你了。”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(2)学生积极参与游戏，正确认读生字。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7．做“把字宝宝送回家”的游戏。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教师用课件出示诗句，刚识记过的字用红颜色表示，学生齐读诗句。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三、朗读古诗，了解大意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1．读古诗我们还应该注意什么？(停顿)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2．出示画有停顿符号的诗句，让学生在书上标一标。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3．师范读，学生练读。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4．这首诗讲的是什么意思呢？小组讨论交流，不懂的地方互相问一问。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5．指名说说。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6．提出不懂的地方。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7．相机理解“霜”：你在哪儿见过霜？(天冷的时候，玻璃上、地上会结出一层白白的冰晶，那就是霜。)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8．再次出示课文插图，引导学生练习说话，体会诗意。</w:t>
      </w:r>
    </w:p>
    <w:p>
      <w:pPr>
        <w:widowControl/>
        <w:spacing w:line="315" w:lineRule="atLeast"/>
        <w:jc w:val="center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第二课时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一、细读古诗，感受诗意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1．鼓励学生按照自己的理解朗读古诗。你喜欢怎样读就怎样读。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2．学习第一句古诗。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(1)指名读整句诗，说说自己对这句诗的理解。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(2)相机指导：“明月光”是怎样的月光？(明亮的月光。)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(3)多媒体创设情景：明亮的月光照在诗人床前。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(4)指导有感情地朗读诗句。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3．学习第二句古诗。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(1)指名读整句诗。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(2)组织学生交流对诗句的理解，出示图片，直观认识“霜”，并与月光下的景象对比。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(3)鼓励学生尝试说说这两句诗的意思，用上“________好像是________”的句式。(明亮的月光照在诗人的床前，好像是铺在地上的白霜。)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4．学习第三句古诗。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(1)看多媒体理解“举头”的意思。请举头(做动作)，“举头”还可以说成什么？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(2)说说诗人在干什么。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(3)指名读整句诗，说说自己对这句诗的理解。(诗人抬头望着天上明亮的月亮。)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5．学习第四句古诗。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(1)指名读整句诗，说说自己对这句诗的理解。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(2)引导学生用动作表示“低头”的意思。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(3)诗人看着挂在天空中的明月，会想到什么呢？(会想到家乡，想到亲人。)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二、再读古诗，深化情感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1．课件出示图片，在柔和的古筝声中教师导学：在这个安静的夜晚，月亮是圆圆的。圆月象征着团圆，而诗人却独自一个人漂泊在外。此时此刻，他的心情是怎样的呢？(难过、伤心)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2．教师范读，学生一边欣赏画面，一边感悟诗中传递出来的思想感情。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3．同学们，此时你们看到月亮会想到什么？(播放乐曲)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4．诗人看着挂在空中的明月，又会想到故乡的什么呢？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5．教师引读：是啊，在这样的夜晚，我们是多么思念亲人啊！下面就让我们带着自己及李白的思念读这首古诗吧！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6．指名诵读，以评促读。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7．播放音乐，创设情境表演。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8．推荐最佳表演者上台配乐表演。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9．鼓励学生通过多种方式背诵这首古诗。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三、古诗赏析，了解诗人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1．课件出示《古朗月行》《月下独酌》这两首诗。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2．课件播放配乐朗诵《古朗月行》《月下独酌》。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3．再次介绍李白。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4．引导学生到《小学生必背古诗八十首》中去找一找、背一背李白的其他诗歌。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四、指导书写，学写生字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1．引导学生观察田字格中的范字。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(1)你发现了什么？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(2)你认为哪几个字比较难写？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2．教师范写。重点指导“思、前、故”的写法。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3．学生独立写。教师提示学生注意写字时的坐姿与执笔姿势。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4．展示学生作业，肯定优点，指出不足。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板书设计</w:t>
      </w:r>
    </w:p>
    <w:p>
      <w:r>
        <w:rPr>
          <w:rFonts w:ascii="宋体" w:hAnsi="宋体" w:cs="Helvetica"/>
          <w:kern w:val="0"/>
          <w:sz w:val="24"/>
          <w:szCs w:val="24"/>
        </w:rPr>
        <w:fldChar w:fldCharType="begin"/>
      </w:r>
      <w:r>
        <w:rPr>
          <w:rFonts w:ascii="宋体" w:hAnsi="宋体" w:cs="Helvetica"/>
          <w:kern w:val="0"/>
          <w:sz w:val="24"/>
          <w:szCs w:val="24"/>
        </w:rPr>
        <w:instrText xml:space="preserve"> INCLUDEPICTURE "http://123.57.37.164:1088/data/test/2017/0110/134902_1044480_VOzlxlw/index.files/image001.jpg" \* MERGEFORMATINET </w:instrText>
      </w:r>
      <w:r>
        <w:rPr>
          <w:rFonts w:ascii="宋体" w:hAnsi="宋体" w:cs="Helvetica"/>
          <w:kern w:val="0"/>
          <w:sz w:val="24"/>
          <w:szCs w:val="24"/>
        </w:rPr>
        <w:fldChar w:fldCharType="separate"/>
      </w:r>
      <w:r>
        <w:rPr>
          <w:rFonts w:ascii="宋体" w:hAnsi="宋体" w:cs="Helvetica"/>
          <w:kern w:val="0"/>
          <w:sz w:val="24"/>
          <w:szCs w:val="24"/>
        </w:rPr>
        <w:drawing>
          <wp:inline distT="0" distB="0" distL="114300" distR="114300">
            <wp:extent cx="2915920" cy="1102995"/>
            <wp:effectExtent l="0" t="0" r="17780" b="1905"/>
            <wp:docPr id="1" name="图片 1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age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15920" cy="1102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Helvetica"/>
          <w:kern w:val="0"/>
          <w:sz w:val="24"/>
          <w:szCs w:val="24"/>
        </w:rPr>
        <w:fldChar w:fldCharType="end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77509E"/>
    <w:rsid w:val="5B775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2017-12-06T03:22:00Z</dcterms:created>
  <dcterms:modified xsi:type="dcterms:W3CDTF">2017-12-06T03:22:22Z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