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5FA" w:rsidRPr="00B62A05" w:rsidRDefault="00B62A05" w:rsidP="002C75FA">
      <w:pPr>
        <w:spacing w:line="360" w:lineRule="auto"/>
        <w:jc w:val="center"/>
        <w:textAlignment w:val="center"/>
        <w:rPr>
          <w:rFonts w:ascii="宋体" w:hAnsi="宋体"/>
          <w:szCs w:val="21"/>
        </w:rPr>
      </w:pPr>
      <w:bookmarkStart w:id="0" w:name="_GoBack"/>
      <w:r w:rsidRPr="00B62A05">
        <w:rPr>
          <w:rFonts w:ascii="宋体" w:hAnsi="宋体"/>
          <w:szCs w:val="21"/>
        </w:rPr>
        <w:t>山东省</w:t>
      </w:r>
      <w:r w:rsidR="002C75FA" w:rsidRPr="00B62A05">
        <w:rPr>
          <w:rFonts w:ascii="宋体" w:hAnsi="宋体"/>
          <w:noProof/>
          <w:szCs w:val="21"/>
        </w:rPr>
        <w:drawing>
          <wp:anchor distT="0" distB="0" distL="114300" distR="114300" simplePos="0" relativeHeight="251659264" behindDoc="0" locked="0" layoutInCell="1" allowOverlap="1">
            <wp:simplePos x="0" y="0"/>
            <wp:positionH relativeFrom="page">
              <wp:posOffset>12585700</wp:posOffset>
            </wp:positionH>
            <wp:positionV relativeFrom="topMargin">
              <wp:posOffset>12280900</wp:posOffset>
            </wp:positionV>
            <wp:extent cx="495300" cy="457200"/>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457200"/>
                    </a:xfrm>
                    <a:prstGeom prst="rect">
                      <a:avLst/>
                    </a:prstGeom>
                    <a:noFill/>
                  </pic:spPr>
                </pic:pic>
              </a:graphicData>
            </a:graphic>
          </wp:anchor>
        </w:drawing>
      </w:r>
      <w:r w:rsidR="002C75FA" w:rsidRPr="00B62A05">
        <w:rPr>
          <w:rFonts w:ascii="宋体" w:hAnsi="宋体"/>
          <w:szCs w:val="21"/>
        </w:rPr>
        <w:t>枣庄市</w:t>
      </w:r>
      <w:r w:rsidRPr="00B62A05">
        <w:rPr>
          <w:rFonts w:ascii="宋体" w:hAnsi="宋体"/>
          <w:szCs w:val="21"/>
        </w:rPr>
        <w:t>2021年</w:t>
      </w:r>
      <w:r w:rsidRPr="00B62A05">
        <w:rPr>
          <w:rFonts w:ascii="宋体" w:hAnsi="宋体" w:hint="eastAsia"/>
          <w:szCs w:val="21"/>
        </w:rPr>
        <w:t>中考</w:t>
      </w:r>
      <w:r w:rsidRPr="00B62A05">
        <w:rPr>
          <w:rFonts w:ascii="宋体" w:hAnsi="宋体"/>
          <w:szCs w:val="21"/>
        </w:rPr>
        <w:t>语文试题</w:t>
      </w:r>
    </w:p>
    <w:bookmarkEnd w:id="0"/>
    <w:p w:rsidR="002C75FA" w:rsidRPr="00B62A05" w:rsidRDefault="002C75FA" w:rsidP="002C75FA">
      <w:pPr>
        <w:spacing w:line="360" w:lineRule="auto"/>
        <w:jc w:val="left"/>
        <w:textAlignment w:val="center"/>
        <w:rPr>
          <w:rFonts w:ascii="宋体" w:hAnsi="宋体"/>
          <w:szCs w:val="21"/>
        </w:rPr>
      </w:pPr>
      <w:r w:rsidRPr="00B62A05">
        <w:rPr>
          <w:rFonts w:ascii="宋体" w:hAnsi="宋体"/>
          <w:szCs w:val="21"/>
        </w:rPr>
        <w:t>温馨提示：</w:t>
      </w:r>
    </w:p>
    <w:p w:rsidR="002C75FA" w:rsidRPr="00B62A05" w:rsidRDefault="002C75FA" w:rsidP="002C75FA">
      <w:pPr>
        <w:spacing w:line="360" w:lineRule="auto"/>
        <w:jc w:val="left"/>
        <w:textAlignment w:val="center"/>
        <w:rPr>
          <w:rFonts w:ascii="宋体" w:hAnsi="宋体"/>
          <w:szCs w:val="21"/>
        </w:rPr>
      </w:pPr>
      <w:r w:rsidRPr="00B62A05">
        <w:rPr>
          <w:rFonts w:ascii="宋体" w:hAnsi="宋体"/>
          <w:szCs w:val="21"/>
        </w:rPr>
        <w:t>1.本试卷满分120分，考试时间120分钟。</w:t>
      </w:r>
    </w:p>
    <w:p w:rsidR="002C75FA" w:rsidRPr="00B62A05" w:rsidRDefault="002C75FA" w:rsidP="002C75FA">
      <w:pPr>
        <w:spacing w:line="360" w:lineRule="auto"/>
        <w:jc w:val="left"/>
        <w:textAlignment w:val="center"/>
        <w:rPr>
          <w:rFonts w:ascii="宋体" w:hAnsi="宋体"/>
          <w:szCs w:val="21"/>
        </w:rPr>
      </w:pPr>
      <w:r w:rsidRPr="00B62A05">
        <w:rPr>
          <w:rFonts w:ascii="宋体" w:hAnsi="宋体"/>
          <w:szCs w:val="21"/>
        </w:rPr>
        <w:t>2.不要在本试题卷上答题，选择题与非选择题答案要分别填涂、书写在“语文答题卡”指定的答题区。</w:t>
      </w:r>
    </w:p>
    <w:p w:rsidR="002C75FA" w:rsidRPr="00B62A05" w:rsidRDefault="002C75FA" w:rsidP="002C75FA">
      <w:pPr>
        <w:spacing w:line="360" w:lineRule="auto"/>
        <w:jc w:val="left"/>
        <w:textAlignment w:val="center"/>
        <w:rPr>
          <w:rFonts w:ascii="宋体" w:hAnsi="宋体"/>
          <w:szCs w:val="21"/>
        </w:rPr>
      </w:pPr>
      <w:r w:rsidRPr="00B62A05">
        <w:rPr>
          <w:rFonts w:ascii="宋体" w:hAnsi="宋体"/>
          <w:szCs w:val="21"/>
        </w:rPr>
        <w:t>3.考试开始前，请将姓名和准考证号写在本页上方空白处；“语文答题卡”上的有关事项，按“特别注意”的要求填写。考试结束，应将试题卷和答题卡一并交回。</w:t>
      </w:r>
    </w:p>
    <w:p w:rsidR="002C75FA" w:rsidRPr="00B62A05" w:rsidRDefault="002C75FA" w:rsidP="002C75FA">
      <w:pPr>
        <w:spacing w:line="360" w:lineRule="auto"/>
        <w:jc w:val="left"/>
        <w:textAlignment w:val="center"/>
        <w:rPr>
          <w:rFonts w:ascii="宋体" w:hAnsi="宋体"/>
          <w:szCs w:val="21"/>
        </w:rPr>
      </w:pPr>
      <w:r w:rsidRPr="00B62A05">
        <w:rPr>
          <w:rFonts w:ascii="宋体" w:hAnsi="宋体"/>
          <w:szCs w:val="21"/>
        </w:rPr>
        <w:t>一、积累与运用（共25分）</w:t>
      </w:r>
    </w:p>
    <w:p w:rsidR="002C75FA" w:rsidRPr="00B62A05" w:rsidRDefault="002C75FA" w:rsidP="002C75FA">
      <w:pPr>
        <w:spacing w:line="360" w:lineRule="auto"/>
        <w:jc w:val="left"/>
        <w:textAlignment w:val="center"/>
        <w:rPr>
          <w:rFonts w:ascii="宋体" w:hAnsi="宋体"/>
          <w:szCs w:val="21"/>
        </w:rPr>
      </w:pPr>
      <w:r w:rsidRPr="00B62A05">
        <w:rPr>
          <w:rFonts w:ascii="宋体" w:hAnsi="宋体"/>
          <w:szCs w:val="21"/>
        </w:rPr>
        <w:t>阅读下面选段，完成小题。</w:t>
      </w:r>
    </w:p>
    <w:p w:rsidR="002C75FA" w:rsidRPr="00B62A05" w:rsidRDefault="002C75FA" w:rsidP="002C75FA">
      <w:pPr>
        <w:spacing w:line="360" w:lineRule="auto"/>
        <w:ind w:firstLine="420"/>
        <w:jc w:val="left"/>
        <w:textAlignment w:val="center"/>
        <w:rPr>
          <w:rFonts w:ascii="宋体" w:hAnsi="宋体" w:cs="楷体"/>
          <w:szCs w:val="21"/>
        </w:rPr>
      </w:pPr>
      <w:r w:rsidRPr="00B62A05">
        <w:rPr>
          <w:rFonts w:ascii="宋体" w:hAnsi="宋体" w:cs="楷体"/>
          <w:szCs w:val="21"/>
        </w:rPr>
        <w:t>半夜里，忽然醒来，才觉得寒气逼人，刺入肌骨，浑身打着战，把毯子</w:t>
      </w:r>
      <w:r w:rsidRPr="00B62A05">
        <w:rPr>
          <w:rFonts w:ascii="宋体" w:hAnsi="宋体" w:cs="Times New Roman"/>
          <w:szCs w:val="21"/>
        </w:rPr>
        <w:t>juǎn</w:t>
      </w:r>
      <w:r w:rsidRPr="00B62A05">
        <w:rPr>
          <w:rFonts w:ascii="宋体" w:hAnsi="宋体" w:cs="楷体"/>
          <w:szCs w:val="21"/>
        </w:rPr>
        <w:t>得更紧些，把身于</w:t>
      </w:r>
      <w:r w:rsidRPr="00B62A05">
        <w:rPr>
          <w:rFonts w:ascii="宋体" w:hAnsi="宋体" w:cs="Times New Roman"/>
          <w:szCs w:val="21"/>
        </w:rPr>
        <w:t>quán</w:t>
      </w:r>
      <w:r w:rsidRPr="00B62A05">
        <w:rPr>
          <w:rFonts w:ascii="宋体" w:hAnsi="宋体" w:cs="楷体"/>
          <w:szCs w:val="21"/>
        </w:rPr>
        <w:t>起来，还是睡不着。</w:t>
      </w:r>
      <w:r w:rsidRPr="00B62A05">
        <w:rPr>
          <w:rFonts w:ascii="宋体" w:hAnsi="宋体" w:cs="楷体"/>
          <w:szCs w:val="21"/>
          <w:u w:val="single"/>
        </w:rPr>
        <w:t>天上闪烁的星星好像黑色幕上</w:t>
      </w:r>
      <w:r w:rsidRPr="00B62A05">
        <w:rPr>
          <w:rFonts w:ascii="宋体" w:hAnsi="宋体" w:cs="楷体"/>
          <w:szCs w:val="21"/>
          <w:em w:val="dot"/>
        </w:rPr>
        <w:t>缀</w:t>
      </w:r>
      <w:r w:rsidRPr="00B62A05">
        <w:rPr>
          <w:rFonts w:ascii="宋体" w:hAnsi="宋体" w:cs="楷体"/>
          <w:szCs w:val="21"/>
          <w:u w:val="single"/>
        </w:rPr>
        <w:t>着的宝石，</w:t>
      </w:r>
      <w:r w:rsidRPr="00B62A05">
        <w:rPr>
          <w:rFonts w:ascii="宋体" w:hAnsi="宋体" w:cs="楷体"/>
          <w:szCs w:val="21"/>
        </w:rPr>
        <w:t>它跟我们这样地接近哪！黑的山峰像巨人一样</w:t>
      </w:r>
      <w:r w:rsidRPr="00B62A05">
        <w:rPr>
          <w:rFonts w:ascii="宋体" w:hAnsi="宋体" w:cs="楷体"/>
          <w:szCs w:val="21"/>
          <w:em w:val="dot"/>
        </w:rPr>
        <w:t>矗</w:t>
      </w:r>
      <w:r w:rsidRPr="00B62A05">
        <w:rPr>
          <w:rFonts w:ascii="宋体" w:hAnsi="宋体" w:cs="楷体"/>
          <w:szCs w:val="21"/>
        </w:rPr>
        <w:t>立在面前，四围的山把这山谷包围得像一口井。上边和下边有几堆火没有熄，冻醒了的同志们围着火堆小声地谈着话，除此以外，就是寂静，耳朵里有不可捉摸的声响，极远的又是极近的，极洪大的又是极细切的，像春蚕在______桑叶，像野马在平原上______，像山泉在______，像波涛在______。不知什么时候又睡着了。</w:t>
      </w:r>
    </w:p>
    <w:p w:rsidR="002C75FA" w:rsidRPr="00B62A05" w:rsidRDefault="002C75FA" w:rsidP="002C75FA">
      <w:pPr>
        <w:spacing w:line="360" w:lineRule="auto"/>
        <w:jc w:val="left"/>
        <w:textAlignment w:val="center"/>
        <w:rPr>
          <w:rFonts w:ascii="宋体" w:hAnsi="宋体"/>
          <w:szCs w:val="21"/>
        </w:rPr>
      </w:pPr>
      <w:r w:rsidRPr="00B62A05">
        <w:rPr>
          <w:rFonts w:ascii="宋体" w:hAnsi="宋体" w:hint="eastAsia"/>
          <w:szCs w:val="21"/>
        </w:rPr>
        <w:t xml:space="preserve">1. </w:t>
      </w:r>
      <w:r w:rsidRPr="00B62A05">
        <w:rPr>
          <w:rFonts w:ascii="宋体" w:hAnsi="宋体"/>
          <w:szCs w:val="21"/>
        </w:rPr>
        <w:t>下面根据拼音写汉字或给加点字注音</w:t>
      </w:r>
      <w:r w:rsidRPr="00B62A05">
        <w:rPr>
          <w:rFonts w:ascii="宋体" w:hAnsi="宋体"/>
          <w:szCs w:val="21"/>
          <w:em w:val="dot"/>
        </w:rPr>
        <w:t>正确</w:t>
      </w:r>
      <w:r w:rsidRPr="00B62A05">
        <w:rPr>
          <w:rFonts w:ascii="宋体" w:hAnsi="宋体"/>
          <w:szCs w:val="21"/>
        </w:rPr>
        <w:t>的一项是（   ）</w:t>
      </w:r>
    </w:p>
    <w:p w:rsidR="002C75FA" w:rsidRPr="00B62A05" w:rsidRDefault="002C75FA" w:rsidP="002C75FA">
      <w:pPr>
        <w:spacing w:line="360" w:lineRule="auto"/>
        <w:jc w:val="left"/>
        <w:textAlignment w:val="center"/>
        <w:rPr>
          <w:rFonts w:ascii="宋体" w:hAnsi="宋体" w:cs="Times New Roman"/>
          <w:szCs w:val="21"/>
        </w:rPr>
      </w:pPr>
      <w:r w:rsidRPr="00B62A05">
        <w:rPr>
          <w:rFonts w:ascii="宋体" w:hAnsi="宋体" w:hint="eastAsia"/>
          <w:szCs w:val="21"/>
        </w:rPr>
        <w:t xml:space="preserve">A. </w:t>
      </w:r>
      <w:r w:rsidRPr="00B62A05">
        <w:rPr>
          <w:rFonts w:ascii="宋体" w:hAnsi="宋体"/>
          <w:szCs w:val="21"/>
        </w:rPr>
        <w:t xml:space="preserve">卷       蜷      </w:t>
      </w:r>
      <w:r w:rsidRPr="00B62A05">
        <w:rPr>
          <w:rFonts w:ascii="宋体" w:hAnsi="宋体" w:cs="Times New Roman"/>
          <w:szCs w:val="21"/>
        </w:rPr>
        <w:t>zhuìchù</w:t>
      </w:r>
    </w:p>
    <w:p w:rsidR="002C75FA" w:rsidRPr="00B62A05" w:rsidRDefault="002C75FA" w:rsidP="002C75FA">
      <w:pPr>
        <w:spacing w:line="360" w:lineRule="auto"/>
        <w:jc w:val="left"/>
        <w:textAlignment w:val="center"/>
        <w:rPr>
          <w:rFonts w:ascii="宋体" w:hAnsi="宋体" w:cs="Times New Roman"/>
          <w:szCs w:val="21"/>
        </w:rPr>
      </w:pPr>
      <w:r w:rsidRPr="00B62A05">
        <w:rPr>
          <w:rFonts w:ascii="宋体" w:hAnsi="宋体" w:hint="eastAsia"/>
          <w:szCs w:val="21"/>
        </w:rPr>
        <w:t xml:space="preserve">B. </w:t>
      </w:r>
      <w:r w:rsidRPr="00B62A05">
        <w:rPr>
          <w:rFonts w:ascii="宋体" w:hAnsi="宋体"/>
          <w:szCs w:val="21"/>
        </w:rPr>
        <w:t xml:space="preserve">蜷       卷      </w:t>
      </w:r>
      <w:r w:rsidRPr="00B62A05">
        <w:rPr>
          <w:rFonts w:ascii="宋体" w:hAnsi="宋体" w:cs="Times New Roman"/>
          <w:szCs w:val="21"/>
        </w:rPr>
        <w:t>chuòchù</w:t>
      </w:r>
    </w:p>
    <w:p w:rsidR="002C75FA" w:rsidRPr="00B62A05" w:rsidRDefault="002C75FA" w:rsidP="002C75FA">
      <w:pPr>
        <w:spacing w:line="360" w:lineRule="auto"/>
        <w:jc w:val="left"/>
        <w:textAlignment w:val="center"/>
        <w:rPr>
          <w:rFonts w:ascii="宋体" w:hAnsi="宋体" w:cs="Times New Roman"/>
          <w:szCs w:val="21"/>
        </w:rPr>
      </w:pPr>
      <w:r w:rsidRPr="00B62A05">
        <w:rPr>
          <w:rFonts w:ascii="宋体" w:hAnsi="宋体" w:hint="eastAsia"/>
          <w:szCs w:val="21"/>
        </w:rPr>
        <w:t xml:space="preserve">C. </w:t>
      </w:r>
      <w:r w:rsidRPr="00B62A05">
        <w:rPr>
          <w:rFonts w:ascii="宋体" w:hAnsi="宋体"/>
          <w:szCs w:val="21"/>
        </w:rPr>
        <w:t xml:space="preserve">卷       蜷      </w:t>
      </w:r>
      <w:r w:rsidRPr="00B62A05">
        <w:rPr>
          <w:rFonts w:ascii="宋体" w:hAnsi="宋体" w:cs="Times New Roman"/>
          <w:szCs w:val="21"/>
        </w:rPr>
        <w:t>chuòzhù</w:t>
      </w:r>
    </w:p>
    <w:p w:rsidR="002C75FA" w:rsidRPr="00B62A05" w:rsidRDefault="002C75FA" w:rsidP="002C75FA">
      <w:pPr>
        <w:spacing w:line="360" w:lineRule="auto"/>
        <w:jc w:val="left"/>
        <w:textAlignment w:val="center"/>
        <w:rPr>
          <w:rFonts w:ascii="宋体" w:hAnsi="宋体" w:cs="Times New Roman"/>
          <w:szCs w:val="21"/>
        </w:rPr>
      </w:pPr>
      <w:r w:rsidRPr="00B62A05">
        <w:rPr>
          <w:rFonts w:ascii="宋体" w:hAnsi="宋体" w:hint="eastAsia"/>
          <w:szCs w:val="21"/>
        </w:rPr>
        <w:t xml:space="preserve">D. </w:t>
      </w:r>
      <w:r w:rsidRPr="00B62A05">
        <w:rPr>
          <w:rFonts w:ascii="宋体" w:hAnsi="宋体"/>
          <w:szCs w:val="21"/>
        </w:rPr>
        <w:t xml:space="preserve">蜷       卷      </w:t>
      </w:r>
      <w:r w:rsidRPr="00B62A05">
        <w:rPr>
          <w:rFonts w:ascii="宋体" w:hAnsi="宋体" w:cs="Times New Roman"/>
          <w:szCs w:val="21"/>
        </w:rPr>
        <w:t>zhuìzhù</w:t>
      </w:r>
    </w:p>
    <w:p w:rsidR="002C75FA" w:rsidRPr="00B62A05" w:rsidRDefault="002C75FA" w:rsidP="002C75FA">
      <w:pPr>
        <w:spacing w:line="360" w:lineRule="auto"/>
        <w:jc w:val="left"/>
        <w:textAlignment w:val="center"/>
        <w:rPr>
          <w:rFonts w:ascii="宋体" w:hAnsi="宋体"/>
          <w:szCs w:val="21"/>
        </w:rPr>
      </w:pPr>
      <w:r w:rsidRPr="00B62A05">
        <w:rPr>
          <w:rFonts w:ascii="宋体" w:hAnsi="宋体" w:hint="eastAsia"/>
          <w:szCs w:val="21"/>
        </w:rPr>
        <w:t xml:space="preserve">2. </w:t>
      </w:r>
      <w:r w:rsidRPr="00B62A05">
        <w:rPr>
          <w:rFonts w:ascii="宋体" w:hAnsi="宋体"/>
          <w:szCs w:val="21"/>
        </w:rPr>
        <w:t>填入选段空白处</w:t>
      </w:r>
      <w:r w:rsidRPr="00B62A05">
        <w:rPr>
          <w:rFonts w:ascii="宋体" w:hAnsi="宋体"/>
          <w:szCs w:val="21"/>
          <w:em w:val="dot"/>
        </w:rPr>
        <w:t>恰当</w:t>
      </w:r>
      <w:r w:rsidRPr="00B62A05">
        <w:rPr>
          <w:rFonts w:ascii="宋体" w:hAnsi="宋体"/>
          <w:szCs w:val="21"/>
        </w:rPr>
        <w:t>的一项是（   ）</w:t>
      </w:r>
    </w:p>
    <w:p w:rsidR="002C75FA" w:rsidRPr="00B62A05" w:rsidRDefault="002C75FA" w:rsidP="002C75FA">
      <w:pPr>
        <w:spacing w:line="360" w:lineRule="auto"/>
        <w:jc w:val="left"/>
        <w:textAlignment w:val="center"/>
        <w:rPr>
          <w:rFonts w:ascii="宋体" w:hAnsi="宋体"/>
          <w:szCs w:val="21"/>
        </w:rPr>
      </w:pPr>
      <w:r w:rsidRPr="00B62A05">
        <w:rPr>
          <w:rFonts w:ascii="宋体" w:hAnsi="宋体" w:hint="eastAsia"/>
          <w:szCs w:val="21"/>
        </w:rPr>
        <w:t xml:space="preserve">A. </w:t>
      </w:r>
      <w:r w:rsidRPr="00B62A05">
        <w:rPr>
          <w:rFonts w:ascii="宋体" w:hAnsi="宋体"/>
          <w:szCs w:val="21"/>
        </w:rPr>
        <w:t>咀嚼          奔波          澎湃          呜咽</w:t>
      </w:r>
    </w:p>
    <w:p w:rsidR="002C75FA" w:rsidRPr="00B62A05" w:rsidRDefault="002C75FA" w:rsidP="002C75FA">
      <w:pPr>
        <w:spacing w:line="360" w:lineRule="auto"/>
        <w:jc w:val="left"/>
        <w:textAlignment w:val="center"/>
        <w:rPr>
          <w:rFonts w:ascii="宋体" w:hAnsi="宋体"/>
          <w:szCs w:val="21"/>
        </w:rPr>
      </w:pPr>
      <w:r w:rsidRPr="00B62A05">
        <w:rPr>
          <w:rFonts w:ascii="宋体" w:hAnsi="宋体" w:hint="eastAsia"/>
          <w:szCs w:val="21"/>
        </w:rPr>
        <w:t xml:space="preserve">B. </w:t>
      </w:r>
      <w:r w:rsidRPr="00B62A05">
        <w:rPr>
          <w:rFonts w:ascii="宋体" w:hAnsi="宋体"/>
          <w:szCs w:val="21"/>
        </w:rPr>
        <w:t>品味          奔驰          澎湃          呜咽</w:t>
      </w:r>
    </w:p>
    <w:p w:rsidR="002C75FA" w:rsidRPr="00B62A05" w:rsidRDefault="002C75FA" w:rsidP="002C75FA">
      <w:pPr>
        <w:spacing w:line="360" w:lineRule="auto"/>
        <w:jc w:val="left"/>
        <w:textAlignment w:val="center"/>
        <w:rPr>
          <w:rFonts w:ascii="宋体" w:hAnsi="宋体"/>
          <w:szCs w:val="21"/>
        </w:rPr>
      </w:pPr>
      <w:r w:rsidRPr="00B62A05">
        <w:rPr>
          <w:rFonts w:ascii="宋体" w:hAnsi="宋体" w:hint="eastAsia"/>
          <w:szCs w:val="21"/>
        </w:rPr>
        <w:t xml:space="preserve">C. </w:t>
      </w:r>
      <w:r w:rsidRPr="00B62A05">
        <w:rPr>
          <w:rFonts w:ascii="宋体" w:hAnsi="宋体"/>
          <w:szCs w:val="21"/>
        </w:rPr>
        <w:t>咀嚼          奔驰          呜咽          澎湃</w:t>
      </w:r>
    </w:p>
    <w:p w:rsidR="002C75FA" w:rsidRPr="00B62A05" w:rsidRDefault="002C75FA" w:rsidP="002C75FA">
      <w:pPr>
        <w:spacing w:line="360" w:lineRule="auto"/>
        <w:jc w:val="left"/>
        <w:textAlignment w:val="center"/>
        <w:rPr>
          <w:rFonts w:ascii="宋体" w:hAnsi="宋体"/>
          <w:szCs w:val="21"/>
        </w:rPr>
      </w:pPr>
      <w:r w:rsidRPr="00B62A05">
        <w:rPr>
          <w:rFonts w:ascii="宋体" w:hAnsi="宋体" w:hint="eastAsia"/>
          <w:szCs w:val="21"/>
        </w:rPr>
        <w:t xml:space="preserve">D. </w:t>
      </w:r>
      <w:r w:rsidRPr="00B62A05">
        <w:rPr>
          <w:rFonts w:ascii="宋体" w:hAnsi="宋体"/>
          <w:szCs w:val="21"/>
        </w:rPr>
        <w:t>品味          奔波          呜咽          澎湃</w:t>
      </w:r>
    </w:p>
    <w:p w:rsidR="002C75FA" w:rsidRPr="00B62A05" w:rsidRDefault="002C75FA" w:rsidP="002C75FA">
      <w:pPr>
        <w:spacing w:line="360" w:lineRule="auto"/>
        <w:jc w:val="left"/>
        <w:textAlignment w:val="center"/>
        <w:rPr>
          <w:rFonts w:ascii="宋体" w:hAnsi="宋体"/>
          <w:szCs w:val="21"/>
        </w:rPr>
      </w:pPr>
      <w:r w:rsidRPr="00B62A05">
        <w:rPr>
          <w:rFonts w:ascii="宋体" w:hAnsi="宋体" w:hint="eastAsia"/>
          <w:szCs w:val="21"/>
        </w:rPr>
        <w:t xml:space="preserve">3. </w:t>
      </w:r>
      <w:r w:rsidRPr="00B62A05">
        <w:rPr>
          <w:rFonts w:ascii="宋体" w:hAnsi="宋体"/>
          <w:szCs w:val="21"/>
        </w:rPr>
        <w:t>选段中画线句子的主干提取</w:t>
      </w:r>
      <w:r w:rsidRPr="00B62A05">
        <w:rPr>
          <w:rFonts w:ascii="宋体" w:hAnsi="宋体"/>
          <w:szCs w:val="21"/>
          <w:em w:val="dot"/>
        </w:rPr>
        <w:t>正确</w:t>
      </w:r>
      <w:r w:rsidRPr="00B62A05">
        <w:rPr>
          <w:rFonts w:ascii="宋体" w:hAnsi="宋体"/>
          <w:szCs w:val="21"/>
        </w:rPr>
        <w:t>的一项是（   ）</w:t>
      </w:r>
    </w:p>
    <w:p w:rsidR="002C75FA" w:rsidRPr="00B62A05" w:rsidRDefault="002C75FA" w:rsidP="002C75FA">
      <w:pPr>
        <w:tabs>
          <w:tab w:val="left" w:pos="2436"/>
          <w:tab w:val="left" w:pos="4873"/>
          <w:tab w:val="left" w:pos="7309"/>
        </w:tabs>
        <w:spacing w:line="360" w:lineRule="auto"/>
        <w:jc w:val="left"/>
        <w:textAlignment w:val="center"/>
        <w:rPr>
          <w:rFonts w:ascii="宋体" w:hAnsi="宋体"/>
          <w:color w:val="000000"/>
          <w:szCs w:val="21"/>
        </w:rPr>
      </w:pPr>
      <w:r w:rsidRPr="00B62A05">
        <w:rPr>
          <w:rFonts w:ascii="宋体" w:hAnsi="宋体" w:hint="eastAsia"/>
          <w:szCs w:val="21"/>
        </w:rPr>
        <w:t xml:space="preserve">A. </w:t>
      </w:r>
      <w:r w:rsidRPr="00B62A05">
        <w:rPr>
          <w:rFonts w:ascii="宋体" w:hAnsi="宋体"/>
          <w:szCs w:val="21"/>
        </w:rPr>
        <w:t>天上闪烁星星</w:t>
      </w:r>
      <w:r w:rsidRPr="00B62A05">
        <w:rPr>
          <w:rFonts w:ascii="宋体" w:hAnsi="宋体" w:hint="eastAsia"/>
          <w:szCs w:val="21"/>
        </w:rPr>
        <w:tab/>
        <w:t xml:space="preserve">B. </w:t>
      </w:r>
      <w:r w:rsidRPr="00B62A05">
        <w:rPr>
          <w:rFonts w:ascii="宋体" w:hAnsi="宋体"/>
          <w:szCs w:val="21"/>
        </w:rPr>
        <w:t>星星好像宝石</w:t>
      </w:r>
      <w:r w:rsidRPr="00B62A05">
        <w:rPr>
          <w:rFonts w:ascii="宋体" w:hAnsi="宋体" w:hint="eastAsia"/>
          <w:szCs w:val="21"/>
        </w:rPr>
        <w:tab/>
        <w:t xml:space="preserve">C. </w:t>
      </w:r>
      <w:r w:rsidRPr="00B62A05">
        <w:rPr>
          <w:rFonts w:ascii="宋体" w:hAnsi="宋体"/>
          <w:szCs w:val="21"/>
        </w:rPr>
        <w:t>天上缀着宝石</w:t>
      </w:r>
      <w:r w:rsidRPr="00B62A05">
        <w:rPr>
          <w:rFonts w:ascii="宋体" w:hAnsi="宋体" w:hint="eastAsia"/>
          <w:szCs w:val="21"/>
        </w:rPr>
        <w:tab/>
        <w:t xml:space="preserve">D. </w:t>
      </w:r>
      <w:r w:rsidRPr="00B62A05">
        <w:rPr>
          <w:rFonts w:ascii="宋体" w:hAnsi="宋体"/>
          <w:szCs w:val="21"/>
        </w:rPr>
        <w:t>星星缀着宝石</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4. 下面一段文字中</w:t>
      </w:r>
      <w:r w:rsidRPr="00B62A05">
        <w:rPr>
          <w:rFonts w:ascii="宋体" w:hAnsi="宋体"/>
          <w:color w:val="000000" w:themeColor="text1"/>
          <w:szCs w:val="21"/>
          <w:em w:val="dot"/>
        </w:rPr>
        <w:t>有语病</w:t>
      </w:r>
      <w:r w:rsidRPr="00B62A05">
        <w:rPr>
          <w:rFonts w:ascii="宋体" w:hAnsi="宋体"/>
          <w:color w:val="000000" w:themeColor="text1"/>
          <w:szCs w:val="21"/>
        </w:rPr>
        <w:t>的一项是（   ）</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①如果说有什么事情，既可以消磨时间，又可以延长内心的幸福感，无疑就是阅读。②</w:t>
      </w:r>
      <w:r w:rsidRPr="00B62A05">
        <w:rPr>
          <w:rFonts w:ascii="宋体" w:hAnsi="宋体" w:cs="楷体"/>
          <w:color w:val="000000" w:themeColor="text1"/>
          <w:szCs w:val="21"/>
        </w:rPr>
        <w:lastRenderedPageBreak/>
        <w:t>阅读是开拓视野、陶冶情操的有效途径。③在这个高速发展的时代，时间被一再分割，越来越碎片化，我们迫切地需要从喧哗中抢夺出时间进行阅读。④可以说，唯有阅读能够延展生命的长度和宽度，能够提高生活的质量和气质。</w:t>
      </w:r>
    </w:p>
    <w:p w:rsidR="002C75FA" w:rsidRPr="00B62A05" w:rsidRDefault="002C75FA" w:rsidP="002C75FA">
      <w:pPr>
        <w:tabs>
          <w:tab w:val="left" w:pos="2436"/>
          <w:tab w:val="left" w:pos="4873"/>
          <w:tab w:val="left" w:pos="7309"/>
        </w:tabs>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A. 第①句</w:t>
      </w:r>
      <w:r w:rsidRPr="00B62A05">
        <w:rPr>
          <w:rFonts w:ascii="宋体" w:hAnsi="宋体"/>
          <w:color w:val="000000" w:themeColor="text1"/>
          <w:szCs w:val="21"/>
        </w:rPr>
        <w:tab/>
        <w:t>B. 第②句</w:t>
      </w:r>
      <w:r w:rsidRPr="00B62A05">
        <w:rPr>
          <w:rFonts w:ascii="宋体" w:hAnsi="宋体"/>
          <w:color w:val="000000" w:themeColor="text1"/>
          <w:szCs w:val="21"/>
        </w:rPr>
        <w:tab/>
        <w:t>C. 第③句</w:t>
      </w:r>
      <w:r w:rsidRPr="00B62A05">
        <w:rPr>
          <w:rFonts w:ascii="宋体" w:hAnsi="宋体"/>
          <w:color w:val="000000" w:themeColor="text1"/>
          <w:szCs w:val="21"/>
        </w:rPr>
        <w:tab/>
        <w:t>D. 第④句</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5. 下面有关文学文化知识表述</w:t>
      </w:r>
      <w:r w:rsidRPr="00B62A05">
        <w:rPr>
          <w:rFonts w:ascii="宋体" w:hAnsi="宋体"/>
          <w:color w:val="000000" w:themeColor="text1"/>
          <w:szCs w:val="21"/>
          <w:em w:val="dot"/>
        </w:rPr>
        <w:t>不正确</w:t>
      </w:r>
      <w:r w:rsidRPr="00B62A05">
        <w:rPr>
          <w:rFonts w:ascii="宋体" w:hAnsi="宋体"/>
          <w:color w:val="000000" w:themeColor="text1"/>
          <w:szCs w:val="21"/>
        </w:rPr>
        <w:t>的一项是（   ）</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A. 鲁迅的小说《孔乙己》《社戏》、散文《阿长与&lt;山海经&gt;》《藤野先生》和杂文《中国人失掉自信力了吗》，都是现代文学作品中的名篇。</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B. “记”是古代一种文体，用来记事、记游、状物或表达情感，如《礼记》《桃花源记》《小石潭记》《岳阳楼记》等。</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C. 《诗经》是我国最早的一部诗歌总集，收录了从西周到春秋时期的诗歌305篇，分为风、雅、颂三个部分。</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D. 舒婷的《祖国啊，我亲爱的祖国》、艾青的《我爱这土地》都是现代诗；郭沫若的《屈原》是话剧剧本。</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6. 古诗文默写。</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（1）子曰：“学而不思则罔，_______________。”（《论语·为政》）</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（2）受任于_____________，奉命于__________。（诸葛亮《出师表》）</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（3）予独爱莲之___________，濯清涟而不妖。（周敦颐《爱莲说》）</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（4）刘禹锡《酬乐天扬州初逢席上见赠》中表达新事物必将代替旧事物哲理的诗句是___________，___________。</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（5）文天祥《过零丁洋》中表现舍生取义、视死如归的坚定信念和昂扬斗志的千古名句是：______________？______________。</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7. 名著阅读。</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（1）下面连环画描绘了“汴京城杨志卖刀”的片段，出自古典文学名著《___________》，杨志在小说中的绰号为_____________。</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（2）根据你的名著阅读积累，结合下面连环画提示，补写出①③处的相关故事情节。</w:t>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980"/>
        <w:gridCol w:w="4980"/>
      </w:tblGrid>
      <w:tr w:rsidR="00294FB2" w:rsidRPr="00B62A05" w:rsidTr="0007472F">
        <w:trPr>
          <w:trHeight w:val="330"/>
        </w:trPr>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75FA" w:rsidRPr="00B62A05" w:rsidRDefault="002C75FA" w:rsidP="0007472F">
            <w:pPr>
              <w:spacing w:line="360" w:lineRule="auto"/>
              <w:jc w:val="left"/>
              <w:textAlignment w:val="center"/>
              <w:rPr>
                <w:rFonts w:ascii="宋体" w:hAnsi="宋体"/>
                <w:color w:val="000000" w:themeColor="text1"/>
                <w:szCs w:val="21"/>
              </w:rPr>
            </w:pPr>
            <w:r w:rsidRPr="00B62A05">
              <w:rPr>
                <w:rFonts w:ascii="宋体" w:hAnsi="宋体"/>
                <w:noProof/>
                <w:color w:val="000000" w:themeColor="text1"/>
                <w:szCs w:val="21"/>
              </w:rPr>
              <w:lastRenderedPageBreak/>
              <w:drawing>
                <wp:inline distT="0" distB="0" distL="0" distR="0">
                  <wp:extent cx="2658745" cy="1971675"/>
                  <wp:effectExtent l="0" t="0" r="8255" b="9525"/>
                  <wp:docPr id="9" name="图片 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以及各类教学资源下载，还有大量而丰富的教学相关资讯！"/>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8745" cy="1971675"/>
                          </a:xfrm>
                          <a:prstGeom prst="rect">
                            <a:avLst/>
                          </a:prstGeom>
                          <a:noFill/>
                          <a:ln>
                            <a:noFill/>
                          </a:ln>
                        </pic:spPr>
                      </pic:pic>
                    </a:graphicData>
                  </a:graphic>
                </wp:inline>
              </w:drawing>
            </w:r>
          </w:p>
        </w:tc>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75FA" w:rsidRPr="00B62A05" w:rsidRDefault="002C75FA" w:rsidP="0007472F">
            <w:pPr>
              <w:spacing w:line="360" w:lineRule="auto"/>
              <w:jc w:val="left"/>
              <w:textAlignment w:val="center"/>
              <w:rPr>
                <w:rFonts w:ascii="宋体" w:hAnsi="宋体"/>
                <w:color w:val="000000" w:themeColor="text1"/>
                <w:szCs w:val="21"/>
              </w:rPr>
            </w:pPr>
            <w:r w:rsidRPr="00B62A05">
              <w:rPr>
                <w:rFonts w:ascii="宋体" w:hAnsi="宋体"/>
                <w:noProof/>
                <w:color w:val="000000" w:themeColor="text1"/>
                <w:szCs w:val="21"/>
              </w:rPr>
              <w:drawing>
                <wp:inline distT="0" distB="0" distL="0" distR="0">
                  <wp:extent cx="2706370" cy="1992630"/>
                  <wp:effectExtent l="0" t="0" r="0" b="7620"/>
                  <wp:docPr id="8" name="图片 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以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06370" cy="1992630"/>
                          </a:xfrm>
                          <a:prstGeom prst="rect">
                            <a:avLst/>
                          </a:prstGeom>
                          <a:noFill/>
                          <a:ln>
                            <a:noFill/>
                          </a:ln>
                        </pic:spPr>
                      </pic:pic>
                    </a:graphicData>
                  </a:graphic>
                </wp:inline>
              </w:drawing>
            </w:r>
          </w:p>
        </w:tc>
      </w:tr>
      <w:tr w:rsidR="00294FB2" w:rsidRPr="00B62A05" w:rsidTr="0007472F">
        <w:trPr>
          <w:trHeight w:val="330"/>
        </w:trPr>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75FA" w:rsidRPr="00B62A05" w:rsidRDefault="002C75FA" w:rsidP="0007472F">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①________________________________</w:t>
            </w:r>
          </w:p>
        </w:tc>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75FA" w:rsidRPr="00B62A05" w:rsidRDefault="002C75FA" w:rsidP="0007472F">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②无奈他盘缠用尽，只得到天汉州桥街市上忍痛变卖祖传宝刀。</w:t>
            </w:r>
          </w:p>
        </w:tc>
      </w:tr>
      <w:tr w:rsidR="00294FB2" w:rsidRPr="00B62A05" w:rsidTr="0007472F">
        <w:trPr>
          <w:trHeight w:val="330"/>
        </w:trPr>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75FA" w:rsidRPr="00B62A05" w:rsidRDefault="002C75FA" w:rsidP="0007472F">
            <w:pPr>
              <w:spacing w:line="360" w:lineRule="auto"/>
              <w:jc w:val="left"/>
              <w:textAlignment w:val="center"/>
              <w:rPr>
                <w:rFonts w:ascii="宋体" w:hAnsi="宋体"/>
                <w:color w:val="000000" w:themeColor="text1"/>
                <w:szCs w:val="21"/>
              </w:rPr>
            </w:pPr>
            <w:r w:rsidRPr="00B62A05">
              <w:rPr>
                <w:rFonts w:ascii="宋体" w:hAnsi="宋体"/>
                <w:noProof/>
                <w:color w:val="000000" w:themeColor="text1"/>
                <w:szCs w:val="21"/>
              </w:rPr>
              <w:drawing>
                <wp:inline distT="0" distB="0" distL="0" distR="0">
                  <wp:extent cx="2827655" cy="2029460"/>
                  <wp:effectExtent l="0" t="0" r="0" b="8890"/>
                  <wp:docPr id="7" name="图片 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27655" cy="2029460"/>
                          </a:xfrm>
                          <a:prstGeom prst="rect">
                            <a:avLst/>
                          </a:prstGeom>
                          <a:noFill/>
                          <a:ln>
                            <a:noFill/>
                          </a:ln>
                        </pic:spPr>
                      </pic:pic>
                    </a:graphicData>
                  </a:graphic>
                </wp:inline>
              </w:drawing>
            </w:r>
          </w:p>
        </w:tc>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75FA" w:rsidRPr="00B62A05" w:rsidRDefault="002C75FA" w:rsidP="0007472F">
            <w:pPr>
              <w:spacing w:line="360" w:lineRule="auto"/>
              <w:jc w:val="left"/>
              <w:textAlignment w:val="center"/>
              <w:rPr>
                <w:rFonts w:ascii="宋体" w:hAnsi="宋体"/>
                <w:color w:val="000000" w:themeColor="text1"/>
                <w:szCs w:val="21"/>
              </w:rPr>
            </w:pPr>
            <w:r w:rsidRPr="00B62A05">
              <w:rPr>
                <w:rFonts w:ascii="宋体" w:hAnsi="宋体"/>
                <w:noProof/>
                <w:color w:val="000000" w:themeColor="text1"/>
                <w:szCs w:val="21"/>
              </w:rPr>
              <w:drawing>
                <wp:inline distT="0" distB="0" distL="0" distR="0">
                  <wp:extent cx="2838450" cy="2066925"/>
                  <wp:effectExtent l="0" t="0" r="0" b="9525"/>
                  <wp:docPr id="6"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8450" cy="2066925"/>
                          </a:xfrm>
                          <a:prstGeom prst="rect">
                            <a:avLst/>
                          </a:prstGeom>
                          <a:noFill/>
                          <a:ln>
                            <a:noFill/>
                          </a:ln>
                        </pic:spPr>
                      </pic:pic>
                    </a:graphicData>
                  </a:graphic>
                </wp:inline>
              </w:drawing>
            </w:r>
          </w:p>
        </w:tc>
      </w:tr>
      <w:tr w:rsidR="00294FB2" w:rsidRPr="00B62A05" w:rsidTr="0007472F">
        <w:trPr>
          <w:trHeight w:val="330"/>
        </w:trPr>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75FA" w:rsidRPr="00B62A05" w:rsidRDefault="002C75FA" w:rsidP="0007472F">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③__________________________________</w:t>
            </w:r>
          </w:p>
        </w:tc>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75FA" w:rsidRPr="00B62A05" w:rsidRDefault="002C75FA" w:rsidP="0007472F">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④除暴安良扬美名，汴民长亭来践行。日后失落生辰纲，逼上梁山会群雄。</w:t>
            </w:r>
          </w:p>
        </w:tc>
      </w:tr>
    </w:tbl>
    <w:p w:rsidR="002C75FA" w:rsidRPr="00B62A05" w:rsidRDefault="002C75FA" w:rsidP="002C75FA">
      <w:pPr>
        <w:spacing w:line="360" w:lineRule="auto"/>
        <w:jc w:val="left"/>
        <w:textAlignment w:val="center"/>
        <w:rPr>
          <w:rFonts w:ascii="宋体" w:hAnsi="宋体"/>
          <w:color w:val="000000" w:themeColor="text1"/>
          <w:szCs w:val="21"/>
        </w:rPr>
      </w:pP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二、阅读（共45分）</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（一）</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阅读下面诗歌，完成小题</w:t>
      </w:r>
      <w:r w:rsidRPr="00B62A05">
        <w:rPr>
          <w:rFonts w:ascii="宋体" w:hAnsi="宋体"/>
          <w:noProof/>
          <w:color w:val="000000" w:themeColor="text1"/>
          <w:position w:val="-12"/>
          <w:szCs w:val="21"/>
        </w:rPr>
        <w:drawing>
          <wp:inline distT="0" distB="0" distL="0" distR="0">
            <wp:extent cx="127000" cy="7429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000" cy="74295"/>
                    </a:xfrm>
                    <a:prstGeom prst="rect">
                      <a:avLst/>
                    </a:prstGeom>
                    <a:noFill/>
                    <a:ln>
                      <a:noFill/>
                    </a:ln>
                  </pic:spPr>
                </pic:pic>
              </a:graphicData>
            </a:graphic>
          </wp:inline>
        </w:drawing>
      </w:r>
    </w:p>
    <w:p w:rsidR="002C75FA" w:rsidRPr="00B62A05" w:rsidRDefault="002C75FA" w:rsidP="002C75FA">
      <w:pPr>
        <w:spacing w:line="360" w:lineRule="auto"/>
        <w:jc w:val="center"/>
        <w:textAlignment w:val="center"/>
        <w:rPr>
          <w:rFonts w:ascii="宋体" w:hAnsi="宋体" w:cs="楷体"/>
          <w:color w:val="000000" w:themeColor="text1"/>
          <w:szCs w:val="21"/>
        </w:rPr>
      </w:pPr>
      <w:r w:rsidRPr="00B62A05">
        <w:rPr>
          <w:rFonts w:ascii="宋体" w:hAnsi="宋体" w:cs="楷体"/>
          <w:color w:val="000000" w:themeColor="text1"/>
          <w:szCs w:val="21"/>
        </w:rPr>
        <w:t>商山早行</w:t>
      </w:r>
    </w:p>
    <w:p w:rsidR="002C75FA" w:rsidRPr="00B62A05" w:rsidRDefault="002C75FA" w:rsidP="002C75FA">
      <w:pPr>
        <w:spacing w:line="360" w:lineRule="auto"/>
        <w:jc w:val="center"/>
        <w:textAlignment w:val="center"/>
        <w:rPr>
          <w:rFonts w:ascii="宋体" w:hAnsi="宋体" w:cs="楷体"/>
          <w:color w:val="000000" w:themeColor="text1"/>
          <w:szCs w:val="21"/>
        </w:rPr>
      </w:pPr>
      <w:r w:rsidRPr="00B62A05">
        <w:rPr>
          <w:rFonts w:ascii="宋体" w:hAnsi="宋体" w:cs="楷体"/>
          <w:color w:val="000000" w:themeColor="text1"/>
          <w:szCs w:val="21"/>
        </w:rPr>
        <w:t>温庭筠</w:t>
      </w:r>
    </w:p>
    <w:p w:rsidR="002C75FA" w:rsidRPr="00B62A05" w:rsidRDefault="002C75FA" w:rsidP="002C75FA">
      <w:pPr>
        <w:spacing w:line="360" w:lineRule="auto"/>
        <w:jc w:val="center"/>
        <w:textAlignment w:val="center"/>
        <w:rPr>
          <w:rFonts w:ascii="宋体" w:hAnsi="宋体" w:cs="楷体"/>
          <w:color w:val="000000" w:themeColor="text1"/>
          <w:szCs w:val="21"/>
        </w:rPr>
      </w:pPr>
      <w:r w:rsidRPr="00B62A05">
        <w:rPr>
          <w:rFonts w:ascii="宋体" w:hAnsi="宋体" w:cs="楷体"/>
          <w:color w:val="000000" w:themeColor="text1"/>
          <w:szCs w:val="21"/>
        </w:rPr>
        <w:t>晨起动征铎</w:t>
      </w:r>
      <w:r w:rsidRPr="00B62A05">
        <w:rPr>
          <w:rFonts w:ascii="宋体" w:hAnsi="宋体" w:cs="楷体"/>
          <w:color w:val="000000" w:themeColor="text1"/>
          <w:szCs w:val="21"/>
          <w:vertAlign w:val="superscript"/>
        </w:rPr>
        <w:t>①</w:t>
      </w:r>
      <w:r w:rsidRPr="00B62A05">
        <w:rPr>
          <w:rFonts w:ascii="宋体" w:hAnsi="宋体" w:cs="楷体"/>
          <w:color w:val="000000" w:themeColor="text1"/>
          <w:szCs w:val="21"/>
        </w:rPr>
        <w:t>，客行悲故乡。</w:t>
      </w:r>
    </w:p>
    <w:p w:rsidR="002C75FA" w:rsidRPr="00B62A05" w:rsidRDefault="002C75FA" w:rsidP="002C75FA">
      <w:pPr>
        <w:spacing w:line="360" w:lineRule="auto"/>
        <w:jc w:val="center"/>
        <w:textAlignment w:val="center"/>
        <w:rPr>
          <w:rFonts w:ascii="宋体" w:hAnsi="宋体" w:cs="楷体"/>
          <w:color w:val="000000" w:themeColor="text1"/>
          <w:szCs w:val="21"/>
        </w:rPr>
      </w:pPr>
      <w:r w:rsidRPr="00B62A05">
        <w:rPr>
          <w:rFonts w:ascii="宋体" w:hAnsi="宋体" w:cs="楷体"/>
          <w:color w:val="000000" w:themeColor="text1"/>
          <w:szCs w:val="21"/>
        </w:rPr>
        <w:t>鸡声茅店月，人迹板桥霜。</w:t>
      </w:r>
    </w:p>
    <w:p w:rsidR="002C75FA" w:rsidRPr="00B62A05" w:rsidRDefault="002C75FA" w:rsidP="002C75FA">
      <w:pPr>
        <w:spacing w:line="360" w:lineRule="auto"/>
        <w:jc w:val="center"/>
        <w:textAlignment w:val="center"/>
        <w:rPr>
          <w:rFonts w:ascii="宋体" w:hAnsi="宋体" w:cs="楷体"/>
          <w:color w:val="000000" w:themeColor="text1"/>
          <w:szCs w:val="21"/>
        </w:rPr>
      </w:pPr>
      <w:r w:rsidRPr="00B62A05">
        <w:rPr>
          <w:rFonts w:ascii="宋体" w:hAnsi="宋体" w:cs="楷体"/>
          <w:color w:val="000000" w:themeColor="text1"/>
          <w:szCs w:val="21"/>
        </w:rPr>
        <w:t>槲叶落山路，枳花明驿墙。</w:t>
      </w:r>
    </w:p>
    <w:p w:rsidR="002C75FA" w:rsidRPr="00B62A05" w:rsidRDefault="002C75FA" w:rsidP="002C75FA">
      <w:pPr>
        <w:spacing w:line="360" w:lineRule="auto"/>
        <w:jc w:val="center"/>
        <w:textAlignment w:val="center"/>
        <w:rPr>
          <w:rFonts w:ascii="宋体" w:hAnsi="宋体" w:cs="楷体"/>
          <w:color w:val="000000" w:themeColor="text1"/>
          <w:szCs w:val="21"/>
        </w:rPr>
      </w:pPr>
      <w:r w:rsidRPr="00B62A05">
        <w:rPr>
          <w:rFonts w:ascii="宋体" w:hAnsi="宋体" w:cs="楷体"/>
          <w:color w:val="000000" w:themeColor="text1"/>
          <w:szCs w:val="21"/>
        </w:rPr>
        <w:lastRenderedPageBreak/>
        <w:t>因思杜陵</w:t>
      </w:r>
      <w:r w:rsidRPr="00B62A05">
        <w:rPr>
          <w:rFonts w:ascii="宋体" w:hAnsi="宋体" w:cs="楷体"/>
          <w:color w:val="000000" w:themeColor="text1"/>
          <w:szCs w:val="21"/>
          <w:vertAlign w:val="superscript"/>
        </w:rPr>
        <w:t>②</w:t>
      </w:r>
      <w:r w:rsidRPr="00B62A05">
        <w:rPr>
          <w:rFonts w:ascii="宋体" w:hAnsi="宋体" w:cs="楷体"/>
          <w:color w:val="000000" w:themeColor="text1"/>
          <w:szCs w:val="21"/>
        </w:rPr>
        <w:t>梦，凫</w:t>
      </w:r>
      <w:r w:rsidRPr="00B62A05">
        <w:rPr>
          <w:rFonts w:ascii="宋体" w:hAnsi="宋体" w:cs="楷体"/>
          <w:color w:val="000000" w:themeColor="text1"/>
          <w:szCs w:val="21"/>
          <w:vertAlign w:val="superscript"/>
        </w:rPr>
        <w:t>③</w:t>
      </w:r>
      <w:r w:rsidRPr="00B62A05">
        <w:rPr>
          <w:rFonts w:ascii="宋体" w:hAnsi="宋体" w:cs="楷体"/>
          <w:color w:val="000000" w:themeColor="text1"/>
          <w:szCs w:val="21"/>
        </w:rPr>
        <w:t>雁满回塘。</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注释：①征铎：远行车马所挂的铃铛。②杜陵：地名，在今陕西西安东南。诗人曾自称为“杜陵游客”。③凫：野鸭。</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8. 对诗歌理解</w:t>
      </w:r>
      <w:r w:rsidRPr="00B62A05">
        <w:rPr>
          <w:rFonts w:ascii="宋体" w:hAnsi="宋体"/>
          <w:color w:val="000000" w:themeColor="text1"/>
          <w:szCs w:val="21"/>
          <w:em w:val="dot"/>
        </w:rPr>
        <w:t>不正确</w:t>
      </w:r>
      <w:r w:rsidRPr="00B62A05">
        <w:rPr>
          <w:rFonts w:ascii="宋体" w:hAnsi="宋体"/>
          <w:noProof/>
          <w:color w:val="000000" w:themeColor="text1"/>
          <w:szCs w:val="21"/>
        </w:rPr>
        <w:drawing>
          <wp:inline distT="0" distB="0" distL="0" distR="0">
            <wp:extent cx="132080" cy="179705"/>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080" cy="179705"/>
                    </a:xfrm>
                    <a:prstGeom prst="rect">
                      <a:avLst/>
                    </a:prstGeom>
                    <a:noFill/>
                    <a:ln>
                      <a:noFill/>
                    </a:ln>
                  </pic:spPr>
                </pic:pic>
              </a:graphicData>
            </a:graphic>
          </wp:inline>
        </w:drawing>
      </w:r>
      <w:r w:rsidRPr="00B62A05">
        <w:rPr>
          <w:rFonts w:ascii="宋体" w:hAnsi="宋体"/>
          <w:color w:val="000000" w:themeColor="text1"/>
          <w:szCs w:val="21"/>
        </w:rPr>
        <w:t>一项是（   ）</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A. 这是一首五言律诗，四联八句，偶句押韵，全诗起承转合自然，人事景情融为一体。</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B. 颔联全是名词，构成意象罗列，有声有色，有动有静，富有乡野氛围和生活气息。</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C. 五六句写槲叶随地飘洒，枳花明丽可爱，这一句纯然写景，不蕴含任何感情色彩。</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D. 尾联因思入梦，时空转换，情景交融，虚实相映，营造出一种朦胧、悠远的意境。</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9. 诗歌表达了诗人怎样的情感？</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（二）</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阅读下面文言文，完成小题。</w:t>
      </w:r>
    </w:p>
    <w:p w:rsidR="002C75FA" w:rsidRPr="00B62A05" w:rsidRDefault="002C75FA" w:rsidP="002C75FA">
      <w:pPr>
        <w:spacing w:line="360" w:lineRule="auto"/>
        <w:ind w:firstLine="420"/>
        <w:jc w:val="center"/>
        <w:textAlignment w:val="center"/>
        <w:rPr>
          <w:rFonts w:ascii="宋体" w:hAnsi="宋体"/>
          <w:color w:val="000000" w:themeColor="text1"/>
          <w:szCs w:val="21"/>
        </w:rPr>
      </w:pPr>
      <w:r w:rsidRPr="00B62A05">
        <w:rPr>
          <w:rFonts w:ascii="宋体" w:hAnsi="宋体"/>
          <w:color w:val="000000" w:themeColor="text1"/>
          <w:szCs w:val="21"/>
        </w:rPr>
        <w:t>（甲）</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十年春，齐师伐我。公将战。曹刿请见。其乡人曰：“肉食者谋之，又何间焉？”刿曰：“肉食者鄙，未能远谋。”乃入见。问：“何以战？”公曰：“衣食所安，弗敢专也，必以分人。”对曰：“小惠未徧，民弗从也。”公曰：“牺牲玉帛，弗敢加也，必以信。”对曰：“小信未孚，神弗福也。”公曰：“小大之狱，虽不能察，必以情。”对曰：“忠之属也。可以一战。战则请从。”</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公与之乘。战于长勺。公将鼓之。刿曰：“未可。”齐人三鼓。刿曰：“可矣。”齐师败绩。公将驰之。刿曰：“未可。”下视其辙，登轼而望之，曰：“可矣。”遂逐齐师。</w:t>
      </w:r>
    </w:p>
    <w:p w:rsidR="002C75FA" w:rsidRPr="00B62A05" w:rsidRDefault="002C75FA" w:rsidP="002C75FA">
      <w:pPr>
        <w:spacing w:line="360" w:lineRule="auto"/>
        <w:ind w:firstLine="420"/>
        <w:jc w:val="right"/>
        <w:textAlignment w:val="center"/>
        <w:rPr>
          <w:rFonts w:ascii="宋体" w:hAnsi="宋体"/>
          <w:color w:val="000000" w:themeColor="text1"/>
          <w:szCs w:val="21"/>
        </w:rPr>
      </w:pPr>
      <w:r w:rsidRPr="00B62A05">
        <w:rPr>
          <w:rFonts w:ascii="宋体" w:hAnsi="宋体"/>
          <w:color w:val="000000" w:themeColor="text1"/>
          <w:szCs w:val="21"/>
        </w:rPr>
        <w:t>（《曹刿论战》）</w:t>
      </w:r>
    </w:p>
    <w:p w:rsidR="002C75FA" w:rsidRPr="00B62A05" w:rsidRDefault="002C75FA" w:rsidP="002C75FA">
      <w:pPr>
        <w:spacing w:line="360" w:lineRule="auto"/>
        <w:ind w:firstLine="420"/>
        <w:jc w:val="center"/>
        <w:textAlignment w:val="center"/>
        <w:rPr>
          <w:rFonts w:ascii="宋体" w:hAnsi="宋体"/>
          <w:color w:val="000000" w:themeColor="text1"/>
          <w:szCs w:val="21"/>
        </w:rPr>
      </w:pPr>
      <w:r w:rsidRPr="00B62A05">
        <w:rPr>
          <w:rFonts w:ascii="宋体" w:hAnsi="宋体"/>
          <w:color w:val="000000" w:themeColor="text1"/>
          <w:szCs w:val="21"/>
        </w:rPr>
        <w:t>（乙）</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上自劳军。至霸上及棘门军，直驰入，将以下骑送迎。已而之细柳军，军士吏被甲，锐兵刃，彀弓弩，持满。天子先驱至，不得入。先驱曰：“天子且至！”军门都尉曰：“将军令曰：‘军中闻将军令，不闻天子之诏。’”居无何，上至，又不得入。于是上乃使使持节诏将军：“吾欲入劳军。”亚夫乃传言开壁门。壁门士吏谓从属车骑曰：“将军约，军中不得驱驰。”于是天子乃按辔徐行。至营，将军亚夫持兵揖曰：“介胄之士不拜，请以军礼见。”天子为动，改容式车。使人称谢：“皇帝敬劳将军。”成礼而去。</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既出军门，群臣皆惊。文帝曰：“嗟乎，此真将军矣！曩者霸上、棘门军，若儿戏耳，其将固可袭而虏也。至于亚夫，可得而犯邪！”称善者久之。</w:t>
      </w:r>
    </w:p>
    <w:p w:rsidR="002C75FA" w:rsidRPr="00B62A05" w:rsidRDefault="002C75FA" w:rsidP="002C75FA">
      <w:pPr>
        <w:spacing w:line="360" w:lineRule="auto"/>
        <w:ind w:firstLine="420"/>
        <w:jc w:val="right"/>
        <w:textAlignment w:val="center"/>
        <w:rPr>
          <w:rFonts w:ascii="宋体" w:hAnsi="宋体"/>
          <w:color w:val="000000" w:themeColor="text1"/>
          <w:szCs w:val="21"/>
        </w:rPr>
      </w:pPr>
      <w:r w:rsidRPr="00B62A05">
        <w:rPr>
          <w:rFonts w:ascii="宋体" w:hAnsi="宋体"/>
          <w:color w:val="000000" w:themeColor="text1"/>
          <w:szCs w:val="21"/>
        </w:rPr>
        <w:t>（《周亚夫军细柳》）</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10. 下列加点的实词解释</w:t>
      </w:r>
      <w:r w:rsidRPr="00B62A05">
        <w:rPr>
          <w:rFonts w:ascii="宋体" w:hAnsi="宋体"/>
          <w:color w:val="000000" w:themeColor="text1"/>
          <w:szCs w:val="21"/>
          <w:em w:val="dot"/>
        </w:rPr>
        <w:t>有误</w:t>
      </w:r>
      <w:r w:rsidRPr="00B62A05">
        <w:rPr>
          <w:rFonts w:ascii="宋体" w:hAnsi="宋体"/>
          <w:color w:val="000000" w:themeColor="text1"/>
          <w:szCs w:val="21"/>
        </w:rPr>
        <w:t>的一项是（   ）</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A. 军士吏</w:t>
      </w:r>
      <w:r w:rsidRPr="00B62A05">
        <w:rPr>
          <w:rFonts w:ascii="宋体" w:hAnsi="宋体"/>
          <w:color w:val="000000" w:themeColor="text1"/>
          <w:szCs w:val="21"/>
          <w:em w:val="dot"/>
        </w:rPr>
        <w:t>被</w:t>
      </w:r>
      <w:r w:rsidRPr="00B62A05">
        <w:rPr>
          <w:rFonts w:ascii="宋体" w:hAnsi="宋体"/>
          <w:color w:val="000000" w:themeColor="text1"/>
          <w:szCs w:val="21"/>
        </w:rPr>
        <w:t>甲（同“披”，穿着）                    亚夫乃传言开</w:t>
      </w:r>
      <w:r w:rsidRPr="00B62A05">
        <w:rPr>
          <w:rFonts w:ascii="宋体" w:hAnsi="宋体"/>
          <w:color w:val="000000" w:themeColor="text1"/>
          <w:szCs w:val="21"/>
          <w:em w:val="dot"/>
        </w:rPr>
        <w:t>壁</w:t>
      </w:r>
      <w:r w:rsidRPr="00B62A05">
        <w:rPr>
          <w:rFonts w:ascii="宋体" w:hAnsi="宋体"/>
          <w:color w:val="000000" w:themeColor="text1"/>
          <w:szCs w:val="21"/>
        </w:rPr>
        <w:t>门（墙壁）</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B. 肉食者</w:t>
      </w:r>
      <w:r w:rsidRPr="00B62A05">
        <w:rPr>
          <w:rFonts w:ascii="宋体" w:hAnsi="宋体"/>
          <w:color w:val="000000" w:themeColor="text1"/>
          <w:szCs w:val="21"/>
          <w:em w:val="dot"/>
        </w:rPr>
        <w:t>鄙</w:t>
      </w:r>
      <w:r w:rsidRPr="00B62A05">
        <w:rPr>
          <w:rFonts w:ascii="宋体" w:hAnsi="宋体"/>
          <w:color w:val="000000" w:themeColor="text1"/>
          <w:szCs w:val="21"/>
        </w:rPr>
        <w:t>（浅陋。这里指目光短浅）               小大之</w:t>
      </w:r>
      <w:r w:rsidRPr="00B62A05">
        <w:rPr>
          <w:rFonts w:ascii="宋体" w:hAnsi="宋体"/>
          <w:color w:val="000000" w:themeColor="text1"/>
          <w:szCs w:val="21"/>
          <w:em w:val="dot"/>
        </w:rPr>
        <w:t>狱</w:t>
      </w:r>
      <w:r w:rsidRPr="00B62A05">
        <w:rPr>
          <w:rFonts w:ascii="宋体" w:hAnsi="宋体"/>
          <w:color w:val="000000" w:themeColor="text1"/>
          <w:szCs w:val="21"/>
        </w:rPr>
        <w:t>（指诉讼事件）</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C. 又何</w:t>
      </w:r>
      <w:r w:rsidRPr="00B62A05">
        <w:rPr>
          <w:rFonts w:ascii="宋体" w:hAnsi="宋体"/>
          <w:color w:val="000000" w:themeColor="text1"/>
          <w:szCs w:val="21"/>
          <w:em w:val="dot"/>
        </w:rPr>
        <w:t>间</w:t>
      </w:r>
      <w:r w:rsidRPr="00B62A05">
        <w:rPr>
          <w:rFonts w:ascii="宋体" w:hAnsi="宋体"/>
          <w:color w:val="000000" w:themeColor="text1"/>
          <w:szCs w:val="21"/>
        </w:rPr>
        <w:t xml:space="preserve">焉（参与）                               </w:t>
      </w:r>
      <w:r w:rsidRPr="00B62A05">
        <w:rPr>
          <w:rFonts w:ascii="宋体" w:hAnsi="宋体"/>
          <w:color w:val="000000" w:themeColor="text1"/>
          <w:szCs w:val="21"/>
          <w:em w:val="dot"/>
        </w:rPr>
        <w:t>曩</w:t>
      </w:r>
      <w:r w:rsidRPr="00B62A05">
        <w:rPr>
          <w:rFonts w:ascii="宋体" w:hAnsi="宋体"/>
          <w:color w:val="000000" w:themeColor="text1"/>
          <w:szCs w:val="21"/>
        </w:rPr>
        <w:t>者霸上、棘门军（先前）</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D. 使人</w:t>
      </w:r>
      <w:r w:rsidRPr="00B62A05">
        <w:rPr>
          <w:rFonts w:ascii="宋体" w:hAnsi="宋体"/>
          <w:color w:val="000000" w:themeColor="text1"/>
          <w:szCs w:val="21"/>
          <w:em w:val="dot"/>
        </w:rPr>
        <w:t>称谢</w:t>
      </w:r>
      <w:r w:rsidRPr="00B62A05">
        <w:rPr>
          <w:rFonts w:ascii="宋体" w:hAnsi="宋体"/>
          <w:color w:val="000000" w:themeColor="text1"/>
          <w:szCs w:val="21"/>
        </w:rPr>
        <w:t>（向人致意，表示问候）                 衣食所安弗敢</w:t>
      </w:r>
      <w:r w:rsidRPr="00B62A05">
        <w:rPr>
          <w:rFonts w:ascii="宋体" w:hAnsi="宋体"/>
          <w:color w:val="000000" w:themeColor="text1"/>
          <w:szCs w:val="21"/>
          <w:em w:val="dot"/>
        </w:rPr>
        <w:t>专</w:t>
      </w:r>
      <w:r w:rsidRPr="00B62A05">
        <w:rPr>
          <w:rFonts w:ascii="宋体" w:hAnsi="宋体"/>
          <w:color w:val="000000" w:themeColor="text1"/>
          <w:szCs w:val="21"/>
        </w:rPr>
        <w:t>也（独自享有）</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11. 下列加点虚词的意义和用法</w:t>
      </w:r>
      <w:r w:rsidRPr="00B62A05">
        <w:rPr>
          <w:rFonts w:ascii="宋体" w:hAnsi="宋体"/>
          <w:color w:val="000000" w:themeColor="text1"/>
          <w:szCs w:val="21"/>
          <w:em w:val="dot"/>
        </w:rPr>
        <w:t>相同</w:t>
      </w:r>
      <w:r w:rsidRPr="00B62A05">
        <w:rPr>
          <w:rFonts w:ascii="宋体" w:hAnsi="宋体"/>
          <w:color w:val="000000" w:themeColor="text1"/>
          <w:szCs w:val="21"/>
        </w:rPr>
        <w:t>的一项是（   ）</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A. 已而</w:t>
      </w:r>
      <w:r w:rsidRPr="00B62A05">
        <w:rPr>
          <w:rFonts w:ascii="宋体" w:hAnsi="宋体"/>
          <w:color w:val="000000" w:themeColor="text1"/>
          <w:szCs w:val="21"/>
          <w:em w:val="dot"/>
        </w:rPr>
        <w:t>之</w:t>
      </w:r>
      <w:r w:rsidRPr="00B62A05">
        <w:rPr>
          <w:rFonts w:ascii="宋体" w:hAnsi="宋体"/>
          <w:color w:val="000000" w:themeColor="text1"/>
          <w:szCs w:val="21"/>
        </w:rPr>
        <w:t>细柳军                    醉翁</w:t>
      </w:r>
      <w:r w:rsidRPr="00B62A05">
        <w:rPr>
          <w:rFonts w:ascii="宋体" w:hAnsi="宋体"/>
          <w:color w:val="000000" w:themeColor="text1"/>
          <w:szCs w:val="21"/>
          <w:em w:val="dot"/>
        </w:rPr>
        <w:t>之</w:t>
      </w:r>
      <w:r w:rsidRPr="00B62A05">
        <w:rPr>
          <w:rFonts w:ascii="宋体" w:hAnsi="宋体"/>
          <w:color w:val="000000" w:themeColor="text1"/>
          <w:szCs w:val="21"/>
        </w:rPr>
        <w:t>意不在酒</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B. 何</w:t>
      </w:r>
      <w:r w:rsidRPr="00B62A05">
        <w:rPr>
          <w:rFonts w:ascii="宋体" w:hAnsi="宋体"/>
          <w:color w:val="000000" w:themeColor="text1"/>
          <w:szCs w:val="21"/>
          <w:em w:val="dot"/>
        </w:rPr>
        <w:t>以</w:t>
      </w:r>
      <w:r w:rsidRPr="00B62A05">
        <w:rPr>
          <w:rFonts w:ascii="宋体" w:hAnsi="宋体"/>
          <w:color w:val="000000" w:themeColor="text1"/>
          <w:szCs w:val="21"/>
        </w:rPr>
        <w:t>战                          不</w:t>
      </w:r>
      <w:r w:rsidRPr="00B62A05">
        <w:rPr>
          <w:rFonts w:ascii="宋体" w:hAnsi="宋体"/>
          <w:color w:val="000000" w:themeColor="text1"/>
          <w:szCs w:val="21"/>
          <w:em w:val="dot"/>
        </w:rPr>
        <w:t>以</w:t>
      </w:r>
      <w:r w:rsidRPr="00B62A05">
        <w:rPr>
          <w:rFonts w:ascii="宋体" w:hAnsi="宋体"/>
          <w:color w:val="000000" w:themeColor="text1"/>
          <w:szCs w:val="21"/>
        </w:rPr>
        <w:t>物喜，不以己悲</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C. 登轼</w:t>
      </w:r>
      <w:r w:rsidRPr="00B62A05">
        <w:rPr>
          <w:rFonts w:ascii="宋体" w:hAnsi="宋体"/>
          <w:color w:val="000000" w:themeColor="text1"/>
          <w:szCs w:val="21"/>
          <w:em w:val="dot"/>
        </w:rPr>
        <w:t>而</w:t>
      </w:r>
      <w:r w:rsidRPr="00B62A05">
        <w:rPr>
          <w:rFonts w:ascii="宋体" w:hAnsi="宋体"/>
          <w:color w:val="000000" w:themeColor="text1"/>
          <w:szCs w:val="21"/>
        </w:rPr>
        <w:t>望之                      鸣之</w:t>
      </w:r>
      <w:r w:rsidRPr="00B62A05">
        <w:rPr>
          <w:rFonts w:ascii="宋体" w:hAnsi="宋体"/>
          <w:color w:val="000000" w:themeColor="text1"/>
          <w:szCs w:val="21"/>
          <w:em w:val="dot"/>
        </w:rPr>
        <w:t>而</w:t>
      </w:r>
      <w:r w:rsidRPr="00B62A05">
        <w:rPr>
          <w:rFonts w:ascii="宋体" w:hAnsi="宋体"/>
          <w:color w:val="000000" w:themeColor="text1"/>
          <w:szCs w:val="21"/>
        </w:rPr>
        <w:t>不能通其意</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 xml:space="preserve">D. </w:t>
      </w:r>
      <w:r w:rsidRPr="00B62A05">
        <w:rPr>
          <w:rFonts w:ascii="宋体" w:hAnsi="宋体"/>
          <w:color w:val="000000" w:themeColor="text1"/>
          <w:szCs w:val="21"/>
          <w:em w:val="dot"/>
        </w:rPr>
        <w:t>其</w:t>
      </w:r>
      <w:r w:rsidRPr="00B62A05">
        <w:rPr>
          <w:rFonts w:ascii="宋体" w:hAnsi="宋体"/>
          <w:color w:val="000000" w:themeColor="text1"/>
          <w:szCs w:val="21"/>
        </w:rPr>
        <w:t>乡人曰                        必先苦</w:t>
      </w:r>
      <w:r w:rsidRPr="00B62A05">
        <w:rPr>
          <w:rFonts w:ascii="宋体" w:hAnsi="宋体"/>
          <w:color w:val="000000" w:themeColor="text1"/>
          <w:szCs w:val="21"/>
          <w:em w:val="dot"/>
        </w:rPr>
        <w:t>其</w:t>
      </w:r>
      <w:r w:rsidRPr="00B62A05">
        <w:rPr>
          <w:rFonts w:ascii="宋体" w:hAnsi="宋体"/>
          <w:color w:val="000000" w:themeColor="text1"/>
          <w:szCs w:val="21"/>
        </w:rPr>
        <w:t>心志</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12. 翻译下列句子。</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（1）小惠未徧，民弗从也。</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（2）于是上乃使使持节诏将军。</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13. 下面表述</w:t>
      </w:r>
      <w:r w:rsidRPr="00B62A05">
        <w:rPr>
          <w:rFonts w:ascii="宋体" w:hAnsi="宋体"/>
          <w:color w:val="000000" w:themeColor="text1"/>
          <w:szCs w:val="21"/>
          <w:em w:val="dot"/>
        </w:rPr>
        <w:t>不正确</w:t>
      </w:r>
      <w:r w:rsidRPr="00B62A05">
        <w:rPr>
          <w:rFonts w:ascii="宋体" w:hAnsi="宋体"/>
          <w:color w:val="000000" w:themeColor="text1"/>
          <w:szCs w:val="21"/>
        </w:rPr>
        <w:t>的一项是（   ）</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A. 《曹刿论战》选自编年体史书《左传》，《周亚夫军细柳》选自司马迁的纪传体史书《史记》。</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B. “牺牲玉帛”是古代祭祀文化中的祭品，“持节”“揖”“拜”是与古代礼仪相关的词语。</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C. 《曹刿论战》对战争场面详加叙述，战前、战后则一笔带过，这样详略得当，重点突出。</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D. 《周亚夫军细柳》写文帝在细柳营两次受阻，从侧面衬托了周亚夫恪尽职守、治军严明的形象。</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14. 《周亚夫军细柳》一文，文帝称周亚夫为“真将军”，那么，从《曹刿论战》可以看出，曹刿的“真将军”体现在哪些方面？</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（三）</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阅读下面说明文，完成小题。</w:t>
      </w:r>
    </w:p>
    <w:p w:rsidR="002C75FA" w:rsidRPr="00B62A05" w:rsidRDefault="002C75FA" w:rsidP="002C75FA">
      <w:pPr>
        <w:spacing w:line="360" w:lineRule="auto"/>
        <w:ind w:firstLine="420"/>
        <w:jc w:val="center"/>
        <w:textAlignment w:val="center"/>
        <w:rPr>
          <w:rFonts w:ascii="宋体" w:hAnsi="宋体" w:cs="楷体"/>
          <w:color w:val="000000" w:themeColor="text1"/>
          <w:szCs w:val="21"/>
        </w:rPr>
      </w:pPr>
      <w:r w:rsidRPr="00B62A05">
        <w:rPr>
          <w:rFonts w:ascii="宋体" w:hAnsi="宋体" w:cs="楷体"/>
          <w:color w:val="000000" w:themeColor="text1"/>
          <w:szCs w:val="21"/>
        </w:rPr>
        <w:t>“舌尖上的浪费”触目惊心</w:t>
      </w:r>
    </w:p>
    <w:p w:rsidR="002C75FA" w:rsidRPr="00B62A05" w:rsidRDefault="002C75FA" w:rsidP="002C75FA">
      <w:pPr>
        <w:spacing w:line="360" w:lineRule="auto"/>
        <w:ind w:firstLine="420"/>
        <w:jc w:val="center"/>
        <w:textAlignment w:val="center"/>
        <w:rPr>
          <w:rFonts w:ascii="宋体" w:hAnsi="宋体" w:cs="楷体"/>
          <w:color w:val="000000" w:themeColor="text1"/>
          <w:szCs w:val="21"/>
        </w:rPr>
      </w:pPr>
      <w:r w:rsidRPr="00B62A05">
        <w:rPr>
          <w:rFonts w:ascii="宋体" w:hAnsi="宋体" w:cs="楷体"/>
          <w:color w:val="000000" w:themeColor="text1"/>
          <w:szCs w:val="21"/>
        </w:rPr>
        <w:t>段梅红</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①“民为国基，谷为民命”，中国文化中自古至今传承着“民以食为天”的警训。然而，当曾经的贫穷、饥饿、匮乏与我们渐行渐远，“吃”便被赋予了许多生理需要之外的社会功能，也有了诸多社会表现，“舌尖上的浪费”就是其中一种。</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②中国科学院地理科学与资源研究所和世界自然基金会联合对北京、上海、成都和拉萨4个城市的366家餐饮企业开展了长达5年的追踪研究，2018年底，发布了《中国城市餐饮食物浪费报告》（以下简称《报告》），通过《报告》的数据可以看出，食物浪费的严重程度已非“触目惊心”四字所能概括。</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③根据《报告》，我国城市餐饮业</w:t>
      </w:r>
      <w:r w:rsidRPr="00B62A05">
        <w:rPr>
          <w:rFonts w:ascii="宋体" w:hAnsi="宋体" w:cs="楷体"/>
          <w:color w:val="000000" w:themeColor="text1"/>
          <w:szCs w:val="21"/>
          <w:em w:val="dot"/>
        </w:rPr>
        <w:t>仅</w:t>
      </w:r>
      <w:r w:rsidRPr="00B62A05">
        <w:rPr>
          <w:rFonts w:ascii="宋体" w:hAnsi="宋体" w:cs="楷体"/>
          <w:color w:val="000000" w:themeColor="text1"/>
          <w:szCs w:val="21"/>
        </w:rPr>
        <w:t>餐桌食物浪费量</w:t>
      </w:r>
      <w:r w:rsidRPr="00B62A05">
        <w:rPr>
          <w:rFonts w:ascii="宋体" w:hAnsi="宋体" w:cs="楷体"/>
          <w:color w:val="000000" w:themeColor="text1"/>
          <w:szCs w:val="21"/>
          <w:em w:val="dot"/>
        </w:rPr>
        <w:t>就</w:t>
      </w:r>
      <w:r w:rsidRPr="00B62A05">
        <w:rPr>
          <w:rFonts w:ascii="宋体" w:hAnsi="宋体" w:cs="楷体"/>
          <w:color w:val="000000" w:themeColor="text1"/>
          <w:szCs w:val="21"/>
        </w:rPr>
        <w:t>高达1700万～1800万吨，相当于3000万～5000万人一年的口粮。中国餐饮业食物浪费量为每人每餐93克，浪费率为11。7%。大型餐馆的食物浪费量更大，因为这样的场合往往是朋友相见、商务聚会的场所，点餐、就餐往往更注重“面子”。这类聚会还件有大量酒水消费，因而会减少对其他食物的食用，常常导致更为严重的食物浪费。据《报告》，大型餐馆商务聚会类型的平均浪费率高达38%。</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④校园也是浪费的“重灾区”。各种供餐方式中，以盒饭浪费最严重，浪费量高达每人每餐216克，约占食物供应量的1/3，换句话说，1/3学生的盒饭被倒掉了。香港《南华早报》也曾刊文指出，内地大学校园里2800万大学生每年扔掉的粮食足以养活1000万人。</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⑤要知道，这只是“城市餐饮”这一环节中的浪费。其实在消费前的制作环节，很多浪费行为已经在厨房开始了。比如，不少烹饪食材其实只使用一部分；一些用于吊汤的食材大部分被丢弃；为了口感，极端挑剔地选用食材；为了卖相，很多食材只是入眼而非入口。</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⑥如果继续向前追溯，在食物进入市场流通之前，浪费已经出现。据国家粮食和物资储备局统计，我国每年仅在粮食存储、运输和加工等环节造成的损失就在350万吨以上。对此，《经济日报》曾报道，我国每年在粮食生产、流通、加工和消费环节产生的浪费相当于2亿多人一年的口粮。</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⑦或许很多人还未意识到，餐桌浪费不仅意味着大量食物被扔掉，更意味着生产这些食物时所投入的大量淡水资源、能源、土地以及生产资料等的无效消耗。同时，处理这些厨余垃圾也将给城市带来巨大的环境压力。如果我们能够减少或避免浪费食物，那么，每年就会有250万亿升的淡水、113亿千瓦时的电力、18919平方千米的森林重新回到我们身边。</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⑧如果美食不可辜负，那么食物就是我们与自然最近的红线，我们有千万种理由让每一粒米、每一叶菜都能最终固于厨房和餐桌。</w:t>
      </w:r>
    </w:p>
    <w:p w:rsidR="002C75FA" w:rsidRPr="00B62A05" w:rsidRDefault="002C75FA" w:rsidP="002C75FA">
      <w:pPr>
        <w:spacing w:line="360" w:lineRule="auto"/>
        <w:ind w:firstLine="420"/>
        <w:jc w:val="right"/>
        <w:textAlignment w:val="center"/>
        <w:rPr>
          <w:rFonts w:ascii="宋体" w:hAnsi="宋体"/>
          <w:color w:val="000000" w:themeColor="text1"/>
          <w:szCs w:val="21"/>
        </w:rPr>
      </w:pPr>
      <w:r w:rsidRPr="00B62A05">
        <w:rPr>
          <w:rFonts w:ascii="宋体" w:hAnsi="宋体"/>
          <w:color w:val="000000" w:themeColor="text1"/>
          <w:szCs w:val="21"/>
        </w:rPr>
        <w:t>（选自《百科知识》，有删改）</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15. 从选文说明内容看，“舌尖上的浪费”主要表现在，一是城市餐饮浪费，餐桌食物浪费、大型餐馆浪费、________________；二是消费前的环节浪费；厨房浪费、________________等方面。</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16. 第③段中加点的“仅”“就”不能删除，为什么？</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17. 第④段主要运用了哪两种说明方法？有什么作用？</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18. 阅读本文后，有的同学深有感触，表示赞同，但也有少数人不能理解，认为现在国家脱贫了，吃喝不愁了，浪费一点无关紧要，有情可原。据此，班级拟开展以“制止餐饮浪费，涵养节俭风尚”为主题的一次辩论会，请你为辩论会拟写一则辩题。</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辩题示例：正方，逆境有利于成长  反方：逆境不利于成长</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正方：现代社会更需要专オ  反方：现代社会更需要通才</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（四）</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阅读下面小说，完成小题。</w:t>
      </w:r>
    </w:p>
    <w:p w:rsidR="002C75FA" w:rsidRPr="00B62A05" w:rsidRDefault="002C75FA" w:rsidP="002C75FA">
      <w:pPr>
        <w:spacing w:line="360" w:lineRule="auto"/>
        <w:jc w:val="center"/>
        <w:textAlignment w:val="center"/>
        <w:rPr>
          <w:rFonts w:ascii="宋体" w:hAnsi="宋体" w:cs="楷体"/>
          <w:color w:val="000000" w:themeColor="text1"/>
          <w:szCs w:val="21"/>
        </w:rPr>
      </w:pPr>
      <w:r w:rsidRPr="00B62A05">
        <w:rPr>
          <w:rFonts w:ascii="宋体" w:hAnsi="宋体" w:cs="楷体"/>
          <w:color w:val="000000" w:themeColor="text1"/>
          <w:szCs w:val="21"/>
        </w:rPr>
        <w:t>谁敢动我的杨树</w:t>
      </w:r>
    </w:p>
    <w:p w:rsidR="002C75FA" w:rsidRPr="00B62A05" w:rsidRDefault="002C75FA" w:rsidP="002C75FA">
      <w:pPr>
        <w:spacing w:line="360" w:lineRule="auto"/>
        <w:jc w:val="center"/>
        <w:textAlignment w:val="center"/>
        <w:rPr>
          <w:rFonts w:ascii="宋体" w:hAnsi="宋体" w:cs="楷体"/>
          <w:color w:val="000000" w:themeColor="text1"/>
          <w:szCs w:val="21"/>
        </w:rPr>
      </w:pPr>
      <w:r w:rsidRPr="00B62A05">
        <w:rPr>
          <w:rFonts w:ascii="宋体" w:hAnsi="宋体" w:cs="楷体"/>
          <w:color w:val="000000" w:themeColor="text1"/>
          <w:szCs w:val="21"/>
        </w:rPr>
        <w:t>蔡楠</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①白杨树替自己准备好了一口棺材。他宁肯死掉也不愿意把双腿锯掉。</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②白杨树的腿有毛病。医生说他得了血栓闭塞性脉管炎。而且双腿开始发生溃疡，需要截肢。不，我还要靠双腿走路，还要靠双腿干活养活妻儿呢！白杨树拐着双腿走出了医院，他在大街上喊道，我宁肯死掉也不把双腿锯掉！于是他在棺材铺订购了一口棺材。</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③其实，白杨树不想死，他期待奇迹出现。他四处求医找药，希望民间土法能够治好他的腿。但是奇迹并没有垂青白杨树，老婆和儿女们强行把他送进了医院，截了肢。</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④白杨树陷入了深深的绝望之中。为治病，家里欠了十多万的债。孩子们都已辍学打工去了。老婆也去了村办工厂给工人做饭。他趁老婆不在家，喝了老鼠药爬进了棺材里。昏昏沉沉的睡了一天，却没死。老婆回家把他拖出了棺材，狠狠地骂着，白杨树你这个没良心的，死都不会死，你干嘛给自己喝假药？</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⑤死不了怎么办？那就得活下去。要想活下去，就得给自己找点活。只有干活挣钱还账才是活下去的理由。</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⑥白杨树请人在轮椅的后面做了个后备箱。他就滚动着这个特殊的轮椅出现在了大街小巷，出现在了高速公路两侧。他开始捡垃圾。废旧纸、破塑料，矿泉水瓶子……每天都能捡一后备厢。有了一点积蓄，他找到了村委会。他说，古洋河大桥以北的堤坡不能再随便取土了，大堤都挖没了，要是来了洪水怎么办？我给咱看着吧！我也不要工钱，你们就和水利局的说说，我承包两公里的堤坡，种树，种速生杨，承包费照交！</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⑦村里和他签了合同。白杨树就在苗圃场订购了树苗，带上了特制的镐头铁锹，爬到了堤坡上。他扔掉了轮椅，摘掉了假肢，露出了粉红的嫩肉。他摸着那肉，愣了一下神，然后就用绳子将空空的裤腿缠上。他就坐在了地上，开始挖坑。白杨树的手就成了脚。他坐在地上，一锹一锹地挖着。堤坡上都是胶泥土，坚硬得很。手又不能像脚似的那样去踩锹，他就把短短的锹把拄在肚子上，用身体的力量推动铁锹。肚子累了，受不了了，他就换个方式，拿过镐头一下一下地刨。阳光照过来，还有风沙吹过来。白杨树的脸上有了汗有了土有了泥，汗水流下来，流到了嘴里，牙碜的不行；流到了地上，砸在新挖出来的土上，一砸一个窝儿。</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⑧坑挖好了，白杨树种上了第一棵树。他拎着塑料水桶，爬着去古洋河里取水。他的腿没了假肢的保护，嫩肉被胶土咯得生疼。那疼是坚持不住的疼。他手去摸腿，前面失去了依托，人一下子就滚到了河沟里。灌满水，他拉着拧上盖子的塑料桶，一下一下地往堤坡上挪。他的身后是一溜湿淋淋的红水印。爬上来了，他把水灌进了树坑。小树吸了水，冒出了嫩芽。白杨树也觉得自己真正的从棺材里爬出来，像小树一样，活过来了。</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⑨白杨树开始了长达8年的种树生涯。8番寒暑，他用坏了的铁锹有几十把，磨烂了的手套堆成了小山，两条曾经细皮嫩肉的残肢也长满了厚厚的老茧。堤坡成了他的家，也成了他的乐园</w:t>
      </w:r>
      <w:r w:rsidRPr="00B62A05">
        <w:rPr>
          <w:rFonts w:ascii="宋体" w:hAnsi="宋体" w:cs="楷体"/>
          <w:color w:val="000000" w:themeColor="text1"/>
          <w:szCs w:val="21"/>
          <w:u w:val="single"/>
        </w:rPr>
        <w:t>。那里变成了一片白杨树林。绿荫覆盖，鸟雀鸣唱。林下连着白洋淀的古洋河水，水平如镜，清澄透明，偶尔有鱼跃出水面，惊得蛙声一片。</w:t>
      </w:r>
      <w:r w:rsidRPr="00B62A05">
        <w:rPr>
          <w:rFonts w:ascii="宋体" w:hAnsi="宋体" w:cs="楷体"/>
          <w:color w:val="000000" w:themeColor="text1"/>
          <w:szCs w:val="21"/>
        </w:rPr>
        <w:t>白杨树在堤坡的树林里爬着，走着，转悠着，他搂着粗大的树干，像搂着自己的儿女。</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⑩不，比自己的儿女还亲。树不让他生气，儿女却让他生气。这不，长大了的儿女带着一支砍伐队来树林里找他了。儿女说爹，你看这树大了，该用他换钱了！白杨树把轮椅</w:t>
      </w:r>
      <w:r w:rsidRPr="00B62A05">
        <w:rPr>
          <w:rFonts w:ascii="宋体" w:hAnsi="宋体" w:cs="楷体"/>
          <w:color w:val="000000" w:themeColor="text1"/>
          <w:szCs w:val="21"/>
          <w:em w:val="dot"/>
        </w:rPr>
        <w:t>转</w:t>
      </w:r>
      <w:r w:rsidRPr="00B62A05">
        <w:rPr>
          <w:rFonts w:ascii="宋体" w:hAnsi="宋体" w:cs="楷体"/>
          <w:color w:val="000000" w:themeColor="text1"/>
          <w:szCs w:val="21"/>
        </w:rPr>
        <w:t>过去，背对着儿女说，咱们的债务不是你娘和你们都还上了吗？还急着要钱干什么？儿女说，我俩在城里每人按揭了一套楼房，想用这钱交首付呢？爹，你看，这3000多棵树，最小的也值100块呢！</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Cambria Math" w:hAnsi="Cambria Math" w:cs="Cambria Math"/>
          <w:color w:val="000000" w:themeColor="text1"/>
          <w:szCs w:val="21"/>
        </w:rPr>
        <w:t>⑪</w:t>
      </w:r>
      <w:r w:rsidRPr="00B62A05">
        <w:rPr>
          <w:rFonts w:ascii="宋体" w:hAnsi="宋体" w:cs="楷体"/>
          <w:color w:val="000000" w:themeColor="text1"/>
          <w:szCs w:val="21"/>
        </w:rPr>
        <w:t>白杨树就又把轮椅</w:t>
      </w:r>
      <w:r w:rsidRPr="00B62A05">
        <w:rPr>
          <w:rFonts w:ascii="宋体" w:hAnsi="宋体" w:cs="楷体"/>
          <w:color w:val="000000" w:themeColor="text1"/>
          <w:szCs w:val="21"/>
          <w:em w:val="dot"/>
        </w:rPr>
        <w:t>转</w:t>
      </w:r>
      <w:r w:rsidRPr="00B62A05">
        <w:rPr>
          <w:rFonts w:ascii="宋体" w:hAnsi="宋体" w:cs="楷体"/>
          <w:color w:val="000000" w:themeColor="text1"/>
          <w:szCs w:val="21"/>
        </w:rPr>
        <w:t>过来，看着已经成年的孩子们。他说，种树的时候我是想有一天能用树换钱。可孩子们，现在我不了。我一棵树也舍不得砍了，你们没看出来这古洋河、这鱼儿，还有这鸟儿，需要这样一片树林吗？还是留下吧，留下比砍了重要！</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Cambria Math" w:hAnsi="Cambria Math" w:cs="Cambria Math"/>
          <w:color w:val="000000" w:themeColor="text1"/>
          <w:szCs w:val="21"/>
        </w:rPr>
        <w:t>⑫</w:t>
      </w:r>
      <w:r w:rsidRPr="00B62A05">
        <w:rPr>
          <w:rFonts w:ascii="宋体" w:hAnsi="宋体" w:cs="楷体"/>
          <w:color w:val="000000" w:themeColor="text1"/>
          <w:szCs w:val="21"/>
        </w:rPr>
        <w:t>儿女们早就和商家谈好了价钱，他们不砍就没有了面子，当然也没有了房子。他们就带着砍伐队绕过白杨树，向树林深处走去。白杨树就扔了轮椅，立了起来，他觉得自己的双腿又健康如初了。他跑到人们的前面，大声喊道，你们谁敢动我的杨树，我就动谁的脑袋，然后自己削下自己的脑袋，反正我的棺材早就准备了多年了——</w:t>
      </w:r>
    </w:p>
    <w:p w:rsidR="002C75FA" w:rsidRPr="00B62A05" w:rsidRDefault="002C75FA" w:rsidP="002C75FA">
      <w:pPr>
        <w:spacing w:line="360" w:lineRule="auto"/>
        <w:ind w:firstLine="420"/>
        <w:jc w:val="left"/>
        <w:textAlignment w:val="center"/>
        <w:rPr>
          <w:rFonts w:ascii="宋体" w:hAnsi="宋体" w:cs="楷体"/>
          <w:color w:val="000000" w:themeColor="text1"/>
          <w:szCs w:val="21"/>
        </w:rPr>
      </w:pPr>
      <w:r w:rsidRPr="00B62A05">
        <w:rPr>
          <w:rFonts w:ascii="Cambria Math" w:hAnsi="Cambria Math" w:cs="Cambria Math"/>
          <w:color w:val="000000" w:themeColor="text1"/>
          <w:szCs w:val="21"/>
        </w:rPr>
        <w:t>⑬</w:t>
      </w:r>
      <w:r w:rsidRPr="00B62A05">
        <w:rPr>
          <w:rFonts w:ascii="宋体" w:hAnsi="宋体" w:cs="楷体"/>
          <w:color w:val="000000" w:themeColor="text1"/>
          <w:szCs w:val="21"/>
        </w:rPr>
        <w:t>众人惊在了那里。他们看见一把磨秃了的铁锹攥在白杨树的老手上，寒光一闪一闪的。</w:t>
      </w:r>
    </w:p>
    <w:p w:rsidR="002C75FA" w:rsidRPr="00B62A05" w:rsidRDefault="002C75FA" w:rsidP="002C75FA">
      <w:pPr>
        <w:spacing w:line="360" w:lineRule="auto"/>
        <w:ind w:firstLine="420"/>
        <w:jc w:val="right"/>
        <w:textAlignment w:val="center"/>
        <w:rPr>
          <w:rFonts w:ascii="宋体" w:hAnsi="宋体"/>
          <w:color w:val="000000" w:themeColor="text1"/>
          <w:szCs w:val="21"/>
        </w:rPr>
      </w:pPr>
      <w:r w:rsidRPr="00B62A05">
        <w:rPr>
          <w:rFonts w:ascii="宋体" w:hAnsi="宋体"/>
          <w:color w:val="000000" w:themeColor="text1"/>
          <w:szCs w:val="21"/>
        </w:rPr>
        <w:t>（选自《芒种》2021年第2期，有删改）</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19. 通读全文，用精炼的语言在（1）（2）处补全小说的主要情节。</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腿病截肢→绝望自杀→捡废品包堤→（1）_______ →种白杨树→（2）______</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20. 作者给主人公取名“白杨树”，有什么用意？</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21. 第⑨段画线句子的景物描写有什么作用？</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22. 小说中人物动作是人物心理的外显与心灵的投射，请结合上下文，简要谈谈第⑩</w:t>
      </w:r>
      <w:r w:rsidRPr="00B62A05">
        <w:rPr>
          <w:rFonts w:ascii="Cambria Math" w:hAnsi="Cambria Math" w:cs="Cambria Math"/>
          <w:color w:val="000000" w:themeColor="text1"/>
          <w:szCs w:val="21"/>
        </w:rPr>
        <w:t>⑪</w:t>
      </w:r>
      <w:r w:rsidRPr="00B62A05">
        <w:rPr>
          <w:rFonts w:ascii="宋体" w:hAnsi="宋体"/>
          <w:color w:val="000000" w:themeColor="text1"/>
          <w:szCs w:val="21"/>
        </w:rPr>
        <w:t>段中两个加点“转”字分别表现了白杨树怎样的心理。</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（1）白杨树把轮椅</w:t>
      </w:r>
      <w:r w:rsidRPr="00B62A05">
        <w:rPr>
          <w:rFonts w:ascii="宋体" w:hAnsi="宋体"/>
          <w:color w:val="000000" w:themeColor="text1"/>
          <w:szCs w:val="21"/>
          <w:em w:val="dot"/>
        </w:rPr>
        <w:t>转</w:t>
      </w:r>
      <w:r w:rsidRPr="00B62A05">
        <w:rPr>
          <w:rFonts w:ascii="宋体" w:hAnsi="宋体"/>
          <w:color w:val="000000" w:themeColor="text1"/>
          <w:szCs w:val="21"/>
        </w:rPr>
        <w:t>过去</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（2）白杨树就又把轮椅</w:t>
      </w:r>
      <w:r w:rsidRPr="00B62A05">
        <w:rPr>
          <w:rFonts w:ascii="宋体" w:hAnsi="宋体"/>
          <w:color w:val="000000" w:themeColor="text1"/>
          <w:szCs w:val="21"/>
          <w:em w:val="dot"/>
        </w:rPr>
        <w:t>转</w:t>
      </w:r>
      <w:r w:rsidRPr="00B62A05">
        <w:rPr>
          <w:rFonts w:ascii="宋体" w:hAnsi="宋体"/>
          <w:color w:val="000000" w:themeColor="text1"/>
          <w:szCs w:val="21"/>
        </w:rPr>
        <w:t>过来</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23. 小说的结尾有何妙处？</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三、写作（共50分）</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24. 以“做一个阳光男孩”或“做一个阳光女孩”为题，写一篇不少于600字的文章。</w:t>
      </w:r>
    </w:p>
    <w:p w:rsidR="002C75FA" w:rsidRPr="00B62A05" w:rsidRDefault="002C75FA" w:rsidP="002C75FA">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要求：（1）记叙、抒情、议论皆可，文体特征鲜明；（2）不得抄袭，不得套作；（3）文中请回避与你相关的人名、校名、地名等信息。</w:t>
      </w:r>
    </w:p>
    <w:p w:rsidR="00B62A05" w:rsidRPr="00B62A05" w:rsidRDefault="00B62A05" w:rsidP="00B62A05">
      <w:pPr>
        <w:spacing w:line="360" w:lineRule="auto"/>
        <w:jc w:val="center"/>
        <w:textAlignment w:val="center"/>
        <w:rPr>
          <w:rFonts w:ascii="宋体" w:hAnsi="宋体"/>
          <w:szCs w:val="21"/>
        </w:rPr>
      </w:pPr>
      <w:r w:rsidRPr="00B62A05">
        <w:rPr>
          <w:rFonts w:ascii="宋体" w:hAnsi="宋体"/>
          <w:noProof/>
          <w:szCs w:val="21"/>
        </w:rPr>
        <w:drawing>
          <wp:anchor distT="0" distB="0" distL="114300" distR="114300" simplePos="0" relativeHeight="251661312" behindDoc="0" locked="0" layoutInCell="1" allowOverlap="1">
            <wp:simplePos x="0" y="0"/>
            <wp:positionH relativeFrom="page">
              <wp:posOffset>12585700</wp:posOffset>
            </wp:positionH>
            <wp:positionV relativeFrom="topMargin">
              <wp:posOffset>12280900</wp:posOffset>
            </wp:positionV>
            <wp:extent cx="495300" cy="457200"/>
            <wp:effectExtent l="0" t="0" r="0"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457200"/>
                    </a:xfrm>
                    <a:prstGeom prst="rect">
                      <a:avLst/>
                    </a:prstGeom>
                    <a:noFill/>
                  </pic:spPr>
                </pic:pic>
              </a:graphicData>
            </a:graphic>
          </wp:anchor>
        </w:drawing>
      </w:r>
      <w:r w:rsidRPr="00B62A05">
        <w:rPr>
          <w:rFonts w:ascii="宋体" w:hAnsi="宋体"/>
          <w:szCs w:val="21"/>
        </w:rPr>
        <w:t>2021年枣庄市初中学业水平考试语文</w:t>
      </w:r>
    </w:p>
    <w:p w:rsidR="00B62A05" w:rsidRPr="00B62A05" w:rsidRDefault="00B62A05" w:rsidP="00B62A05">
      <w:pPr>
        <w:spacing w:line="360" w:lineRule="auto"/>
        <w:jc w:val="left"/>
        <w:textAlignment w:val="center"/>
        <w:rPr>
          <w:rFonts w:ascii="宋体" w:hAnsi="宋体"/>
          <w:szCs w:val="21"/>
        </w:rPr>
      </w:pPr>
      <w:r w:rsidRPr="00B62A05">
        <w:rPr>
          <w:rFonts w:ascii="宋体" w:hAnsi="宋体"/>
          <w:szCs w:val="21"/>
        </w:rPr>
        <w:t>温馨提示：</w:t>
      </w:r>
    </w:p>
    <w:p w:rsidR="00B62A05" w:rsidRPr="00B62A05" w:rsidRDefault="00B62A05" w:rsidP="00B62A05">
      <w:pPr>
        <w:spacing w:line="360" w:lineRule="auto"/>
        <w:jc w:val="left"/>
        <w:textAlignment w:val="center"/>
        <w:rPr>
          <w:rFonts w:ascii="宋体" w:hAnsi="宋体"/>
          <w:szCs w:val="21"/>
        </w:rPr>
      </w:pPr>
      <w:r w:rsidRPr="00B62A05">
        <w:rPr>
          <w:rFonts w:ascii="宋体" w:hAnsi="宋体"/>
          <w:szCs w:val="21"/>
        </w:rPr>
        <w:t>1.本试卷满分120分，考试时间120分钟。</w:t>
      </w:r>
    </w:p>
    <w:p w:rsidR="00B62A05" w:rsidRPr="00B62A05" w:rsidRDefault="00B62A05" w:rsidP="00B62A05">
      <w:pPr>
        <w:spacing w:line="360" w:lineRule="auto"/>
        <w:jc w:val="left"/>
        <w:textAlignment w:val="center"/>
        <w:rPr>
          <w:rFonts w:ascii="宋体" w:hAnsi="宋体"/>
          <w:szCs w:val="21"/>
        </w:rPr>
      </w:pPr>
      <w:r w:rsidRPr="00B62A05">
        <w:rPr>
          <w:rFonts w:ascii="宋体" w:hAnsi="宋体"/>
          <w:szCs w:val="21"/>
        </w:rPr>
        <w:t>2.不要在本试题卷上答题，选择题与非选择题答案要分别填涂、书写在“语文答题卡”指定的答题区。</w:t>
      </w:r>
    </w:p>
    <w:p w:rsidR="00B62A05" w:rsidRPr="00B62A05" w:rsidRDefault="00B62A05" w:rsidP="00B62A05">
      <w:pPr>
        <w:spacing w:line="360" w:lineRule="auto"/>
        <w:jc w:val="left"/>
        <w:textAlignment w:val="center"/>
        <w:rPr>
          <w:rFonts w:ascii="宋体" w:hAnsi="宋体"/>
          <w:szCs w:val="21"/>
        </w:rPr>
      </w:pPr>
      <w:r w:rsidRPr="00B62A05">
        <w:rPr>
          <w:rFonts w:ascii="宋体" w:hAnsi="宋体"/>
          <w:szCs w:val="21"/>
        </w:rPr>
        <w:t>3.考试开始前，请将姓名和准考证号写在本页上方空白处；“语文答题卡”上的有关事项，按“特别注意”的要求填写。考试结束，应将试题卷和答题卡一并交回。</w:t>
      </w:r>
    </w:p>
    <w:p w:rsidR="00B62A05" w:rsidRPr="00B62A05" w:rsidRDefault="00B62A05" w:rsidP="00B62A05">
      <w:pPr>
        <w:spacing w:line="360" w:lineRule="auto"/>
        <w:jc w:val="left"/>
        <w:textAlignment w:val="center"/>
        <w:rPr>
          <w:rFonts w:ascii="宋体" w:hAnsi="宋体"/>
          <w:szCs w:val="21"/>
        </w:rPr>
      </w:pPr>
      <w:r w:rsidRPr="00B62A05">
        <w:rPr>
          <w:rFonts w:ascii="宋体" w:hAnsi="宋体"/>
          <w:szCs w:val="21"/>
        </w:rPr>
        <w:t>一、积累与运用（共25分）</w:t>
      </w:r>
    </w:p>
    <w:p w:rsidR="00B62A05" w:rsidRPr="00B62A05" w:rsidRDefault="00B62A05" w:rsidP="00B62A05">
      <w:pPr>
        <w:spacing w:line="360" w:lineRule="auto"/>
        <w:jc w:val="left"/>
        <w:textAlignment w:val="center"/>
        <w:rPr>
          <w:rFonts w:ascii="宋体" w:hAnsi="宋体"/>
          <w:szCs w:val="21"/>
        </w:rPr>
      </w:pPr>
      <w:r w:rsidRPr="00B62A05">
        <w:rPr>
          <w:rFonts w:ascii="宋体" w:hAnsi="宋体"/>
          <w:szCs w:val="21"/>
        </w:rPr>
        <w:t>阅读下面选段，完成小题。</w:t>
      </w:r>
    </w:p>
    <w:p w:rsidR="00B62A05" w:rsidRPr="00B62A05" w:rsidRDefault="00B62A05" w:rsidP="00B62A05">
      <w:pPr>
        <w:spacing w:line="360" w:lineRule="auto"/>
        <w:ind w:firstLine="420"/>
        <w:jc w:val="left"/>
        <w:textAlignment w:val="center"/>
        <w:rPr>
          <w:rFonts w:ascii="宋体" w:hAnsi="宋体" w:cs="楷体"/>
          <w:szCs w:val="21"/>
        </w:rPr>
      </w:pPr>
      <w:r w:rsidRPr="00B62A05">
        <w:rPr>
          <w:rFonts w:ascii="宋体" w:hAnsi="宋体" w:cs="楷体"/>
          <w:szCs w:val="21"/>
        </w:rPr>
        <w:t>半夜里，忽然醒来，才觉得寒气逼人，刺入肌骨，浑身打着战，把毯子</w:t>
      </w:r>
      <w:r w:rsidRPr="00B62A05">
        <w:rPr>
          <w:rFonts w:ascii="宋体" w:hAnsi="宋体" w:cs="Times New Roman"/>
          <w:szCs w:val="21"/>
        </w:rPr>
        <w:t>juǎn</w:t>
      </w:r>
      <w:r w:rsidRPr="00B62A05">
        <w:rPr>
          <w:rFonts w:ascii="宋体" w:hAnsi="宋体" w:cs="楷体"/>
          <w:szCs w:val="21"/>
        </w:rPr>
        <w:t>得更紧些，把身于</w:t>
      </w:r>
      <w:r w:rsidRPr="00B62A05">
        <w:rPr>
          <w:rFonts w:ascii="宋体" w:hAnsi="宋体" w:cs="Times New Roman"/>
          <w:szCs w:val="21"/>
        </w:rPr>
        <w:t>quán</w:t>
      </w:r>
      <w:r w:rsidRPr="00B62A05">
        <w:rPr>
          <w:rFonts w:ascii="宋体" w:hAnsi="宋体" w:cs="楷体"/>
          <w:szCs w:val="21"/>
        </w:rPr>
        <w:t>起来，还是睡不着。</w:t>
      </w:r>
      <w:r w:rsidRPr="00B62A05">
        <w:rPr>
          <w:rFonts w:ascii="宋体" w:hAnsi="宋体" w:cs="楷体"/>
          <w:szCs w:val="21"/>
          <w:u w:val="single"/>
        </w:rPr>
        <w:t>天上闪烁的星星好像黑色幕上</w:t>
      </w:r>
      <w:r w:rsidRPr="00B62A05">
        <w:rPr>
          <w:rFonts w:ascii="宋体" w:hAnsi="宋体" w:cs="楷体"/>
          <w:szCs w:val="21"/>
          <w:em w:val="dot"/>
        </w:rPr>
        <w:t>缀</w:t>
      </w:r>
      <w:r w:rsidRPr="00B62A05">
        <w:rPr>
          <w:rFonts w:ascii="宋体" w:hAnsi="宋体" w:cs="楷体"/>
          <w:szCs w:val="21"/>
          <w:u w:val="single"/>
        </w:rPr>
        <w:t>着的宝石，</w:t>
      </w:r>
      <w:r w:rsidRPr="00B62A05">
        <w:rPr>
          <w:rFonts w:ascii="宋体" w:hAnsi="宋体" w:cs="楷体"/>
          <w:szCs w:val="21"/>
        </w:rPr>
        <w:t>它跟我们这样地接近哪！黑的山峰像巨人一样</w:t>
      </w:r>
      <w:r w:rsidRPr="00B62A05">
        <w:rPr>
          <w:rFonts w:ascii="宋体" w:hAnsi="宋体" w:cs="楷体"/>
          <w:szCs w:val="21"/>
          <w:em w:val="dot"/>
        </w:rPr>
        <w:t>矗</w:t>
      </w:r>
      <w:r w:rsidRPr="00B62A05">
        <w:rPr>
          <w:rFonts w:ascii="宋体" w:hAnsi="宋体" w:cs="楷体"/>
          <w:szCs w:val="21"/>
        </w:rPr>
        <w:t>立在面前，四围的山把这山谷包围得像一口井。上边和下边有几堆火没有熄，冻醒了的同志们围着火堆小声地谈着话，除此以外，就是寂静，耳朵里有不可捉摸的声响，极远的又是极近的，极洪大的又是极细切的，像春蚕在______桑叶，像野马在平原上______，像山泉在______，像波涛在______。不知什么时候又睡着了。</w:t>
      </w:r>
    </w:p>
    <w:p w:rsidR="00B62A05" w:rsidRPr="00B62A05" w:rsidRDefault="00B62A05" w:rsidP="00B62A05">
      <w:pPr>
        <w:spacing w:line="360" w:lineRule="auto"/>
        <w:jc w:val="left"/>
        <w:textAlignment w:val="center"/>
        <w:rPr>
          <w:rFonts w:ascii="宋体" w:hAnsi="宋体"/>
          <w:szCs w:val="21"/>
        </w:rPr>
      </w:pPr>
      <w:r w:rsidRPr="00B62A05">
        <w:rPr>
          <w:rFonts w:ascii="宋体" w:hAnsi="宋体" w:hint="eastAsia"/>
          <w:szCs w:val="21"/>
        </w:rPr>
        <w:t xml:space="preserve">1. </w:t>
      </w:r>
      <w:r w:rsidRPr="00B62A05">
        <w:rPr>
          <w:rFonts w:ascii="宋体" w:hAnsi="宋体"/>
          <w:szCs w:val="21"/>
        </w:rPr>
        <w:t>下面根据拼音写汉字或给加点字注音</w:t>
      </w:r>
      <w:r w:rsidRPr="00B62A05">
        <w:rPr>
          <w:rFonts w:ascii="宋体" w:hAnsi="宋体"/>
          <w:szCs w:val="21"/>
          <w:em w:val="dot"/>
        </w:rPr>
        <w:t>正确</w:t>
      </w:r>
      <w:r w:rsidRPr="00B62A05">
        <w:rPr>
          <w:rFonts w:ascii="宋体" w:hAnsi="宋体"/>
          <w:szCs w:val="21"/>
        </w:rPr>
        <w:t>的一项是（   ）</w:t>
      </w:r>
    </w:p>
    <w:p w:rsidR="00B62A05" w:rsidRPr="00B62A05" w:rsidRDefault="00B62A05" w:rsidP="00B62A05">
      <w:pPr>
        <w:spacing w:line="360" w:lineRule="auto"/>
        <w:jc w:val="left"/>
        <w:textAlignment w:val="center"/>
        <w:rPr>
          <w:rFonts w:ascii="宋体" w:hAnsi="宋体" w:cs="Times New Roman"/>
          <w:szCs w:val="21"/>
        </w:rPr>
      </w:pPr>
      <w:r w:rsidRPr="00B62A05">
        <w:rPr>
          <w:rFonts w:ascii="宋体" w:hAnsi="宋体" w:hint="eastAsia"/>
          <w:szCs w:val="21"/>
        </w:rPr>
        <w:t xml:space="preserve">A. </w:t>
      </w:r>
      <w:r w:rsidRPr="00B62A05">
        <w:rPr>
          <w:rFonts w:ascii="宋体" w:hAnsi="宋体"/>
          <w:szCs w:val="21"/>
        </w:rPr>
        <w:t xml:space="preserve">卷       蜷      </w:t>
      </w:r>
      <w:r w:rsidRPr="00B62A05">
        <w:rPr>
          <w:rFonts w:ascii="宋体" w:hAnsi="宋体" w:cs="Times New Roman"/>
          <w:szCs w:val="21"/>
        </w:rPr>
        <w:t>zhuìchù</w:t>
      </w:r>
    </w:p>
    <w:p w:rsidR="00B62A05" w:rsidRPr="00B62A05" w:rsidRDefault="00B62A05" w:rsidP="00B62A05">
      <w:pPr>
        <w:spacing w:line="360" w:lineRule="auto"/>
        <w:jc w:val="left"/>
        <w:textAlignment w:val="center"/>
        <w:rPr>
          <w:rFonts w:ascii="宋体" w:hAnsi="宋体" w:cs="Times New Roman"/>
          <w:szCs w:val="21"/>
        </w:rPr>
      </w:pPr>
      <w:r w:rsidRPr="00B62A05">
        <w:rPr>
          <w:rFonts w:ascii="宋体" w:hAnsi="宋体" w:hint="eastAsia"/>
          <w:szCs w:val="21"/>
        </w:rPr>
        <w:t xml:space="preserve">B. </w:t>
      </w:r>
      <w:r w:rsidRPr="00B62A05">
        <w:rPr>
          <w:rFonts w:ascii="宋体" w:hAnsi="宋体"/>
          <w:szCs w:val="21"/>
        </w:rPr>
        <w:t xml:space="preserve">蜷       卷      </w:t>
      </w:r>
      <w:r w:rsidRPr="00B62A05">
        <w:rPr>
          <w:rFonts w:ascii="宋体" w:hAnsi="宋体" w:cs="Times New Roman"/>
          <w:szCs w:val="21"/>
        </w:rPr>
        <w:t>chuòchù</w:t>
      </w:r>
    </w:p>
    <w:p w:rsidR="00B62A05" w:rsidRPr="00B62A05" w:rsidRDefault="00B62A05" w:rsidP="00B62A05">
      <w:pPr>
        <w:spacing w:line="360" w:lineRule="auto"/>
        <w:jc w:val="left"/>
        <w:textAlignment w:val="center"/>
        <w:rPr>
          <w:rFonts w:ascii="宋体" w:hAnsi="宋体" w:cs="Times New Roman"/>
          <w:szCs w:val="21"/>
        </w:rPr>
      </w:pPr>
      <w:r w:rsidRPr="00B62A05">
        <w:rPr>
          <w:rFonts w:ascii="宋体" w:hAnsi="宋体" w:hint="eastAsia"/>
          <w:szCs w:val="21"/>
        </w:rPr>
        <w:t xml:space="preserve">C. </w:t>
      </w:r>
      <w:r w:rsidRPr="00B62A05">
        <w:rPr>
          <w:rFonts w:ascii="宋体" w:hAnsi="宋体"/>
          <w:szCs w:val="21"/>
        </w:rPr>
        <w:t xml:space="preserve">卷       蜷      </w:t>
      </w:r>
      <w:r w:rsidRPr="00B62A05">
        <w:rPr>
          <w:rFonts w:ascii="宋体" w:hAnsi="宋体" w:cs="Times New Roman"/>
          <w:szCs w:val="21"/>
        </w:rPr>
        <w:t>chuòzhù</w:t>
      </w:r>
    </w:p>
    <w:p w:rsidR="00B62A05" w:rsidRPr="00B62A05" w:rsidRDefault="00B62A05" w:rsidP="00B62A05">
      <w:pPr>
        <w:spacing w:line="360" w:lineRule="auto"/>
        <w:jc w:val="left"/>
        <w:textAlignment w:val="center"/>
        <w:rPr>
          <w:rFonts w:ascii="宋体" w:hAnsi="宋体" w:cs="Times New Roman"/>
          <w:szCs w:val="21"/>
        </w:rPr>
      </w:pPr>
      <w:r w:rsidRPr="00B62A05">
        <w:rPr>
          <w:rFonts w:ascii="宋体" w:hAnsi="宋体" w:hint="eastAsia"/>
          <w:szCs w:val="21"/>
        </w:rPr>
        <w:t xml:space="preserve">D. </w:t>
      </w:r>
      <w:r w:rsidRPr="00B62A05">
        <w:rPr>
          <w:rFonts w:ascii="宋体" w:hAnsi="宋体"/>
          <w:szCs w:val="21"/>
        </w:rPr>
        <w:t xml:space="preserve">蜷       卷      </w:t>
      </w:r>
      <w:r w:rsidRPr="00B62A05">
        <w:rPr>
          <w:rFonts w:ascii="宋体" w:hAnsi="宋体" w:cs="Times New Roman"/>
          <w:szCs w:val="21"/>
        </w:rPr>
        <w:t>zhuìzhù</w:t>
      </w:r>
    </w:p>
    <w:p w:rsidR="00B62A05" w:rsidRPr="00B62A05" w:rsidRDefault="00B62A05" w:rsidP="00B62A05">
      <w:pPr>
        <w:spacing w:line="360" w:lineRule="auto"/>
        <w:jc w:val="left"/>
        <w:textAlignment w:val="center"/>
        <w:rPr>
          <w:rFonts w:ascii="宋体" w:hAnsi="宋体"/>
          <w:szCs w:val="21"/>
        </w:rPr>
      </w:pPr>
      <w:r w:rsidRPr="00B62A05">
        <w:rPr>
          <w:rFonts w:ascii="宋体" w:hAnsi="宋体" w:hint="eastAsia"/>
          <w:szCs w:val="21"/>
        </w:rPr>
        <w:t xml:space="preserve">2. </w:t>
      </w:r>
      <w:r w:rsidRPr="00B62A05">
        <w:rPr>
          <w:rFonts w:ascii="宋体" w:hAnsi="宋体"/>
          <w:szCs w:val="21"/>
        </w:rPr>
        <w:t>填入选段空白处</w:t>
      </w:r>
      <w:r w:rsidRPr="00B62A05">
        <w:rPr>
          <w:rFonts w:ascii="宋体" w:hAnsi="宋体"/>
          <w:szCs w:val="21"/>
          <w:em w:val="dot"/>
        </w:rPr>
        <w:t>恰当</w:t>
      </w:r>
      <w:r w:rsidRPr="00B62A05">
        <w:rPr>
          <w:rFonts w:ascii="宋体" w:hAnsi="宋体"/>
          <w:szCs w:val="21"/>
        </w:rPr>
        <w:t>的一项是（   ）</w:t>
      </w:r>
    </w:p>
    <w:p w:rsidR="00B62A05" w:rsidRPr="00B62A05" w:rsidRDefault="00B62A05" w:rsidP="00B62A05">
      <w:pPr>
        <w:spacing w:line="360" w:lineRule="auto"/>
        <w:jc w:val="left"/>
        <w:textAlignment w:val="center"/>
        <w:rPr>
          <w:rFonts w:ascii="宋体" w:hAnsi="宋体"/>
          <w:szCs w:val="21"/>
        </w:rPr>
      </w:pPr>
      <w:r w:rsidRPr="00B62A05">
        <w:rPr>
          <w:rFonts w:ascii="宋体" w:hAnsi="宋体" w:hint="eastAsia"/>
          <w:szCs w:val="21"/>
        </w:rPr>
        <w:t xml:space="preserve">A. </w:t>
      </w:r>
      <w:r w:rsidRPr="00B62A05">
        <w:rPr>
          <w:rFonts w:ascii="宋体" w:hAnsi="宋体"/>
          <w:szCs w:val="21"/>
        </w:rPr>
        <w:t>咀嚼          奔波          澎湃          呜咽</w:t>
      </w:r>
    </w:p>
    <w:p w:rsidR="00B62A05" w:rsidRPr="00B62A05" w:rsidRDefault="00B62A05" w:rsidP="00B62A05">
      <w:pPr>
        <w:spacing w:line="360" w:lineRule="auto"/>
        <w:jc w:val="left"/>
        <w:textAlignment w:val="center"/>
        <w:rPr>
          <w:rFonts w:ascii="宋体" w:hAnsi="宋体"/>
          <w:szCs w:val="21"/>
        </w:rPr>
      </w:pPr>
      <w:r w:rsidRPr="00B62A05">
        <w:rPr>
          <w:rFonts w:ascii="宋体" w:hAnsi="宋体" w:hint="eastAsia"/>
          <w:szCs w:val="21"/>
        </w:rPr>
        <w:t xml:space="preserve">B. </w:t>
      </w:r>
      <w:r w:rsidRPr="00B62A05">
        <w:rPr>
          <w:rFonts w:ascii="宋体" w:hAnsi="宋体"/>
          <w:szCs w:val="21"/>
        </w:rPr>
        <w:t>品味          奔驰          澎湃          呜咽</w:t>
      </w:r>
    </w:p>
    <w:p w:rsidR="00B62A05" w:rsidRPr="00B62A05" w:rsidRDefault="00B62A05" w:rsidP="00B62A05">
      <w:pPr>
        <w:spacing w:line="360" w:lineRule="auto"/>
        <w:jc w:val="left"/>
        <w:textAlignment w:val="center"/>
        <w:rPr>
          <w:rFonts w:ascii="宋体" w:hAnsi="宋体"/>
          <w:szCs w:val="21"/>
        </w:rPr>
      </w:pPr>
      <w:r w:rsidRPr="00B62A05">
        <w:rPr>
          <w:rFonts w:ascii="宋体" w:hAnsi="宋体" w:hint="eastAsia"/>
          <w:szCs w:val="21"/>
        </w:rPr>
        <w:t xml:space="preserve">C. </w:t>
      </w:r>
      <w:r w:rsidRPr="00B62A05">
        <w:rPr>
          <w:rFonts w:ascii="宋体" w:hAnsi="宋体"/>
          <w:szCs w:val="21"/>
        </w:rPr>
        <w:t>咀嚼          奔驰          呜咽          澎湃</w:t>
      </w:r>
    </w:p>
    <w:p w:rsidR="00B62A05" w:rsidRPr="00B62A05" w:rsidRDefault="00B62A05" w:rsidP="00B62A05">
      <w:pPr>
        <w:spacing w:line="360" w:lineRule="auto"/>
        <w:jc w:val="left"/>
        <w:textAlignment w:val="center"/>
        <w:rPr>
          <w:rFonts w:ascii="宋体" w:hAnsi="宋体"/>
          <w:szCs w:val="21"/>
        </w:rPr>
      </w:pPr>
      <w:r w:rsidRPr="00B62A05">
        <w:rPr>
          <w:rFonts w:ascii="宋体" w:hAnsi="宋体" w:hint="eastAsia"/>
          <w:szCs w:val="21"/>
        </w:rPr>
        <w:t xml:space="preserve">D. </w:t>
      </w:r>
      <w:r w:rsidRPr="00B62A05">
        <w:rPr>
          <w:rFonts w:ascii="宋体" w:hAnsi="宋体"/>
          <w:szCs w:val="21"/>
        </w:rPr>
        <w:t>品味          奔波          呜咽          澎湃</w:t>
      </w:r>
    </w:p>
    <w:p w:rsidR="00B62A05" w:rsidRPr="00B62A05" w:rsidRDefault="00B62A05" w:rsidP="00B62A05">
      <w:pPr>
        <w:spacing w:line="360" w:lineRule="auto"/>
        <w:jc w:val="left"/>
        <w:textAlignment w:val="center"/>
        <w:rPr>
          <w:rFonts w:ascii="宋体" w:hAnsi="宋体"/>
          <w:szCs w:val="21"/>
        </w:rPr>
      </w:pPr>
      <w:r w:rsidRPr="00B62A05">
        <w:rPr>
          <w:rFonts w:ascii="宋体" w:hAnsi="宋体" w:hint="eastAsia"/>
          <w:szCs w:val="21"/>
        </w:rPr>
        <w:t xml:space="preserve">3. </w:t>
      </w:r>
      <w:r w:rsidRPr="00B62A05">
        <w:rPr>
          <w:rFonts w:ascii="宋体" w:hAnsi="宋体"/>
          <w:szCs w:val="21"/>
        </w:rPr>
        <w:t>选段中画线句子的主干提取</w:t>
      </w:r>
      <w:r w:rsidRPr="00B62A05">
        <w:rPr>
          <w:rFonts w:ascii="宋体" w:hAnsi="宋体"/>
          <w:szCs w:val="21"/>
          <w:em w:val="dot"/>
        </w:rPr>
        <w:t>正确</w:t>
      </w:r>
      <w:r w:rsidRPr="00B62A05">
        <w:rPr>
          <w:rFonts w:ascii="宋体" w:hAnsi="宋体"/>
          <w:szCs w:val="21"/>
        </w:rPr>
        <w:t>的一项是（   ）</w:t>
      </w:r>
    </w:p>
    <w:p w:rsidR="00B62A05" w:rsidRPr="00B62A05" w:rsidRDefault="00B62A05" w:rsidP="00B62A05">
      <w:pPr>
        <w:tabs>
          <w:tab w:val="left" w:pos="2436"/>
          <w:tab w:val="left" w:pos="4873"/>
          <w:tab w:val="left" w:pos="7309"/>
        </w:tabs>
        <w:spacing w:line="360" w:lineRule="auto"/>
        <w:jc w:val="left"/>
        <w:textAlignment w:val="center"/>
        <w:rPr>
          <w:rFonts w:ascii="宋体" w:hAnsi="宋体"/>
          <w:color w:val="000000"/>
          <w:szCs w:val="21"/>
        </w:rPr>
      </w:pPr>
      <w:r w:rsidRPr="00B62A05">
        <w:rPr>
          <w:rFonts w:ascii="宋体" w:hAnsi="宋体" w:hint="eastAsia"/>
          <w:szCs w:val="21"/>
        </w:rPr>
        <w:t xml:space="preserve">A. </w:t>
      </w:r>
      <w:r w:rsidRPr="00B62A05">
        <w:rPr>
          <w:rFonts w:ascii="宋体" w:hAnsi="宋体"/>
          <w:szCs w:val="21"/>
        </w:rPr>
        <w:t>天上闪烁星星</w:t>
      </w:r>
      <w:r w:rsidRPr="00B62A05">
        <w:rPr>
          <w:rFonts w:ascii="宋体" w:hAnsi="宋体" w:hint="eastAsia"/>
          <w:szCs w:val="21"/>
        </w:rPr>
        <w:tab/>
        <w:t xml:space="preserve">B. </w:t>
      </w:r>
      <w:r w:rsidRPr="00B62A05">
        <w:rPr>
          <w:rFonts w:ascii="宋体" w:hAnsi="宋体"/>
          <w:szCs w:val="21"/>
        </w:rPr>
        <w:t>星星好像宝石</w:t>
      </w:r>
      <w:r w:rsidRPr="00B62A05">
        <w:rPr>
          <w:rFonts w:ascii="宋体" w:hAnsi="宋体" w:hint="eastAsia"/>
          <w:szCs w:val="21"/>
        </w:rPr>
        <w:tab/>
        <w:t xml:space="preserve">C. </w:t>
      </w:r>
      <w:r w:rsidRPr="00B62A05">
        <w:rPr>
          <w:rFonts w:ascii="宋体" w:hAnsi="宋体"/>
          <w:szCs w:val="21"/>
        </w:rPr>
        <w:t>天上缀着宝石</w:t>
      </w:r>
      <w:r w:rsidRPr="00B62A05">
        <w:rPr>
          <w:rFonts w:ascii="宋体" w:hAnsi="宋体" w:hint="eastAsia"/>
          <w:szCs w:val="21"/>
        </w:rPr>
        <w:tab/>
        <w:t xml:space="preserve">D. </w:t>
      </w:r>
      <w:r w:rsidRPr="00B62A05">
        <w:rPr>
          <w:rFonts w:ascii="宋体" w:hAnsi="宋体"/>
          <w:szCs w:val="21"/>
        </w:rPr>
        <w:t>星星缀着宝石</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【答案】1. A    2. C    3. B</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【解析】</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【1题详解】</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此题考查学生对字音、字形的掌握情况，对汉字字形的正确书写能力。这就要求学生平时的学习中注意字音的识记和积累，特别是形近字、多音字。“蜷”意思是身子卷缩，用在第二个空比较贴切，排除</w:t>
      </w:r>
      <w:r w:rsidRPr="00B62A05">
        <w:rPr>
          <w:rFonts w:ascii="宋体" w:hAnsi="宋体" w:cs="Times New Roman"/>
          <w:color w:val="000000" w:themeColor="text1"/>
          <w:szCs w:val="21"/>
        </w:rPr>
        <w:t>BD</w:t>
      </w:r>
      <w:r w:rsidRPr="00B62A05">
        <w:rPr>
          <w:rFonts w:ascii="宋体" w:hAnsi="宋体"/>
          <w:color w:val="000000" w:themeColor="text1"/>
          <w:szCs w:val="21"/>
        </w:rPr>
        <w:t>两项；“缀”是缝、补缀的意思，应该读</w:t>
      </w:r>
      <w:r w:rsidRPr="00B62A05">
        <w:rPr>
          <w:rFonts w:ascii="宋体" w:hAnsi="宋体" w:cs="Times New Roman"/>
          <w:color w:val="000000" w:themeColor="text1"/>
          <w:szCs w:val="21"/>
        </w:rPr>
        <w:t>zhuì</w:t>
      </w:r>
      <w:r w:rsidRPr="00B62A05">
        <w:rPr>
          <w:rFonts w:ascii="宋体" w:hAnsi="宋体"/>
          <w:color w:val="000000" w:themeColor="text1"/>
          <w:szCs w:val="21"/>
        </w:rPr>
        <w:t>；“矗立”意思是高耸直立，“矗”应该读</w:t>
      </w:r>
      <w:r w:rsidRPr="00B62A05">
        <w:rPr>
          <w:rFonts w:ascii="宋体" w:hAnsi="宋体" w:cs="Times New Roman"/>
          <w:color w:val="000000" w:themeColor="text1"/>
          <w:szCs w:val="21"/>
        </w:rPr>
        <w:t>chù</w:t>
      </w:r>
      <w:r w:rsidRPr="00B62A05">
        <w:rPr>
          <w:rFonts w:ascii="宋体" w:hAnsi="宋体"/>
          <w:color w:val="000000" w:themeColor="text1"/>
          <w:szCs w:val="21"/>
        </w:rPr>
        <w:t>；故选</w:t>
      </w:r>
      <w:r w:rsidRPr="00B62A05">
        <w:rPr>
          <w:rFonts w:ascii="宋体" w:hAnsi="宋体" w:cs="Times New Roman"/>
          <w:color w:val="000000" w:themeColor="text1"/>
          <w:szCs w:val="21"/>
        </w:rPr>
        <w:t>A</w:t>
      </w:r>
      <w:r w:rsidRPr="00B62A05">
        <w:rPr>
          <w:rFonts w:ascii="宋体" w:hAnsi="宋体"/>
          <w:color w:val="000000" w:themeColor="text1"/>
          <w:szCs w:val="21"/>
        </w:rPr>
        <w:t>。</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【2题详解】</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此题考查选词填空。首先要明确词语的意义和用法，然后再结合具体的语言环境来分析，可以从使用范围和语意侧重点角度来辨析。“咀嚼”将食物放在嘴里慢慢地嚼，“品味”意思是尝试滋味，此处应该用“咀嚼”；“奔波”意思是忙忙碌碌地往来奔走，“奔驰”意思是（车、马等）很快地跑，“奔驰”符合此处语境；“呜咽”形容水、风等的声音凄切，“澎湃”形容波浪猛烈发出巨大声响的撞击，形容山泉声用“呜咽”呜咽，形容波涛声用“澎湃”；故选C。</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【3题详解】</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此题考查提取句子主干。这个句子中“天上闪烁的星星”是主语，“天上闪烁的”是定语，“星星”是主语中心语；“好像”是谓语；“黑色幕上缀着的宝石”是宾语，“黑色幕上缀着的”是定语，“宝石”是宾语中心语。句子的主干为“星星好像宝石”，故选B。</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4. 下面一段文字中</w:t>
      </w:r>
      <w:r w:rsidRPr="00B62A05">
        <w:rPr>
          <w:rFonts w:ascii="宋体" w:hAnsi="宋体"/>
          <w:color w:val="000000" w:themeColor="text1"/>
          <w:szCs w:val="21"/>
          <w:em w:val="dot"/>
        </w:rPr>
        <w:t>有语病</w:t>
      </w:r>
      <w:r w:rsidRPr="00B62A05">
        <w:rPr>
          <w:rFonts w:ascii="宋体" w:hAnsi="宋体"/>
          <w:color w:val="000000" w:themeColor="text1"/>
          <w:szCs w:val="21"/>
        </w:rPr>
        <w:t>的一项是（   ）</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①如果说有什么事情，既可以消磨时间，又可以延长内心的幸福感，无疑就是阅读。②阅读是开拓视野、陶冶情操的有效途径。③在这个高速发展的时代，时间被一再分割，越来越碎片化，我们迫切地需要从喧哗中抢夺出时间进行阅读。④可以说，唯有阅读能够延展生命的长度和宽度，能够提高生活的质量和气质。</w:t>
      </w:r>
    </w:p>
    <w:p w:rsidR="00B62A05" w:rsidRPr="00B62A05" w:rsidRDefault="00B62A05" w:rsidP="00B62A05">
      <w:pPr>
        <w:tabs>
          <w:tab w:val="left" w:pos="2436"/>
          <w:tab w:val="left" w:pos="4873"/>
          <w:tab w:val="left" w:pos="7309"/>
        </w:tabs>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A. 第①句</w:t>
      </w:r>
      <w:r w:rsidRPr="00B62A05">
        <w:rPr>
          <w:rFonts w:ascii="宋体" w:hAnsi="宋体"/>
          <w:color w:val="000000" w:themeColor="text1"/>
          <w:szCs w:val="21"/>
        </w:rPr>
        <w:tab/>
        <w:t>B. 第②句</w:t>
      </w:r>
      <w:r w:rsidRPr="00B62A05">
        <w:rPr>
          <w:rFonts w:ascii="宋体" w:hAnsi="宋体"/>
          <w:color w:val="000000" w:themeColor="text1"/>
          <w:szCs w:val="21"/>
        </w:rPr>
        <w:tab/>
        <w:t>C. 第③句</w:t>
      </w:r>
      <w:r w:rsidRPr="00B62A05">
        <w:rPr>
          <w:rFonts w:ascii="宋体" w:hAnsi="宋体"/>
          <w:color w:val="000000" w:themeColor="text1"/>
          <w:szCs w:val="21"/>
        </w:rPr>
        <w:tab/>
        <w:t>D. 第④句</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【答案】D</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【解析】</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D.搭配不当。“提高”与“气质”搭配不当。可改为：能够提高生活质量并提升个人气质。</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故选</w:t>
      </w:r>
      <w:r w:rsidRPr="00B62A05">
        <w:rPr>
          <w:rFonts w:ascii="宋体" w:hAnsi="宋体" w:cs="Times New Roman"/>
          <w:color w:val="000000" w:themeColor="text1"/>
          <w:szCs w:val="21"/>
        </w:rPr>
        <w:t>D</w:t>
      </w:r>
      <w:r w:rsidRPr="00B62A05">
        <w:rPr>
          <w:rFonts w:ascii="宋体" w:hAnsi="宋体"/>
          <w:color w:val="000000" w:themeColor="text1"/>
          <w:szCs w:val="21"/>
        </w:rPr>
        <w:t>。</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5. 下面有关文学文化知识表述</w:t>
      </w:r>
      <w:r w:rsidRPr="00B62A05">
        <w:rPr>
          <w:rFonts w:ascii="宋体" w:hAnsi="宋体"/>
          <w:color w:val="000000" w:themeColor="text1"/>
          <w:szCs w:val="21"/>
          <w:em w:val="dot"/>
        </w:rPr>
        <w:t>不正确</w:t>
      </w:r>
      <w:r w:rsidRPr="00B62A05">
        <w:rPr>
          <w:rFonts w:ascii="宋体" w:hAnsi="宋体"/>
          <w:color w:val="000000" w:themeColor="text1"/>
          <w:szCs w:val="21"/>
        </w:rPr>
        <w:t>的一项是（   ）</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A. 鲁迅的小说《孔乙己》《社戏》、散文《阿长与&lt;山海经&gt;》《藤野先生》和杂文《中国人失掉自信力了吗》，都是现代文学作品中的名篇。</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B. “记”是古代一种文体，用来记事、记游、状物或表达情感，如《礼记》《桃花源记》《小石潭记》《岳阳楼记》等。</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C. 《诗经》是我国最早的一部诗歌总集，收录了从西周到春秋时期的诗歌305篇，分为风、雅、颂三个部分。</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D. 舒婷的《祖国啊，我亲爱的祖国》、艾青的《我爱这土地》都是现代诗；郭沫若的《屈原》是话剧剧本。</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【答案】B</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【解析】</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s="Times New Roman"/>
          <w:color w:val="000000" w:themeColor="text1"/>
          <w:szCs w:val="21"/>
        </w:rPr>
        <w:t>B</w:t>
      </w:r>
      <w:r w:rsidRPr="00B62A05">
        <w:rPr>
          <w:rFonts w:ascii="宋体" w:hAnsi="宋体"/>
          <w:color w:val="000000" w:themeColor="text1"/>
          <w:szCs w:val="21"/>
        </w:rPr>
        <w:t>.《礼记》是儒家经典书籍。标题是的“记”不是文体。故选</w:t>
      </w:r>
      <w:r w:rsidRPr="00B62A05">
        <w:rPr>
          <w:rFonts w:ascii="宋体" w:hAnsi="宋体" w:cs="Times New Roman"/>
          <w:color w:val="000000" w:themeColor="text1"/>
          <w:szCs w:val="21"/>
        </w:rPr>
        <w:t>B</w:t>
      </w:r>
      <w:r w:rsidRPr="00B62A05">
        <w:rPr>
          <w:rFonts w:ascii="宋体" w:hAnsi="宋体"/>
          <w:color w:val="000000" w:themeColor="text1"/>
          <w:szCs w:val="21"/>
        </w:rPr>
        <w:t>。</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6. 古诗文默写。</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（1）子曰：“学而不思则罔，_______________。”（《论语·为政》）</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（2）受任于_____________，奉命于__________。（诸葛亮《出师表》）</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（3）予独爱莲之___________，濯清涟而不妖。（周敦颐《爱莲说》）</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（4）刘禹锡《酬乐天扬州初逢席上见赠》中表达新事物必将代替旧事物哲理的诗句是___________，___________。</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（5）文天祥《过零丁洋》中表现舍生取义、视死如归的坚定信念和昂扬斗志的千古名句是：______________？______________。</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【答案】    (1). 思而不学则殆    (2). 败军之际    (3). 危难之间    (4). 出淤泥而不染    (5). 沉舟侧畔千帆过    (6). 病树前头万木春    (7). 人生自古谁无死    (8). 留取丹心照汗青</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【解析】</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本题中的易错字“殆、淤、畔、汗”，注意正确书写。</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7. 名著阅读。</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（1）下面连环画描绘了“汴京城杨志卖刀”的片段，出自古典文学名著《___________》，杨志在小说中的绰号为_____________。</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（2）根据你的名著阅读积累，结合下面连环画提示，补写出①③处的相关故事情节。</w:t>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980"/>
        <w:gridCol w:w="4980"/>
      </w:tblGrid>
      <w:tr w:rsidR="00B62A05" w:rsidRPr="00B62A05" w:rsidTr="00C60323">
        <w:trPr>
          <w:trHeight w:val="330"/>
        </w:trPr>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2A05" w:rsidRPr="00B62A05" w:rsidRDefault="00B62A05" w:rsidP="00C60323">
            <w:pPr>
              <w:spacing w:line="360" w:lineRule="auto"/>
              <w:jc w:val="left"/>
              <w:textAlignment w:val="center"/>
              <w:rPr>
                <w:rFonts w:ascii="宋体" w:hAnsi="宋体"/>
                <w:color w:val="000000" w:themeColor="text1"/>
                <w:szCs w:val="21"/>
              </w:rPr>
            </w:pPr>
            <w:r w:rsidRPr="00B62A05">
              <w:rPr>
                <w:rFonts w:ascii="宋体" w:hAnsi="宋体"/>
                <w:noProof/>
                <w:color w:val="000000" w:themeColor="text1"/>
                <w:szCs w:val="21"/>
              </w:rPr>
              <w:drawing>
                <wp:inline distT="0" distB="0" distL="0" distR="0">
                  <wp:extent cx="2658745" cy="1971675"/>
                  <wp:effectExtent l="0" t="0" r="8255" b="9525"/>
                  <wp:docPr id="12" name="图片 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以及各类教学资源下载，还有大量而丰富的教学相关资讯！"/>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8745" cy="1971675"/>
                          </a:xfrm>
                          <a:prstGeom prst="rect">
                            <a:avLst/>
                          </a:prstGeom>
                          <a:noFill/>
                          <a:ln>
                            <a:noFill/>
                          </a:ln>
                        </pic:spPr>
                      </pic:pic>
                    </a:graphicData>
                  </a:graphic>
                </wp:inline>
              </w:drawing>
            </w:r>
          </w:p>
        </w:tc>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2A05" w:rsidRPr="00B62A05" w:rsidRDefault="00B62A05" w:rsidP="00C60323">
            <w:pPr>
              <w:spacing w:line="360" w:lineRule="auto"/>
              <w:jc w:val="left"/>
              <w:textAlignment w:val="center"/>
              <w:rPr>
                <w:rFonts w:ascii="宋体" w:hAnsi="宋体"/>
                <w:color w:val="000000" w:themeColor="text1"/>
                <w:szCs w:val="21"/>
              </w:rPr>
            </w:pPr>
            <w:r w:rsidRPr="00B62A05">
              <w:rPr>
                <w:rFonts w:ascii="宋体" w:hAnsi="宋体"/>
                <w:noProof/>
                <w:color w:val="000000" w:themeColor="text1"/>
                <w:szCs w:val="21"/>
              </w:rPr>
              <w:drawing>
                <wp:inline distT="0" distB="0" distL="0" distR="0">
                  <wp:extent cx="2706370" cy="1992630"/>
                  <wp:effectExtent l="0" t="0" r="0" b="7620"/>
                  <wp:docPr id="13" name="图片 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以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06370" cy="1992630"/>
                          </a:xfrm>
                          <a:prstGeom prst="rect">
                            <a:avLst/>
                          </a:prstGeom>
                          <a:noFill/>
                          <a:ln>
                            <a:noFill/>
                          </a:ln>
                        </pic:spPr>
                      </pic:pic>
                    </a:graphicData>
                  </a:graphic>
                </wp:inline>
              </w:drawing>
            </w:r>
          </w:p>
        </w:tc>
      </w:tr>
      <w:tr w:rsidR="00B62A05" w:rsidRPr="00B62A05" w:rsidTr="00C60323">
        <w:trPr>
          <w:trHeight w:val="330"/>
        </w:trPr>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2A05" w:rsidRPr="00B62A05" w:rsidRDefault="00B62A05" w:rsidP="00C60323">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①________________________________</w:t>
            </w:r>
          </w:p>
        </w:tc>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2A05" w:rsidRPr="00B62A05" w:rsidRDefault="00B62A05" w:rsidP="00C60323">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②无奈他盘缠用尽，只得到天汉州桥街市上忍痛变卖祖传宝刀。</w:t>
            </w:r>
          </w:p>
        </w:tc>
      </w:tr>
      <w:tr w:rsidR="00B62A05" w:rsidRPr="00B62A05" w:rsidTr="00C60323">
        <w:trPr>
          <w:trHeight w:val="330"/>
        </w:trPr>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2A05" w:rsidRPr="00B62A05" w:rsidRDefault="00B62A05" w:rsidP="00C60323">
            <w:pPr>
              <w:spacing w:line="360" w:lineRule="auto"/>
              <w:jc w:val="left"/>
              <w:textAlignment w:val="center"/>
              <w:rPr>
                <w:rFonts w:ascii="宋体" w:hAnsi="宋体"/>
                <w:color w:val="000000" w:themeColor="text1"/>
                <w:szCs w:val="21"/>
              </w:rPr>
            </w:pPr>
            <w:r w:rsidRPr="00B62A05">
              <w:rPr>
                <w:rFonts w:ascii="宋体" w:hAnsi="宋体"/>
                <w:noProof/>
                <w:color w:val="000000" w:themeColor="text1"/>
                <w:szCs w:val="21"/>
              </w:rPr>
              <w:drawing>
                <wp:inline distT="0" distB="0" distL="0" distR="0">
                  <wp:extent cx="2827655" cy="2029460"/>
                  <wp:effectExtent l="0" t="0" r="0" b="8890"/>
                  <wp:docPr id="14" name="图片 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27655" cy="2029460"/>
                          </a:xfrm>
                          <a:prstGeom prst="rect">
                            <a:avLst/>
                          </a:prstGeom>
                          <a:noFill/>
                          <a:ln>
                            <a:noFill/>
                          </a:ln>
                        </pic:spPr>
                      </pic:pic>
                    </a:graphicData>
                  </a:graphic>
                </wp:inline>
              </w:drawing>
            </w:r>
          </w:p>
        </w:tc>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2A05" w:rsidRPr="00B62A05" w:rsidRDefault="00B62A05" w:rsidP="00C60323">
            <w:pPr>
              <w:spacing w:line="360" w:lineRule="auto"/>
              <w:jc w:val="left"/>
              <w:textAlignment w:val="center"/>
              <w:rPr>
                <w:rFonts w:ascii="宋体" w:hAnsi="宋体"/>
                <w:color w:val="000000" w:themeColor="text1"/>
                <w:szCs w:val="21"/>
              </w:rPr>
            </w:pPr>
            <w:r w:rsidRPr="00B62A05">
              <w:rPr>
                <w:rFonts w:ascii="宋体" w:hAnsi="宋体"/>
                <w:noProof/>
                <w:color w:val="000000" w:themeColor="text1"/>
                <w:szCs w:val="21"/>
              </w:rPr>
              <w:drawing>
                <wp:inline distT="0" distB="0" distL="0" distR="0">
                  <wp:extent cx="2838450" cy="2066925"/>
                  <wp:effectExtent l="0" t="0" r="0" b="9525"/>
                  <wp:docPr id="15" name="图片 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8450" cy="2066925"/>
                          </a:xfrm>
                          <a:prstGeom prst="rect">
                            <a:avLst/>
                          </a:prstGeom>
                          <a:noFill/>
                          <a:ln>
                            <a:noFill/>
                          </a:ln>
                        </pic:spPr>
                      </pic:pic>
                    </a:graphicData>
                  </a:graphic>
                </wp:inline>
              </w:drawing>
            </w:r>
          </w:p>
        </w:tc>
      </w:tr>
      <w:tr w:rsidR="00B62A05" w:rsidRPr="00B62A05" w:rsidTr="00C60323">
        <w:trPr>
          <w:trHeight w:val="330"/>
        </w:trPr>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2A05" w:rsidRPr="00B62A05" w:rsidRDefault="00B62A05" w:rsidP="00C60323">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③__________________________________</w:t>
            </w:r>
          </w:p>
        </w:tc>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2A05" w:rsidRPr="00B62A05" w:rsidRDefault="00B62A05" w:rsidP="00C60323">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④除暴安良扬美名，汴民长亭来践行。日后失落生辰纲，逼上梁山会群雄。</w:t>
            </w:r>
          </w:p>
        </w:tc>
      </w:tr>
    </w:tbl>
    <w:p w:rsidR="00B62A05" w:rsidRPr="00B62A05" w:rsidRDefault="00B62A05" w:rsidP="00B62A05">
      <w:pPr>
        <w:spacing w:line="360" w:lineRule="auto"/>
        <w:jc w:val="left"/>
        <w:textAlignment w:val="center"/>
        <w:rPr>
          <w:rFonts w:ascii="宋体" w:hAnsi="宋体"/>
          <w:color w:val="000000" w:themeColor="text1"/>
          <w:szCs w:val="21"/>
        </w:rPr>
      </w:pP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【答案】    (1). 《水浒传》    (2). 青面兽    (3). 杨志几乎花光了所有的银钱，才得到了一个见太尉高俅的机会。可谁知高俅收了好处，却根本不听他解释，一顿怒骂，还把他赶了出去。    (4). 牛二知道这确实是把好刀，可是不想付钱就占为己有，便伸手去夺。</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【解析】</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本题考查名著阅读。</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w:t>
      </w:r>
      <w:r w:rsidRPr="00B62A05">
        <w:rPr>
          <w:rFonts w:ascii="宋体" w:hAnsi="宋体" w:cs="Times New Roman"/>
          <w:color w:val="000000" w:themeColor="text1"/>
          <w:szCs w:val="21"/>
        </w:rPr>
        <w:t>1</w:t>
      </w:r>
      <w:r w:rsidRPr="00B62A05">
        <w:rPr>
          <w:rFonts w:ascii="宋体" w:hAnsi="宋体"/>
          <w:color w:val="000000" w:themeColor="text1"/>
          <w:szCs w:val="21"/>
        </w:rPr>
        <w:t>）“汴京城杨志卖刀”的情节属于名著《水浒传》里的重要情节，故应填《水浒传》；杨志在小说中的绰号为“青面兽”，杨家将后人，武举出身，曾任殿帅府制使，因失陷花石纲丢官。后在东京谋求复职不果，穷困卖刀，杀死泼皮牛二，被刺配大名府，得到梁中书的赏识，提拔为管军提辖使，他护送生辰纲，结果又被劫取，只得上二龙山落草。三山聚义后加入梁山，一百单八将之一，在梁山排第十七位，上应天暗星，位列马军八骠骑兼先锋使。征方腊时病逝于丹徒县，追封忠武郎。</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w:t>
      </w:r>
      <w:r w:rsidRPr="00B62A05">
        <w:rPr>
          <w:rFonts w:ascii="宋体" w:hAnsi="宋体" w:cs="Times New Roman"/>
          <w:color w:val="000000" w:themeColor="text1"/>
          <w:szCs w:val="21"/>
        </w:rPr>
        <w:t>2</w:t>
      </w:r>
      <w:r w:rsidRPr="00B62A05">
        <w:rPr>
          <w:rFonts w:ascii="宋体" w:hAnsi="宋体"/>
          <w:color w:val="000000" w:themeColor="text1"/>
          <w:szCs w:val="21"/>
        </w:rPr>
        <w:t>）本题要结合“杨志卖刀”的故事情节，进行图文转换，注意图中的人物动作提示。通过图一中的高大的石狮子，判断此地为太尉府，人物杨志低着头落魄的样子，情节可以描述为“杨志几乎花光了所有的银钱，才得到了一个见太尉高俅的机会。可谁知高俅收了好处，却根本不听他解释，一顿怒骂，还把他赶了出去”；</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图三画中是杨志和牛二，牛二想抢夺宝刀，可以描述情节为“牛二知道这确实是把好刀，可是不想付钱就占为己有，便伸手去夺”。</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二、阅读（共45分）</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（一）</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阅读下面诗歌，完成小题</w:t>
      </w:r>
      <w:r w:rsidRPr="00B62A05">
        <w:rPr>
          <w:rFonts w:ascii="宋体" w:hAnsi="宋体"/>
          <w:noProof/>
          <w:color w:val="000000" w:themeColor="text1"/>
          <w:position w:val="-12"/>
          <w:szCs w:val="21"/>
        </w:rPr>
        <w:drawing>
          <wp:inline distT="0" distB="0" distL="0" distR="0">
            <wp:extent cx="127000" cy="74295"/>
            <wp:effectExtent l="0" t="0" r="0" b="19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000" cy="74295"/>
                    </a:xfrm>
                    <a:prstGeom prst="rect">
                      <a:avLst/>
                    </a:prstGeom>
                    <a:noFill/>
                    <a:ln>
                      <a:noFill/>
                    </a:ln>
                  </pic:spPr>
                </pic:pic>
              </a:graphicData>
            </a:graphic>
          </wp:inline>
        </w:drawing>
      </w:r>
    </w:p>
    <w:p w:rsidR="00B62A05" w:rsidRPr="00B62A05" w:rsidRDefault="00B62A05" w:rsidP="00B62A05">
      <w:pPr>
        <w:spacing w:line="360" w:lineRule="auto"/>
        <w:jc w:val="center"/>
        <w:textAlignment w:val="center"/>
        <w:rPr>
          <w:rFonts w:ascii="宋体" w:hAnsi="宋体" w:cs="楷体"/>
          <w:color w:val="000000" w:themeColor="text1"/>
          <w:szCs w:val="21"/>
        </w:rPr>
      </w:pPr>
      <w:r w:rsidRPr="00B62A05">
        <w:rPr>
          <w:rFonts w:ascii="宋体" w:hAnsi="宋体" w:cs="楷体"/>
          <w:color w:val="000000" w:themeColor="text1"/>
          <w:szCs w:val="21"/>
        </w:rPr>
        <w:t>商山早行</w:t>
      </w:r>
    </w:p>
    <w:p w:rsidR="00B62A05" w:rsidRPr="00B62A05" w:rsidRDefault="00B62A05" w:rsidP="00B62A05">
      <w:pPr>
        <w:spacing w:line="360" w:lineRule="auto"/>
        <w:jc w:val="center"/>
        <w:textAlignment w:val="center"/>
        <w:rPr>
          <w:rFonts w:ascii="宋体" w:hAnsi="宋体" w:cs="楷体"/>
          <w:color w:val="000000" w:themeColor="text1"/>
          <w:szCs w:val="21"/>
        </w:rPr>
      </w:pPr>
      <w:r w:rsidRPr="00B62A05">
        <w:rPr>
          <w:rFonts w:ascii="宋体" w:hAnsi="宋体" w:cs="楷体"/>
          <w:color w:val="000000" w:themeColor="text1"/>
          <w:szCs w:val="21"/>
        </w:rPr>
        <w:t>温庭筠</w:t>
      </w:r>
    </w:p>
    <w:p w:rsidR="00B62A05" w:rsidRPr="00B62A05" w:rsidRDefault="00B62A05" w:rsidP="00B62A05">
      <w:pPr>
        <w:spacing w:line="360" w:lineRule="auto"/>
        <w:jc w:val="center"/>
        <w:textAlignment w:val="center"/>
        <w:rPr>
          <w:rFonts w:ascii="宋体" w:hAnsi="宋体" w:cs="楷体"/>
          <w:color w:val="000000" w:themeColor="text1"/>
          <w:szCs w:val="21"/>
        </w:rPr>
      </w:pPr>
      <w:r w:rsidRPr="00B62A05">
        <w:rPr>
          <w:rFonts w:ascii="宋体" w:hAnsi="宋体" w:cs="楷体"/>
          <w:color w:val="000000" w:themeColor="text1"/>
          <w:szCs w:val="21"/>
        </w:rPr>
        <w:t>晨起动征铎</w:t>
      </w:r>
      <w:r w:rsidRPr="00B62A05">
        <w:rPr>
          <w:rFonts w:ascii="宋体" w:hAnsi="宋体" w:cs="楷体"/>
          <w:color w:val="000000" w:themeColor="text1"/>
          <w:szCs w:val="21"/>
          <w:vertAlign w:val="superscript"/>
        </w:rPr>
        <w:t>①</w:t>
      </w:r>
      <w:r w:rsidRPr="00B62A05">
        <w:rPr>
          <w:rFonts w:ascii="宋体" w:hAnsi="宋体" w:cs="楷体"/>
          <w:color w:val="000000" w:themeColor="text1"/>
          <w:szCs w:val="21"/>
        </w:rPr>
        <w:t>，客行悲故乡。</w:t>
      </w:r>
    </w:p>
    <w:p w:rsidR="00B62A05" w:rsidRPr="00B62A05" w:rsidRDefault="00B62A05" w:rsidP="00B62A05">
      <w:pPr>
        <w:spacing w:line="360" w:lineRule="auto"/>
        <w:jc w:val="center"/>
        <w:textAlignment w:val="center"/>
        <w:rPr>
          <w:rFonts w:ascii="宋体" w:hAnsi="宋体" w:cs="楷体"/>
          <w:color w:val="000000" w:themeColor="text1"/>
          <w:szCs w:val="21"/>
        </w:rPr>
      </w:pPr>
      <w:r w:rsidRPr="00B62A05">
        <w:rPr>
          <w:rFonts w:ascii="宋体" w:hAnsi="宋体" w:cs="楷体"/>
          <w:color w:val="000000" w:themeColor="text1"/>
          <w:szCs w:val="21"/>
        </w:rPr>
        <w:t>鸡声茅店月，人迹板桥霜。</w:t>
      </w:r>
    </w:p>
    <w:p w:rsidR="00B62A05" w:rsidRPr="00B62A05" w:rsidRDefault="00B62A05" w:rsidP="00B62A05">
      <w:pPr>
        <w:spacing w:line="360" w:lineRule="auto"/>
        <w:jc w:val="center"/>
        <w:textAlignment w:val="center"/>
        <w:rPr>
          <w:rFonts w:ascii="宋体" w:hAnsi="宋体" w:cs="楷体"/>
          <w:color w:val="000000" w:themeColor="text1"/>
          <w:szCs w:val="21"/>
        </w:rPr>
      </w:pPr>
      <w:r w:rsidRPr="00B62A05">
        <w:rPr>
          <w:rFonts w:ascii="宋体" w:hAnsi="宋体" w:cs="楷体"/>
          <w:color w:val="000000" w:themeColor="text1"/>
          <w:szCs w:val="21"/>
        </w:rPr>
        <w:t>槲叶落山路，枳花明驿墙。</w:t>
      </w:r>
    </w:p>
    <w:p w:rsidR="00B62A05" w:rsidRPr="00B62A05" w:rsidRDefault="00B62A05" w:rsidP="00B62A05">
      <w:pPr>
        <w:spacing w:line="360" w:lineRule="auto"/>
        <w:jc w:val="center"/>
        <w:textAlignment w:val="center"/>
        <w:rPr>
          <w:rFonts w:ascii="宋体" w:hAnsi="宋体" w:cs="楷体"/>
          <w:color w:val="000000" w:themeColor="text1"/>
          <w:szCs w:val="21"/>
        </w:rPr>
      </w:pPr>
      <w:r w:rsidRPr="00B62A05">
        <w:rPr>
          <w:rFonts w:ascii="宋体" w:hAnsi="宋体" w:cs="楷体"/>
          <w:color w:val="000000" w:themeColor="text1"/>
          <w:szCs w:val="21"/>
        </w:rPr>
        <w:t>因思杜陵</w:t>
      </w:r>
      <w:r w:rsidRPr="00B62A05">
        <w:rPr>
          <w:rFonts w:ascii="宋体" w:hAnsi="宋体" w:cs="楷体"/>
          <w:color w:val="000000" w:themeColor="text1"/>
          <w:szCs w:val="21"/>
          <w:vertAlign w:val="superscript"/>
        </w:rPr>
        <w:t>②</w:t>
      </w:r>
      <w:r w:rsidRPr="00B62A05">
        <w:rPr>
          <w:rFonts w:ascii="宋体" w:hAnsi="宋体" w:cs="楷体"/>
          <w:color w:val="000000" w:themeColor="text1"/>
          <w:szCs w:val="21"/>
        </w:rPr>
        <w:t>梦，凫</w:t>
      </w:r>
      <w:r w:rsidRPr="00B62A05">
        <w:rPr>
          <w:rFonts w:ascii="宋体" w:hAnsi="宋体" w:cs="楷体"/>
          <w:color w:val="000000" w:themeColor="text1"/>
          <w:szCs w:val="21"/>
          <w:vertAlign w:val="superscript"/>
        </w:rPr>
        <w:t>③</w:t>
      </w:r>
      <w:r w:rsidRPr="00B62A05">
        <w:rPr>
          <w:rFonts w:ascii="宋体" w:hAnsi="宋体" w:cs="楷体"/>
          <w:color w:val="000000" w:themeColor="text1"/>
          <w:szCs w:val="21"/>
        </w:rPr>
        <w:t>雁满回塘。</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注释：①征铎：远行车马所挂的铃铛。②杜陵：地名，在今陕西西安东南。诗人曾自称为“杜陵游客”。③凫：野鸭。</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8. 对诗歌理解</w:t>
      </w:r>
      <w:r w:rsidRPr="00B62A05">
        <w:rPr>
          <w:rFonts w:ascii="宋体" w:hAnsi="宋体"/>
          <w:color w:val="000000" w:themeColor="text1"/>
          <w:szCs w:val="21"/>
          <w:em w:val="dot"/>
        </w:rPr>
        <w:t>不正确</w:t>
      </w:r>
      <w:r w:rsidRPr="00B62A05">
        <w:rPr>
          <w:rFonts w:ascii="宋体" w:hAnsi="宋体"/>
          <w:noProof/>
          <w:color w:val="000000" w:themeColor="text1"/>
          <w:szCs w:val="21"/>
        </w:rPr>
        <w:drawing>
          <wp:inline distT="0" distB="0" distL="0" distR="0">
            <wp:extent cx="132080" cy="179705"/>
            <wp:effectExtent l="0" t="0" r="127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080" cy="179705"/>
                    </a:xfrm>
                    <a:prstGeom prst="rect">
                      <a:avLst/>
                    </a:prstGeom>
                    <a:noFill/>
                    <a:ln>
                      <a:noFill/>
                    </a:ln>
                  </pic:spPr>
                </pic:pic>
              </a:graphicData>
            </a:graphic>
          </wp:inline>
        </w:drawing>
      </w:r>
      <w:r w:rsidRPr="00B62A05">
        <w:rPr>
          <w:rFonts w:ascii="宋体" w:hAnsi="宋体"/>
          <w:color w:val="000000" w:themeColor="text1"/>
          <w:szCs w:val="21"/>
        </w:rPr>
        <w:t>一项是（   ）</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A. 这是一首五言律诗，四联八句，偶句押韵，全诗起承转合自然，人事景情融为一体。</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B. 颔联全是名词，构成意象罗列，有声有色，有动有静，富有乡野氛围和生活气息。</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C. 五六句写槲叶随地飘洒，枳花明丽可爱，这一句纯然写景，不蕴含任何感情色彩。</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D. 尾联因思入梦，时空转换，情景交融，虚实相映，营造出一种朦胧、悠远的意境。</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9. 诗歌表达了诗人怎样的情感？</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【答案】8. C    9. 这首诗表达了游子离乡的羁旅孤寂之苦和浓浓的思乡之情。</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【解析】</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【8题详解】</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本题考查诗歌内容的理解。</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s="Times New Roman"/>
          <w:color w:val="000000" w:themeColor="text1"/>
          <w:szCs w:val="21"/>
        </w:rPr>
        <w:t>C.</w:t>
      </w:r>
      <w:r w:rsidRPr="00B62A05">
        <w:rPr>
          <w:rFonts w:ascii="宋体" w:hAnsi="宋体"/>
          <w:color w:val="000000" w:themeColor="text1"/>
          <w:szCs w:val="21"/>
        </w:rPr>
        <w:t>“槲叶落山路，枳花明驿墙。”不仅纯然写景，诗人看到槲叶随地飘洒，枳花明丽可爱的景象，怀乡的情思油然而生；</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故选</w:t>
      </w:r>
      <w:r w:rsidRPr="00B62A05">
        <w:rPr>
          <w:rFonts w:ascii="宋体" w:hAnsi="宋体" w:cs="Times New Roman"/>
          <w:color w:val="000000" w:themeColor="text1"/>
          <w:szCs w:val="21"/>
        </w:rPr>
        <w:t>C</w:t>
      </w:r>
      <w:r w:rsidRPr="00B62A05">
        <w:rPr>
          <w:rFonts w:ascii="宋体" w:hAnsi="宋体"/>
          <w:color w:val="000000" w:themeColor="text1"/>
          <w:szCs w:val="21"/>
        </w:rPr>
        <w:t>。</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【9题详解】</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本题考查理解诗人情感。此诗描写了旅途中寒冷凄清的早行景色，抒发了游子在外的孤寂之情和浓浓的思乡之意，字里行间流露出人在旅途的失意和无奈。整首诗正文虽然没有出现一个“早”字，但是通过霜、茅店、鸡声、人迹、板桥、月这六个意象，把初春山村黎明特有的景色，细腻而又精致地描绘出来。全诗语言明净，结构缜密，情景交融，含蓄有致，字里行间都流露出游子在外的孤寂之情和浓浓的思乡之情，是唐诗中的名篇，也是文学史上写羁旅之情的名篇。</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【点睛】译文</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黎明起床，车马的铃铎已震动；一路远行，游子悲思故乡。</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鸡声嘹亮，茅草店沐浴着晓月的余晖；足迹依稀，木板桥覆盖着早春的寒霜。</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枯败的槲叶，落满了荒山的野路；淡白的枳花，鲜艳地开放在驿站的泥墙上。</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因而想起昨夜梦见杜陵的美好情景；一群群鸭和鹅，正嬉戏在岸边弯曲的湖塘里</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（二）</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阅读下面文言文，完成小题。</w:t>
      </w:r>
    </w:p>
    <w:p w:rsidR="00B62A05" w:rsidRPr="00B62A05" w:rsidRDefault="00B62A05" w:rsidP="00B62A05">
      <w:pPr>
        <w:spacing w:line="360" w:lineRule="auto"/>
        <w:ind w:firstLine="420"/>
        <w:jc w:val="center"/>
        <w:textAlignment w:val="center"/>
        <w:rPr>
          <w:rFonts w:ascii="宋体" w:hAnsi="宋体"/>
          <w:color w:val="000000" w:themeColor="text1"/>
          <w:szCs w:val="21"/>
        </w:rPr>
      </w:pPr>
      <w:r w:rsidRPr="00B62A05">
        <w:rPr>
          <w:rFonts w:ascii="宋体" w:hAnsi="宋体"/>
          <w:color w:val="000000" w:themeColor="text1"/>
          <w:szCs w:val="21"/>
        </w:rPr>
        <w:t>（甲）</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十年春，齐师伐我。公将战。曹刿请见。其乡人曰：“肉食者谋之，又何间焉？”刿曰：“肉食者鄙，未能远谋。”乃入见。问：“何以战？”公曰：“衣食所安，弗敢专也，必以分人。”对曰：“小惠未徧，民弗从也。”公曰：“牺牲玉帛，弗敢加也，必以信。”对曰：“小信未孚，神弗福也。”公曰：“小大之狱，虽不能察，必以情。”对曰：“忠之属也。可以一战。战则请从。”</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公与之乘。战于长勺。公将鼓之。刿曰：“未可。”齐人三鼓。刿曰：“可矣。”齐师败绩。公将驰之。刿曰：“未可。”下视其辙，登轼而望之，曰：“可矣。”遂逐齐师。</w:t>
      </w:r>
    </w:p>
    <w:p w:rsidR="00B62A05" w:rsidRPr="00B62A05" w:rsidRDefault="00B62A05" w:rsidP="00B62A05">
      <w:pPr>
        <w:spacing w:line="360" w:lineRule="auto"/>
        <w:ind w:firstLine="420"/>
        <w:jc w:val="right"/>
        <w:textAlignment w:val="center"/>
        <w:rPr>
          <w:rFonts w:ascii="宋体" w:hAnsi="宋体"/>
          <w:color w:val="000000" w:themeColor="text1"/>
          <w:szCs w:val="21"/>
        </w:rPr>
      </w:pPr>
      <w:r w:rsidRPr="00B62A05">
        <w:rPr>
          <w:rFonts w:ascii="宋体" w:hAnsi="宋体"/>
          <w:color w:val="000000" w:themeColor="text1"/>
          <w:szCs w:val="21"/>
        </w:rPr>
        <w:t>（《曹刿论战》）</w:t>
      </w:r>
    </w:p>
    <w:p w:rsidR="00B62A05" w:rsidRPr="00B62A05" w:rsidRDefault="00B62A05" w:rsidP="00B62A05">
      <w:pPr>
        <w:spacing w:line="360" w:lineRule="auto"/>
        <w:ind w:firstLine="420"/>
        <w:jc w:val="center"/>
        <w:textAlignment w:val="center"/>
        <w:rPr>
          <w:rFonts w:ascii="宋体" w:hAnsi="宋体"/>
          <w:color w:val="000000" w:themeColor="text1"/>
          <w:szCs w:val="21"/>
        </w:rPr>
      </w:pPr>
      <w:r w:rsidRPr="00B62A05">
        <w:rPr>
          <w:rFonts w:ascii="宋体" w:hAnsi="宋体"/>
          <w:color w:val="000000" w:themeColor="text1"/>
          <w:szCs w:val="21"/>
        </w:rPr>
        <w:t>（乙）</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上自劳军。至霸上及棘门军，直驰入，将以下骑送迎。已而之细柳军，军士吏被甲，锐兵刃，彀弓弩，持满。天子先驱至，不得入。先驱曰：“天子且至！”军门都尉曰：“将军令曰：‘军中闻将军令，不闻天子之诏。’”居无何，上至，又不得入。于是上乃使使持节诏将军：“吾欲入劳军。”亚夫乃传言开壁门。壁门士吏谓从属车骑曰：“将军约，军中不得驱驰。”于是天子乃按辔徐行。至营，将军亚夫持兵揖曰：“介胄之士不拜，请以军礼见。”天子为动，改容式车。使人称谢：“皇帝敬劳将军。”成礼而去。</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既出军门，群臣皆惊。文帝曰：“嗟乎，此真将军矣！曩者霸上、棘门军，若儿戏耳，其将固可袭而虏也。至于亚夫，可得而犯邪！”称善者久之。</w:t>
      </w:r>
    </w:p>
    <w:p w:rsidR="00B62A05" w:rsidRPr="00B62A05" w:rsidRDefault="00B62A05" w:rsidP="00B62A05">
      <w:pPr>
        <w:spacing w:line="360" w:lineRule="auto"/>
        <w:ind w:firstLine="420"/>
        <w:jc w:val="right"/>
        <w:textAlignment w:val="center"/>
        <w:rPr>
          <w:rFonts w:ascii="宋体" w:hAnsi="宋体"/>
          <w:color w:val="000000" w:themeColor="text1"/>
          <w:szCs w:val="21"/>
        </w:rPr>
      </w:pPr>
      <w:r w:rsidRPr="00B62A05">
        <w:rPr>
          <w:rFonts w:ascii="宋体" w:hAnsi="宋体"/>
          <w:color w:val="000000" w:themeColor="text1"/>
          <w:szCs w:val="21"/>
        </w:rPr>
        <w:t>（《周亚夫军细柳》）</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10. 下列加点的实词解释</w:t>
      </w:r>
      <w:r w:rsidRPr="00B62A05">
        <w:rPr>
          <w:rFonts w:ascii="宋体" w:hAnsi="宋体"/>
          <w:color w:val="000000" w:themeColor="text1"/>
          <w:szCs w:val="21"/>
          <w:em w:val="dot"/>
        </w:rPr>
        <w:t>有误</w:t>
      </w:r>
      <w:r w:rsidRPr="00B62A05">
        <w:rPr>
          <w:rFonts w:ascii="宋体" w:hAnsi="宋体"/>
          <w:color w:val="000000" w:themeColor="text1"/>
          <w:szCs w:val="21"/>
        </w:rPr>
        <w:t>的一项是（   ）</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A. 军士吏</w:t>
      </w:r>
      <w:r w:rsidRPr="00B62A05">
        <w:rPr>
          <w:rFonts w:ascii="宋体" w:hAnsi="宋体"/>
          <w:color w:val="000000" w:themeColor="text1"/>
          <w:szCs w:val="21"/>
          <w:em w:val="dot"/>
        </w:rPr>
        <w:t>被</w:t>
      </w:r>
      <w:r w:rsidRPr="00B62A05">
        <w:rPr>
          <w:rFonts w:ascii="宋体" w:hAnsi="宋体"/>
          <w:color w:val="000000" w:themeColor="text1"/>
          <w:szCs w:val="21"/>
        </w:rPr>
        <w:t>甲（同“披”，穿着）                    亚夫乃传言开</w:t>
      </w:r>
      <w:r w:rsidRPr="00B62A05">
        <w:rPr>
          <w:rFonts w:ascii="宋体" w:hAnsi="宋体"/>
          <w:color w:val="000000" w:themeColor="text1"/>
          <w:szCs w:val="21"/>
          <w:em w:val="dot"/>
        </w:rPr>
        <w:t>壁</w:t>
      </w:r>
      <w:r w:rsidRPr="00B62A05">
        <w:rPr>
          <w:rFonts w:ascii="宋体" w:hAnsi="宋体"/>
          <w:color w:val="000000" w:themeColor="text1"/>
          <w:szCs w:val="21"/>
        </w:rPr>
        <w:t>门（墙壁）</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B. 肉食者</w:t>
      </w:r>
      <w:r w:rsidRPr="00B62A05">
        <w:rPr>
          <w:rFonts w:ascii="宋体" w:hAnsi="宋体"/>
          <w:color w:val="000000" w:themeColor="text1"/>
          <w:szCs w:val="21"/>
          <w:em w:val="dot"/>
        </w:rPr>
        <w:t>鄙</w:t>
      </w:r>
      <w:r w:rsidRPr="00B62A05">
        <w:rPr>
          <w:rFonts w:ascii="宋体" w:hAnsi="宋体"/>
          <w:color w:val="000000" w:themeColor="text1"/>
          <w:szCs w:val="21"/>
        </w:rPr>
        <w:t>（浅陋。这里指目光短浅）               小大之</w:t>
      </w:r>
      <w:r w:rsidRPr="00B62A05">
        <w:rPr>
          <w:rFonts w:ascii="宋体" w:hAnsi="宋体"/>
          <w:color w:val="000000" w:themeColor="text1"/>
          <w:szCs w:val="21"/>
          <w:em w:val="dot"/>
        </w:rPr>
        <w:t>狱</w:t>
      </w:r>
      <w:r w:rsidRPr="00B62A05">
        <w:rPr>
          <w:rFonts w:ascii="宋体" w:hAnsi="宋体"/>
          <w:color w:val="000000" w:themeColor="text1"/>
          <w:szCs w:val="21"/>
        </w:rPr>
        <w:t>（指诉讼事件）</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C. 又何</w:t>
      </w:r>
      <w:r w:rsidRPr="00B62A05">
        <w:rPr>
          <w:rFonts w:ascii="宋体" w:hAnsi="宋体"/>
          <w:color w:val="000000" w:themeColor="text1"/>
          <w:szCs w:val="21"/>
          <w:em w:val="dot"/>
        </w:rPr>
        <w:t>间</w:t>
      </w:r>
      <w:r w:rsidRPr="00B62A05">
        <w:rPr>
          <w:rFonts w:ascii="宋体" w:hAnsi="宋体"/>
          <w:color w:val="000000" w:themeColor="text1"/>
          <w:szCs w:val="21"/>
        </w:rPr>
        <w:t xml:space="preserve">焉（参与）                               </w:t>
      </w:r>
      <w:r w:rsidRPr="00B62A05">
        <w:rPr>
          <w:rFonts w:ascii="宋体" w:hAnsi="宋体"/>
          <w:color w:val="000000" w:themeColor="text1"/>
          <w:szCs w:val="21"/>
          <w:em w:val="dot"/>
        </w:rPr>
        <w:t>曩</w:t>
      </w:r>
      <w:r w:rsidRPr="00B62A05">
        <w:rPr>
          <w:rFonts w:ascii="宋体" w:hAnsi="宋体"/>
          <w:color w:val="000000" w:themeColor="text1"/>
          <w:szCs w:val="21"/>
        </w:rPr>
        <w:t>者霸上、棘门军（先前）</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D. 使人</w:t>
      </w:r>
      <w:r w:rsidRPr="00B62A05">
        <w:rPr>
          <w:rFonts w:ascii="宋体" w:hAnsi="宋体"/>
          <w:color w:val="000000" w:themeColor="text1"/>
          <w:szCs w:val="21"/>
          <w:em w:val="dot"/>
        </w:rPr>
        <w:t>称谢</w:t>
      </w:r>
      <w:r w:rsidRPr="00B62A05">
        <w:rPr>
          <w:rFonts w:ascii="宋体" w:hAnsi="宋体"/>
          <w:color w:val="000000" w:themeColor="text1"/>
          <w:szCs w:val="21"/>
        </w:rPr>
        <w:t>（向人致意，表示问候）                 衣食所安弗敢</w:t>
      </w:r>
      <w:r w:rsidRPr="00B62A05">
        <w:rPr>
          <w:rFonts w:ascii="宋体" w:hAnsi="宋体"/>
          <w:color w:val="000000" w:themeColor="text1"/>
          <w:szCs w:val="21"/>
          <w:em w:val="dot"/>
        </w:rPr>
        <w:t>专</w:t>
      </w:r>
      <w:r w:rsidRPr="00B62A05">
        <w:rPr>
          <w:rFonts w:ascii="宋体" w:hAnsi="宋体"/>
          <w:color w:val="000000" w:themeColor="text1"/>
          <w:szCs w:val="21"/>
        </w:rPr>
        <w:t>也（独自享有）</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11. 下列加点虚词的意义和用法</w:t>
      </w:r>
      <w:r w:rsidRPr="00B62A05">
        <w:rPr>
          <w:rFonts w:ascii="宋体" w:hAnsi="宋体"/>
          <w:color w:val="000000" w:themeColor="text1"/>
          <w:szCs w:val="21"/>
          <w:em w:val="dot"/>
        </w:rPr>
        <w:t>相同</w:t>
      </w:r>
      <w:r w:rsidRPr="00B62A05">
        <w:rPr>
          <w:rFonts w:ascii="宋体" w:hAnsi="宋体"/>
          <w:color w:val="000000" w:themeColor="text1"/>
          <w:szCs w:val="21"/>
        </w:rPr>
        <w:t>的一项是（   ）</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A. 已而</w:t>
      </w:r>
      <w:r w:rsidRPr="00B62A05">
        <w:rPr>
          <w:rFonts w:ascii="宋体" w:hAnsi="宋体"/>
          <w:color w:val="000000" w:themeColor="text1"/>
          <w:szCs w:val="21"/>
          <w:em w:val="dot"/>
        </w:rPr>
        <w:t>之</w:t>
      </w:r>
      <w:r w:rsidRPr="00B62A05">
        <w:rPr>
          <w:rFonts w:ascii="宋体" w:hAnsi="宋体"/>
          <w:color w:val="000000" w:themeColor="text1"/>
          <w:szCs w:val="21"/>
        </w:rPr>
        <w:t>细柳军                    醉翁</w:t>
      </w:r>
      <w:r w:rsidRPr="00B62A05">
        <w:rPr>
          <w:rFonts w:ascii="宋体" w:hAnsi="宋体"/>
          <w:color w:val="000000" w:themeColor="text1"/>
          <w:szCs w:val="21"/>
          <w:em w:val="dot"/>
        </w:rPr>
        <w:t>之</w:t>
      </w:r>
      <w:r w:rsidRPr="00B62A05">
        <w:rPr>
          <w:rFonts w:ascii="宋体" w:hAnsi="宋体"/>
          <w:color w:val="000000" w:themeColor="text1"/>
          <w:szCs w:val="21"/>
        </w:rPr>
        <w:t>意不在酒</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B. 何</w:t>
      </w:r>
      <w:r w:rsidRPr="00B62A05">
        <w:rPr>
          <w:rFonts w:ascii="宋体" w:hAnsi="宋体"/>
          <w:color w:val="000000" w:themeColor="text1"/>
          <w:szCs w:val="21"/>
          <w:em w:val="dot"/>
        </w:rPr>
        <w:t>以</w:t>
      </w:r>
      <w:r w:rsidRPr="00B62A05">
        <w:rPr>
          <w:rFonts w:ascii="宋体" w:hAnsi="宋体"/>
          <w:color w:val="000000" w:themeColor="text1"/>
          <w:szCs w:val="21"/>
        </w:rPr>
        <w:t>战                          不</w:t>
      </w:r>
      <w:r w:rsidRPr="00B62A05">
        <w:rPr>
          <w:rFonts w:ascii="宋体" w:hAnsi="宋体"/>
          <w:color w:val="000000" w:themeColor="text1"/>
          <w:szCs w:val="21"/>
          <w:em w:val="dot"/>
        </w:rPr>
        <w:t>以</w:t>
      </w:r>
      <w:r w:rsidRPr="00B62A05">
        <w:rPr>
          <w:rFonts w:ascii="宋体" w:hAnsi="宋体"/>
          <w:color w:val="000000" w:themeColor="text1"/>
          <w:szCs w:val="21"/>
        </w:rPr>
        <w:t>物喜，不以己悲</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C. 登轼</w:t>
      </w:r>
      <w:r w:rsidRPr="00B62A05">
        <w:rPr>
          <w:rFonts w:ascii="宋体" w:hAnsi="宋体"/>
          <w:color w:val="000000" w:themeColor="text1"/>
          <w:szCs w:val="21"/>
          <w:em w:val="dot"/>
        </w:rPr>
        <w:t>而</w:t>
      </w:r>
      <w:r w:rsidRPr="00B62A05">
        <w:rPr>
          <w:rFonts w:ascii="宋体" w:hAnsi="宋体"/>
          <w:color w:val="000000" w:themeColor="text1"/>
          <w:szCs w:val="21"/>
        </w:rPr>
        <w:t>望之                      鸣之</w:t>
      </w:r>
      <w:r w:rsidRPr="00B62A05">
        <w:rPr>
          <w:rFonts w:ascii="宋体" w:hAnsi="宋体"/>
          <w:color w:val="000000" w:themeColor="text1"/>
          <w:szCs w:val="21"/>
          <w:em w:val="dot"/>
        </w:rPr>
        <w:t>而</w:t>
      </w:r>
      <w:r w:rsidRPr="00B62A05">
        <w:rPr>
          <w:rFonts w:ascii="宋体" w:hAnsi="宋体"/>
          <w:color w:val="000000" w:themeColor="text1"/>
          <w:szCs w:val="21"/>
        </w:rPr>
        <w:t>不能通其意</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 xml:space="preserve">D. </w:t>
      </w:r>
      <w:r w:rsidRPr="00B62A05">
        <w:rPr>
          <w:rFonts w:ascii="宋体" w:hAnsi="宋体"/>
          <w:color w:val="000000" w:themeColor="text1"/>
          <w:szCs w:val="21"/>
          <w:em w:val="dot"/>
        </w:rPr>
        <w:t>其</w:t>
      </w:r>
      <w:r w:rsidRPr="00B62A05">
        <w:rPr>
          <w:rFonts w:ascii="宋体" w:hAnsi="宋体"/>
          <w:color w:val="000000" w:themeColor="text1"/>
          <w:szCs w:val="21"/>
        </w:rPr>
        <w:t>乡人曰                        必先苦</w:t>
      </w:r>
      <w:r w:rsidRPr="00B62A05">
        <w:rPr>
          <w:rFonts w:ascii="宋体" w:hAnsi="宋体"/>
          <w:color w:val="000000" w:themeColor="text1"/>
          <w:szCs w:val="21"/>
          <w:em w:val="dot"/>
        </w:rPr>
        <w:t>其</w:t>
      </w:r>
      <w:r w:rsidRPr="00B62A05">
        <w:rPr>
          <w:rFonts w:ascii="宋体" w:hAnsi="宋体"/>
          <w:color w:val="000000" w:themeColor="text1"/>
          <w:szCs w:val="21"/>
        </w:rPr>
        <w:t>心志</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12. 翻译下列句子。</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（1）小惠未徧，民弗从也。</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（2）于是上乃使使持节诏将军。</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13. 下面表述</w:t>
      </w:r>
      <w:r w:rsidRPr="00B62A05">
        <w:rPr>
          <w:rFonts w:ascii="宋体" w:hAnsi="宋体"/>
          <w:color w:val="000000" w:themeColor="text1"/>
          <w:szCs w:val="21"/>
          <w:em w:val="dot"/>
        </w:rPr>
        <w:t>不正确</w:t>
      </w:r>
      <w:r w:rsidRPr="00B62A05">
        <w:rPr>
          <w:rFonts w:ascii="宋体" w:hAnsi="宋体"/>
          <w:color w:val="000000" w:themeColor="text1"/>
          <w:szCs w:val="21"/>
        </w:rPr>
        <w:t>的一项是（   ）</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A. 《曹刿论战》选自编年体史书《左传》，《周亚夫军细柳》选自司马迁的纪传体史书《史记》。</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B. “牺牲玉帛”是古代祭祀文化中的祭品，“持节”“揖”“拜”是与古代礼仪相关的词语。</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C. 《曹刿论战》对战争场面详加叙述，战前、战后则一笔带过，这样详略得当，重点突出。</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D. 《周亚夫军细柳》写文帝在细柳营两次受阻，从侧面衬托了周亚夫恪尽职守、治军严明的形象。</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14. 《周亚夫军细柳》一文，文帝称周亚夫为“真将军”，那么，从《曹刿论战》可以看出，曹刿的“真将军”体现在哪些方面？</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 xml:space="preserve">【答案】10. A    11. D    </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12. （1）这种小恩小惠不能遍及百姓，老百姓是不会顺从您的。</w:t>
      </w:r>
      <w:r w:rsidRPr="00B62A05">
        <w:rPr>
          <w:rFonts w:ascii="宋体" w:hAnsi="宋体"/>
          <w:color w:val="000000" w:themeColor="text1"/>
          <w:szCs w:val="21"/>
        </w:rPr>
        <w:br/>
        <w:t xml:space="preserve">（2）于是文帝就派使臣持符节诏令将军。    13. C    </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14. 曹刿有深谋远虑；懂得“得民心者得天下”</w:t>
      </w:r>
      <w:r w:rsidRPr="00B62A05">
        <w:rPr>
          <w:rFonts w:ascii="宋体" w:hAnsi="宋体"/>
          <w:noProof/>
          <w:color w:val="000000" w:themeColor="text1"/>
          <w:szCs w:val="21"/>
        </w:rPr>
        <w:drawing>
          <wp:inline distT="0" distB="0" distL="0" distR="0">
            <wp:extent cx="132080" cy="179705"/>
            <wp:effectExtent l="0" t="0" r="127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080" cy="179705"/>
                    </a:xfrm>
                    <a:prstGeom prst="rect">
                      <a:avLst/>
                    </a:prstGeom>
                    <a:noFill/>
                    <a:ln>
                      <a:noFill/>
                    </a:ln>
                  </pic:spPr>
                </pic:pic>
              </a:graphicData>
            </a:graphic>
          </wp:inline>
        </w:drawing>
      </w:r>
      <w:r w:rsidRPr="00B62A05">
        <w:rPr>
          <w:rFonts w:ascii="宋体" w:hAnsi="宋体"/>
          <w:color w:val="000000" w:themeColor="text1"/>
          <w:szCs w:val="21"/>
        </w:rPr>
        <w:t>道理；善于在战场上抓住时机，是一名出色的军事指挥家。</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【解析】</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【10题详解】</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本题考查文言实词解释。</w:t>
      </w:r>
      <w:r w:rsidRPr="00B62A05">
        <w:rPr>
          <w:rFonts w:ascii="宋体" w:hAnsi="宋体" w:cs="Times New Roman"/>
          <w:color w:val="000000" w:themeColor="text1"/>
          <w:szCs w:val="21"/>
        </w:rPr>
        <w:t>A.</w:t>
      </w:r>
      <w:r w:rsidRPr="00B62A05">
        <w:rPr>
          <w:rFonts w:ascii="宋体" w:hAnsi="宋体"/>
          <w:color w:val="000000" w:themeColor="text1"/>
          <w:szCs w:val="21"/>
        </w:rPr>
        <w:t>亚夫乃传言开壁门：周亚夫这才传令打开军营大门。壁：营垒。故选</w:t>
      </w:r>
      <w:r w:rsidRPr="00B62A05">
        <w:rPr>
          <w:rFonts w:ascii="宋体" w:hAnsi="宋体" w:cs="Times New Roman"/>
          <w:color w:val="000000" w:themeColor="text1"/>
          <w:szCs w:val="21"/>
        </w:rPr>
        <w:t>A</w:t>
      </w:r>
      <w:r w:rsidRPr="00B62A05">
        <w:rPr>
          <w:rFonts w:ascii="宋体" w:hAnsi="宋体"/>
          <w:color w:val="000000" w:themeColor="text1"/>
          <w:szCs w:val="21"/>
        </w:rPr>
        <w:t>。</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【11题详解】</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s="Times New Roman"/>
          <w:color w:val="000000" w:themeColor="text1"/>
          <w:szCs w:val="21"/>
        </w:rPr>
        <w:t>A.</w:t>
      </w:r>
      <w:r w:rsidRPr="00B62A05">
        <w:rPr>
          <w:rFonts w:ascii="宋体" w:hAnsi="宋体"/>
          <w:color w:val="000000" w:themeColor="text1"/>
          <w:szCs w:val="21"/>
        </w:rPr>
        <w:t>之：到，往，动词</w:t>
      </w:r>
      <w:r w:rsidRPr="00B62A05">
        <w:rPr>
          <w:rFonts w:ascii="宋体" w:hAnsi="宋体" w:cs="Times New Roman"/>
          <w:color w:val="000000" w:themeColor="text1"/>
          <w:szCs w:val="21"/>
        </w:rPr>
        <w:t>/</w:t>
      </w:r>
      <w:r w:rsidRPr="00B62A05">
        <w:rPr>
          <w:rFonts w:ascii="宋体" w:hAnsi="宋体"/>
          <w:color w:val="000000" w:themeColor="text1"/>
          <w:szCs w:val="21"/>
        </w:rPr>
        <w:t>的，结构助词；</w:t>
      </w:r>
    </w:p>
    <w:p w:rsidR="00B62A05" w:rsidRPr="00B62A05" w:rsidRDefault="00B62A05" w:rsidP="00B62A05">
      <w:pPr>
        <w:spacing w:line="360" w:lineRule="auto"/>
        <w:jc w:val="left"/>
        <w:textAlignment w:val="center"/>
        <w:rPr>
          <w:rFonts w:ascii="宋体" w:hAnsi="宋体" w:cs="Times New Roman"/>
          <w:color w:val="000000" w:themeColor="text1"/>
          <w:szCs w:val="21"/>
        </w:rPr>
      </w:pPr>
      <w:r w:rsidRPr="00B62A05">
        <w:rPr>
          <w:rFonts w:ascii="宋体" w:hAnsi="宋体" w:cs="Times New Roman"/>
          <w:color w:val="000000" w:themeColor="text1"/>
          <w:szCs w:val="21"/>
        </w:rPr>
        <w:t>B.</w:t>
      </w:r>
      <w:r w:rsidRPr="00B62A05">
        <w:rPr>
          <w:rFonts w:ascii="宋体" w:hAnsi="宋体"/>
          <w:color w:val="000000" w:themeColor="text1"/>
          <w:szCs w:val="21"/>
        </w:rPr>
        <w:t>以：凭借，介词</w:t>
      </w:r>
      <w:r w:rsidRPr="00B62A05">
        <w:rPr>
          <w:rFonts w:ascii="宋体" w:hAnsi="宋体" w:cs="Times New Roman"/>
          <w:color w:val="000000" w:themeColor="text1"/>
          <w:szCs w:val="21"/>
        </w:rPr>
        <w:t>/</w:t>
      </w:r>
      <w:r w:rsidRPr="00B62A05">
        <w:rPr>
          <w:rFonts w:ascii="宋体" w:hAnsi="宋体"/>
          <w:color w:val="000000" w:themeColor="text1"/>
          <w:szCs w:val="21"/>
        </w:rPr>
        <w:t>因为，连词；</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s="Times New Roman"/>
          <w:color w:val="000000" w:themeColor="text1"/>
          <w:szCs w:val="21"/>
        </w:rPr>
        <w:t>C.</w:t>
      </w:r>
      <w:r w:rsidRPr="00B62A05">
        <w:rPr>
          <w:rFonts w:ascii="宋体" w:hAnsi="宋体"/>
          <w:color w:val="000000" w:themeColor="text1"/>
          <w:szCs w:val="21"/>
        </w:rPr>
        <w:t>而：表示承接关系的连词</w:t>
      </w:r>
      <w:r w:rsidRPr="00B62A05">
        <w:rPr>
          <w:rFonts w:ascii="宋体" w:hAnsi="宋体" w:cs="Times New Roman"/>
          <w:color w:val="000000" w:themeColor="text1"/>
          <w:szCs w:val="21"/>
        </w:rPr>
        <w:t>/</w:t>
      </w:r>
      <w:r w:rsidRPr="00B62A05">
        <w:rPr>
          <w:rFonts w:ascii="宋体" w:hAnsi="宋体"/>
          <w:color w:val="000000" w:themeColor="text1"/>
          <w:szCs w:val="21"/>
        </w:rPr>
        <w:t>表示转折关系的连词；</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s="Times New Roman"/>
          <w:color w:val="000000" w:themeColor="text1"/>
          <w:szCs w:val="21"/>
        </w:rPr>
        <w:t>D.</w:t>
      </w:r>
      <w:r w:rsidRPr="00B62A05">
        <w:rPr>
          <w:rFonts w:ascii="宋体" w:hAnsi="宋体"/>
          <w:color w:val="000000" w:themeColor="text1"/>
          <w:szCs w:val="21"/>
        </w:rPr>
        <w:t>其：都是“他的，代词”；</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故选</w:t>
      </w:r>
      <w:r w:rsidRPr="00B62A05">
        <w:rPr>
          <w:rFonts w:ascii="宋体" w:hAnsi="宋体" w:cs="Times New Roman"/>
          <w:color w:val="000000" w:themeColor="text1"/>
          <w:szCs w:val="21"/>
        </w:rPr>
        <w:t>D</w:t>
      </w:r>
      <w:r w:rsidRPr="00B62A05">
        <w:rPr>
          <w:rFonts w:ascii="宋体" w:hAnsi="宋体"/>
          <w:color w:val="000000" w:themeColor="text1"/>
          <w:szCs w:val="21"/>
        </w:rPr>
        <w:t>。</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【12题详解】</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本题考查句子翻译。注意重点词语</w:t>
      </w:r>
      <w:r w:rsidRPr="00B62A05">
        <w:rPr>
          <w:rFonts w:ascii="宋体" w:hAnsi="宋体"/>
          <w:noProof/>
          <w:color w:val="000000" w:themeColor="text1"/>
          <w:szCs w:val="21"/>
        </w:rPr>
        <w:drawing>
          <wp:inline distT="0" distB="0" distL="0" distR="0">
            <wp:extent cx="132080" cy="179705"/>
            <wp:effectExtent l="0" t="0" r="127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080" cy="179705"/>
                    </a:xfrm>
                    <a:prstGeom prst="rect">
                      <a:avLst/>
                    </a:prstGeom>
                    <a:noFill/>
                    <a:ln>
                      <a:noFill/>
                    </a:ln>
                  </pic:spPr>
                </pic:pic>
              </a:graphicData>
            </a:graphic>
          </wp:inline>
        </w:drawing>
      </w:r>
      <w:r w:rsidRPr="00B62A05">
        <w:rPr>
          <w:rFonts w:ascii="宋体" w:hAnsi="宋体"/>
          <w:color w:val="000000" w:themeColor="text1"/>
          <w:szCs w:val="21"/>
        </w:rPr>
        <w:t>翻译要准确。</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w:t>
      </w:r>
      <w:r w:rsidRPr="00B62A05">
        <w:rPr>
          <w:rFonts w:ascii="宋体" w:hAnsi="宋体" w:cs="Times New Roman"/>
          <w:color w:val="000000" w:themeColor="text1"/>
          <w:szCs w:val="21"/>
        </w:rPr>
        <w:t>1</w:t>
      </w:r>
      <w:r w:rsidRPr="00B62A05">
        <w:rPr>
          <w:rFonts w:ascii="宋体" w:hAnsi="宋体"/>
          <w:color w:val="000000" w:themeColor="text1"/>
          <w:szCs w:val="21"/>
        </w:rPr>
        <w:t>）惠：恩惠。徧：同“遍”，遍及。从：顺从。</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w:t>
      </w:r>
      <w:r w:rsidRPr="00B62A05">
        <w:rPr>
          <w:rFonts w:ascii="宋体" w:hAnsi="宋体" w:cs="Times New Roman"/>
          <w:color w:val="000000" w:themeColor="text1"/>
          <w:szCs w:val="21"/>
        </w:rPr>
        <w:t>2</w:t>
      </w:r>
      <w:r w:rsidRPr="00B62A05">
        <w:rPr>
          <w:rFonts w:ascii="宋体" w:hAnsi="宋体"/>
          <w:color w:val="000000" w:themeColor="text1"/>
          <w:szCs w:val="21"/>
        </w:rPr>
        <w:t>）乃：于是，就。使：派。使：使者。节：符节。诏：诏令。</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noProof/>
          <w:color w:val="000000" w:themeColor="text1"/>
          <w:szCs w:val="21"/>
        </w:rPr>
        <w:drawing>
          <wp:inline distT="0" distB="0" distL="0" distR="0">
            <wp:extent cx="95250" cy="168910"/>
            <wp:effectExtent l="0" t="0" r="0" b="254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 cy="168910"/>
                    </a:xfrm>
                    <a:prstGeom prst="rect">
                      <a:avLst/>
                    </a:prstGeom>
                    <a:noFill/>
                    <a:ln>
                      <a:noFill/>
                    </a:ln>
                  </pic:spPr>
                </pic:pic>
              </a:graphicData>
            </a:graphic>
          </wp:inline>
        </w:drawing>
      </w:r>
      <w:r w:rsidRPr="00B62A05">
        <w:rPr>
          <w:rFonts w:ascii="宋体" w:hAnsi="宋体"/>
          <w:color w:val="000000" w:themeColor="text1"/>
          <w:szCs w:val="21"/>
        </w:rPr>
        <w:t>13题详解】</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本题考查文章内容分析。</w:t>
      </w:r>
      <w:r w:rsidRPr="00B62A05">
        <w:rPr>
          <w:rFonts w:ascii="宋体" w:hAnsi="宋体" w:cs="Times New Roman"/>
          <w:color w:val="000000" w:themeColor="text1"/>
          <w:szCs w:val="21"/>
        </w:rPr>
        <w:t>C.</w:t>
      </w:r>
      <w:r w:rsidRPr="00B62A05">
        <w:rPr>
          <w:rFonts w:ascii="宋体" w:hAnsi="宋体"/>
          <w:color w:val="000000" w:themeColor="text1"/>
          <w:szCs w:val="21"/>
        </w:rPr>
        <w:t>《曹刿论战》对战争场面是略写，一笔带过；战前、战后却写得极为详尽，突出“论”这个重点，故选</w:t>
      </w:r>
      <w:r w:rsidRPr="00B62A05">
        <w:rPr>
          <w:rFonts w:ascii="宋体" w:hAnsi="宋体" w:cs="Times New Roman"/>
          <w:color w:val="000000" w:themeColor="text1"/>
          <w:szCs w:val="21"/>
        </w:rPr>
        <w:t>C</w:t>
      </w:r>
      <w:r w:rsidRPr="00B62A05">
        <w:rPr>
          <w:rFonts w:ascii="宋体" w:hAnsi="宋体"/>
          <w:color w:val="000000" w:themeColor="text1"/>
          <w:szCs w:val="21"/>
        </w:rPr>
        <w:t>。</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【14题详解】</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本题考查人物形象分析。</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从“肉食者鄙，未能远谋”可以看出，曹刿有远大的谋略；</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从“公曰：‘小大之狱，虽不能察，必以情。’对曰：‘忠之属也。可以一战。战则请从’” 可以看出，曹刿深谙取信于民的道理；</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从“齐人三鼓。刿曰：‘可矣。’齐师败绩。公将驰之。刿曰：‘未可。’下视其辙，登轼而望之，曰：‘可矣。’遂逐齐师”可以看出，曹刿在战场上指挥若定，善于抓住战机，有卓越的军事才能。</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【点睛】译文：</w:t>
      </w:r>
    </w:p>
    <w:p w:rsidR="00B62A05" w:rsidRPr="00B62A05" w:rsidRDefault="00B62A05" w:rsidP="00B62A05">
      <w:pPr>
        <w:spacing w:line="360" w:lineRule="auto"/>
        <w:ind w:firstLine="420"/>
        <w:jc w:val="left"/>
        <w:textAlignment w:val="center"/>
        <w:rPr>
          <w:rFonts w:ascii="宋体" w:hAnsi="宋体"/>
          <w:color w:val="000000" w:themeColor="text1"/>
          <w:szCs w:val="21"/>
        </w:rPr>
      </w:pPr>
      <w:r w:rsidRPr="00B62A05">
        <w:rPr>
          <w:rFonts w:ascii="宋体" w:hAnsi="宋体"/>
          <w:color w:val="000000" w:themeColor="text1"/>
          <w:szCs w:val="21"/>
        </w:rPr>
        <w:t>甲：鲁庄公十年的春天，齐国军队攻打我们鲁国。鲁庄公将要迎战。曹刿请求拜见鲁庄公。他的同乡说：“当权的人自会谋划这件事，你又何必参与呢？”曹刿说：“当权的人目光短浅，不能深谋远虑。”于是入朝去见鲁庄公。曹刿问：“您凭借什么作战？”鲁庄公说：“衣食（这一类）养生的东西，我从来不敢独自专有，一定把它们分给身边的大臣。”曹刿回答说：“这种小恩小惠不能遍及百姓，老百姓是不会顺从您的。”鲁庄公说：“祭祀用的猪牛羊和玉器、丝织品等祭品，我从来不敢虚报夸大数目，一定对上天说实话。”曹刿说：“小小信用，不能取得神灵的信任，神灵是不会保佑您的。”鲁庄公说：“大大小小的诉讼案件，即使不能一一明察，但我一定根据实情（合理裁决）。”曹刿回答说：“这才尽了本职一类的事，可以（凭借这个条件）打一仗。如果作战，请允许我跟随您一同去。”</w:t>
      </w:r>
    </w:p>
    <w:p w:rsidR="00B62A05" w:rsidRPr="00B62A05" w:rsidRDefault="00B62A05" w:rsidP="00B62A05">
      <w:pPr>
        <w:spacing w:line="360" w:lineRule="auto"/>
        <w:ind w:firstLine="420"/>
        <w:jc w:val="left"/>
        <w:textAlignment w:val="center"/>
        <w:rPr>
          <w:rFonts w:ascii="宋体" w:hAnsi="宋体"/>
          <w:color w:val="000000" w:themeColor="text1"/>
          <w:szCs w:val="21"/>
        </w:rPr>
      </w:pPr>
      <w:r w:rsidRPr="00B62A05">
        <w:rPr>
          <w:rFonts w:ascii="宋体" w:hAnsi="宋体"/>
          <w:color w:val="000000" w:themeColor="text1"/>
          <w:szCs w:val="21"/>
        </w:rPr>
        <w:t>到了那一天，鲁庄公和曹刿同坐一辆战车，在长勺和齐军作战。鲁庄公将要下令击鼓进军。曹刿说：“现在不行。”等到齐军三次击鼓之后。曹刿说：“可以击鼓进军了。”齐军大败。鲁庄公又要下令驾车马追逐齐军。曹刿说：“还不行。”说完就下了战车，察看齐军车轮碾出的痕迹，又登上战车，扶着车前横木远望齐军的队形，这才说：“可以追击了。”于是追击齐军。</w:t>
      </w:r>
    </w:p>
    <w:p w:rsidR="00B62A05" w:rsidRPr="00B62A05" w:rsidRDefault="00B62A05" w:rsidP="00B62A05">
      <w:pPr>
        <w:spacing w:line="360" w:lineRule="auto"/>
        <w:ind w:firstLine="420"/>
        <w:jc w:val="left"/>
        <w:textAlignment w:val="center"/>
        <w:rPr>
          <w:rFonts w:ascii="宋体" w:hAnsi="宋体"/>
          <w:color w:val="000000" w:themeColor="text1"/>
          <w:szCs w:val="21"/>
        </w:rPr>
      </w:pPr>
      <w:r w:rsidRPr="00B62A05">
        <w:rPr>
          <w:rFonts w:ascii="宋体" w:hAnsi="宋体"/>
          <w:color w:val="000000" w:themeColor="text1"/>
          <w:szCs w:val="21"/>
        </w:rPr>
        <w:t>乙：文帝亲自去慰劳军队。到了霸上和棘门的军营，直接奔驰进入，从将军到下属军官都骑马迎进送出。不久文帝到达细柳军营，军中的将士都披挂铠甲，手拿锐利的兵器，张开弓弩，拉满弓弦。天子的先导跑到军营，不能进入。先导说：“天子就快到了！”把守军门的都尉说：“将军命令说‘军中只听将军的命令，不听天子的诏令’。”过了不久，文帝到达，又不能进入。于是文帝就派使臣持符节诏令将军说：“我要进营慰劳军队。”周亚夫这才传令打开军营大门。守卫营门的军官对文帝的随从车骑人员说：“将军有规定，军营中不准车马奔跑。”于是天子就拉紧缰绳缓慢行进。到了军营中心，将军周亚夫手拿武器拱手说：“穿铠甲、戴头盔的将士不能跪拜，请允许我用军礼参见皇上。”天子深受感动，面容变得庄重，靠在车前横木上向官兵致敬。派人向周亚夫致意说：“皇帝敬重地慰劳将军。”慰劳礼仪结束后离去。</w:t>
      </w:r>
    </w:p>
    <w:p w:rsidR="00B62A05" w:rsidRPr="00B62A05" w:rsidRDefault="00B62A05" w:rsidP="00B62A05">
      <w:pPr>
        <w:spacing w:line="360" w:lineRule="auto"/>
        <w:ind w:firstLine="420"/>
        <w:jc w:val="left"/>
        <w:textAlignment w:val="center"/>
        <w:rPr>
          <w:rFonts w:ascii="宋体" w:hAnsi="宋体"/>
          <w:color w:val="000000" w:themeColor="text1"/>
          <w:szCs w:val="21"/>
        </w:rPr>
      </w:pPr>
      <w:r w:rsidRPr="00B62A05">
        <w:rPr>
          <w:rFonts w:ascii="宋体" w:hAnsi="宋体"/>
          <w:color w:val="000000" w:themeColor="text1"/>
          <w:szCs w:val="21"/>
        </w:rPr>
        <w:t>出了细柳营军门，群臣都很惊讶。文帝说：“啊，这才是真正的将军呀！以前在霸上、棘门军营看到的，简直像儿戏，他们的将军未来一定会遭受袭击而被俘虏；至于周亚夫，怎么可能冒犯他呢！”称赞了周亚夫很久。</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（三）</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阅读下面说明文，完成小题。</w:t>
      </w:r>
    </w:p>
    <w:p w:rsidR="00B62A05" w:rsidRPr="00B62A05" w:rsidRDefault="00B62A05" w:rsidP="00B62A05">
      <w:pPr>
        <w:spacing w:line="360" w:lineRule="auto"/>
        <w:ind w:firstLine="420"/>
        <w:jc w:val="center"/>
        <w:textAlignment w:val="center"/>
        <w:rPr>
          <w:rFonts w:ascii="宋体" w:hAnsi="宋体" w:cs="楷体"/>
          <w:color w:val="000000" w:themeColor="text1"/>
          <w:szCs w:val="21"/>
        </w:rPr>
      </w:pPr>
      <w:r w:rsidRPr="00B62A05">
        <w:rPr>
          <w:rFonts w:ascii="宋体" w:hAnsi="宋体" w:cs="楷体"/>
          <w:color w:val="000000" w:themeColor="text1"/>
          <w:szCs w:val="21"/>
        </w:rPr>
        <w:t>“舌尖上的浪费”触目惊心</w:t>
      </w:r>
    </w:p>
    <w:p w:rsidR="00B62A05" w:rsidRPr="00B62A05" w:rsidRDefault="00B62A05" w:rsidP="00B62A05">
      <w:pPr>
        <w:spacing w:line="360" w:lineRule="auto"/>
        <w:ind w:firstLine="420"/>
        <w:jc w:val="center"/>
        <w:textAlignment w:val="center"/>
        <w:rPr>
          <w:rFonts w:ascii="宋体" w:hAnsi="宋体" w:cs="楷体"/>
          <w:color w:val="000000" w:themeColor="text1"/>
          <w:szCs w:val="21"/>
        </w:rPr>
      </w:pPr>
      <w:r w:rsidRPr="00B62A05">
        <w:rPr>
          <w:rFonts w:ascii="宋体" w:hAnsi="宋体" w:cs="楷体"/>
          <w:color w:val="000000" w:themeColor="text1"/>
          <w:szCs w:val="21"/>
        </w:rPr>
        <w:t>段梅红</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①“民为国基，谷为民命”，中国文化中自古至今传承着“民以食为天”的警训。然而，当曾经的贫穷、饥饿、匮乏与我们渐行渐远，“吃”便被赋予了许多生理需要之外的社会功能，也有了诸多社会表现，“舌尖上的浪费”就是其中一种。</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②中国科学院地理科学与资源研究所和世界自然基金会联合对北京、上海、成都和拉萨4个城市的366家餐饮企业开展了长达5年的追踪研究，2018年底，发布了《中国城市餐饮食物浪费报告》（以下简称《报告》），通过《报告》的数据可以看出，食物浪费的严重程度已非“触目惊心”四字所能概括。</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③根据《报告》，我国城市餐饮业</w:t>
      </w:r>
      <w:r w:rsidRPr="00B62A05">
        <w:rPr>
          <w:rFonts w:ascii="宋体" w:hAnsi="宋体" w:cs="楷体"/>
          <w:color w:val="000000" w:themeColor="text1"/>
          <w:szCs w:val="21"/>
          <w:em w:val="dot"/>
        </w:rPr>
        <w:t>仅</w:t>
      </w:r>
      <w:r w:rsidRPr="00B62A05">
        <w:rPr>
          <w:rFonts w:ascii="宋体" w:hAnsi="宋体" w:cs="楷体"/>
          <w:color w:val="000000" w:themeColor="text1"/>
          <w:szCs w:val="21"/>
        </w:rPr>
        <w:t>餐桌食物浪费量</w:t>
      </w:r>
      <w:r w:rsidRPr="00B62A05">
        <w:rPr>
          <w:rFonts w:ascii="宋体" w:hAnsi="宋体" w:cs="楷体"/>
          <w:color w:val="000000" w:themeColor="text1"/>
          <w:szCs w:val="21"/>
          <w:em w:val="dot"/>
        </w:rPr>
        <w:t>就</w:t>
      </w:r>
      <w:r w:rsidRPr="00B62A05">
        <w:rPr>
          <w:rFonts w:ascii="宋体" w:hAnsi="宋体" w:cs="楷体"/>
          <w:color w:val="000000" w:themeColor="text1"/>
          <w:szCs w:val="21"/>
        </w:rPr>
        <w:t>高达1700万～1800万吨，相当于3000万～5000万人一年的口粮。中国餐饮业食物浪费量为每人每餐93克，浪费率为11。7%。大型餐馆的食物浪费量更大，因为这样的场合往往是朋友相见、商务聚会的场所，点餐、就餐往往更注重“面子”。这类聚会还件有大量酒水消费，因而会减少对其他食物的食用，常常导致更为严重的食物浪费。据《报告》，大型餐馆商务聚会类型的平均浪费率高达38%。</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④校园也是浪费的“重灾区”。各种供餐方式中，以盒饭浪费最严重，浪费量高达每人每餐216克，约占食物供应量的1/3，换句话说，1/3学生的盒饭被倒掉了。香港《南华早报》也曾刊文指出，内地大学校园里2800万大学生每年扔掉的粮食足以养活1000万人。</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⑤要知道，这只是“城市餐饮”这一环节中的浪费。其实在消费前的制作环节，很多浪费行为已经在厨房开始了。比如，不少烹饪食材其实只使用一部分；一些用于吊汤的食材大部分被丢弃；为了口感，极端挑剔地选用食材；为了卖相，很多食材只是入眼而非入口。</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⑥如果继续向前追溯，在食物进入市场流通之前，浪费已经出现。据国家粮食和物资储备局统计，我国每年仅在粮食存储、运输和加工等环节造成的损失就在350万吨以上。对此，《经济日报》曾报道，我国每年在粮食生产、流通、加工和消费环节产生的浪费相当于2亿多人一年的口粮。</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⑦或许很多人还未意识到，餐桌浪费不仅意味着大量食物被扔掉，更意味着生产这些食物时所投入的大量淡水资源、能源、土地以及生产资料等的无效消耗。同时，处理这些厨余垃圾也将给城市带来巨大的环境压力。如果我们能够减少或避免浪费食物，那么，每年就会有250万亿升的淡水、113亿千瓦时的电力、18919平方千米的森林重新回到我们身边。</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⑧如果美食不可辜负，那么食物就是我们与自然最近的红线，我们有千万种理由让每一粒米、每一叶菜都能最终固于厨房和餐桌。</w:t>
      </w:r>
    </w:p>
    <w:p w:rsidR="00B62A05" w:rsidRPr="00B62A05" w:rsidRDefault="00B62A05" w:rsidP="00B62A05">
      <w:pPr>
        <w:spacing w:line="360" w:lineRule="auto"/>
        <w:ind w:firstLine="420"/>
        <w:jc w:val="right"/>
        <w:textAlignment w:val="center"/>
        <w:rPr>
          <w:rFonts w:ascii="宋体" w:hAnsi="宋体"/>
          <w:color w:val="000000" w:themeColor="text1"/>
          <w:szCs w:val="21"/>
        </w:rPr>
      </w:pPr>
      <w:r w:rsidRPr="00B62A05">
        <w:rPr>
          <w:rFonts w:ascii="宋体" w:hAnsi="宋体"/>
          <w:color w:val="000000" w:themeColor="text1"/>
          <w:szCs w:val="21"/>
        </w:rPr>
        <w:t>（选自《百科知识》，有删改）</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15. 从选文说明内容看，“舌尖上的浪费”主要表现在，一是城市餐饮浪费，餐桌食物浪费、大型餐馆浪费、________________；二是消费前的环节浪费；厨房浪费、________________等方面。</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16. 第③段中加点的“仅”“就”不能删除，为什么？</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17. 第④段主要运用了哪两种说明方法？有什么作用？</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18. 阅读本文后，有的同学深有感触，表示赞同，但也有少数人不能理解，认为现在国家脱贫了，吃喝不愁了，浪费一点无关紧要，有情可原。据此，班级拟开展以“制止餐饮浪费，涵养节俭风尚”为主题的一次辩论会，请你为辩论会拟写一则辩题。</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辩题示例：正方，逆境有利于成长  反方：逆境不利于成长</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正方：现代社会更需要专オ  反方：现代社会更需要通才</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 xml:space="preserve">【答案】15.     (1). 酒水浪费    (2). 校园浪费    </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 xml:space="preserve">16. 不能删除。“仅”“就”表限制，强调仅仅是我国城市餐饮业的餐桌食物浪费量已经很大了，说明还有其他方面的浪费。去掉与原文不符合，“仅”“就”体现了说明文语言的准确性。    </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 xml:space="preserve">17. 运用举例子、列数字，具体准确的说明了校园浪费很大。使文章更有说服力。    </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18. 示例：正方：逆境有利于成长。反方：逆境不利于成长。</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正方观点：逆境有利于成长。</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s="Times New Roman"/>
          <w:color w:val="000000" w:themeColor="text1"/>
          <w:szCs w:val="21"/>
        </w:rPr>
        <w:t xml:space="preserve"> (1)</w:t>
      </w:r>
      <w:r w:rsidRPr="00B62A05">
        <w:rPr>
          <w:rFonts w:ascii="宋体" w:hAnsi="宋体"/>
          <w:color w:val="000000" w:themeColor="text1"/>
          <w:szCs w:val="21"/>
        </w:rPr>
        <w:t>逆境可以有效激发一个人的身体潜能，从而变得更高更快更强，实现华丽的成长转变。</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s="Times New Roman"/>
          <w:color w:val="000000" w:themeColor="text1"/>
          <w:szCs w:val="21"/>
        </w:rPr>
        <w:t>(2)</w:t>
      </w:r>
      <w:r w:rsidRPr="00B62A05">
        <w:rPr>
          <w:rFonts w:ascii="宋体" w:hAnsi="宋体"/>
          <w:color w:val="000000" w:themeColor="text1"/>
          <w:szCs w:val="21"/>
        </w:rPr>
        <w:t>为何国家现在大力提倡挫折教育，即使是学前教育也不例外？六个大人独宠一个小孩的现象使顺境中成长的弊端显露无遗。据人民网调查数据显示，在逆境中成长，能增强孩子的心理承受能力和抗打击能力。孩子在逆境中让心灵接受磨难艰难困苦玉汝于成这样的成长不是更难能可贵吗？</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反方观点：逆境不利于成长。</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逆境使人在成长过程中失去勇气失去斗志。迷失自己的方向。在《骆驼祥子》中祥子是一个心怀理想，对生活充满希望的人，可是在黑暗的旧社会，祥子的梦想一次次破灭。祥子不甘失败，也挣扎过，也努力过。可是在当时那样的逆境中，祥子的计划就是不断被破坏。最终祥子成为了一个自暴自弃的行尸走肉。祥子成了逆境这把刀下的牺牲者。请问对方辩友这不是证明了逆境带给人更多的是毁灭而不是重生吗？</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【解析】</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【15题详解】</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本题考查信息筛选。</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结合第3段“大型餐馆的食物浪费量更大，因为这样的场合往往是朋友相见、商务聚会的场所，点餐、就餐往往更注重‘面子’。这类聚会还件有大量酒水消费，因而会减少对其他食物的食用，常常导致更为严重的食物浪费”，归纳答案：酒水浪费；</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2）结合第4段“校园也是浪费的‘重灾区’”，归纳答案：校园浪费。</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【16题详解】</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本题考查说明文语言特点。说明文赏析词语的表达作用，抓住说明文语言准确或生动的特点答题。答题格式：①说明词语的意思，②说明用了该词句子的意思，准确/生动形象/地说明了事物……的特征/事理，③xx词语体现了语言的准确性或生动性。“仅”“就”。“我国城市餐饮业</w:t>
      </w:r>
      <w:r w:rsidRPr="00B62A05">
        <w:rPr>
          <w:rFonts w:ascii="宋体" w:hAnsi="宋体"/>
          <w:color w:val="000000" w:themeColor="text1"/>
          <w:szCs w:val="21"/>
          <w:em w:val="dot"/>
        </w:rPr>
        <w:t>仅</w:t>
      </w:r>
      <w:r w:rsidRPr="00B62A05">
        <w:rPr>
          <w:rFonts w:ascii="宋体" w:hAnsi="宋体"/>
          <w:color w:val="000000" w:themeColor="text1"/>
          <w:szCs w:val="21"/>
        </w:rPr>
        <w:t>餐桌食物浪费量</w:t>
      </w:r>
      <w:r w:rsidRPr="00B62A05">
        <w:rPr>
          <w:rFonts w:ascii="宋体" w:hAnsi="宋体"/>
          <w:color w:val="000000" w:themeColor="text1"/>
          <w:szCs w:val="21"/>
          <w:em w:val="dot"/>
        </w:rPr>
        <w:t>就</w:t>
      </w:r>
      <w:r w:rsidRPr="00B62A05">
        <w:rPr>
          <w:rFonts w:ascii="宋体" w:hAnsi="宋体"/>
          <w:color w:val="000000" w:themeColor="text1"/>
          <w:szCs w:val="21"/>
        </w:rPr>
        <w:t>高达1700万～1800万吨”，强调仅仅餐桌这一项，浪费量已经很大很大，如果去掉，就无法凸显别的方面还有很大的浪费。这些词语体现了语言的准确性。</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【17题详解】</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本题考查说明方法。“校园也是浪费的‘重灾区’，各种供餐方式中，以盒饭浪费最严重，”这是举例子。“216克，约占食物供应量的1/3” ，内地大学校园里2800万大学生每年扔掉的粮食足以养活1000万人”，这是列数字。具体准确的说明了校园也是浪费的“重灾区”，校园浪费很大。使文章更有说服力。</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【18题详解】</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本题考查语言表达。言之成理即可。</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示例：正方：现代社会更需要专オ</w:t>
      </w:r>
    </w:p>
    <w:p w:rsidR="00B62A05" w:rsidRPr="00B62A05" w:rsidRDefault="00B62A05" w:rsidP="00B62A05">
      <w:pPr>
        <w:spacing w:line="360" w:lineRule="auto"/>
        <w:ind w:firstLine="420"/>
        <w:jc w:val="left"/>
        <w:textAlignment w:val="center"/>
        <w:rPr>
          <w:rFonts w:ascii="宋体" w:hAnsi="宋体"/>
          <w:color w:val="000000" w:themeColor="text1"/>
          <w:szCs w:val="21"/>
        </w:rPr>
      </w:pPr>
      <w:r w:rsidRPr="00B62A05">
        <w:rPr>
          <w:rFonts w:ascii="宋体" w:hAnsi="宋体"/>
          <w:color w:val="000000" w:themeColor="text1"/>
          <w:szCs w:val="21"/>
        </w:rPr>
        <w:t>第一，随着社会分工的细化，与分工相符合的知识结构也越来越细，故专业也向更加复杂的方向发展。对人才的要求同样趋于细化，趋于更高，因此对人才专业化的要求是十分明显的。</w:t>
      </w:r>
    </w:p>
    <w:p w:rsidR="00B62A05" w:rsidRPr="00B62A05" w:rsidRDefault="00B62A05" w:rsidP="00B62A05">
      <w:pPr>
        <w:spacing w:line="360" w:lineRule="auto"/>
        <w:ind w:firstLine="525"/>
        <w:jc w:val="left"/>
        <w:textAlignment w:val="center"/>
        <w:rPr>
          <w:rFonts w:ascii="宋体" w:hAnsi="宋体"/>
          <w:color w:val="000000" w:themeColor="text1"/>
          <w:szCs w:val="21"/>
        </w:rPr>
      </w:pPr>
      <w:r w:rsidRPr="00B62A05">
        <w:rPr>
          <w:rFonts w:ascii="宋体" w:hAnsi="宋体"/>
          <w:color w:val="000000" w:themeColor="text1"/>
          <w:szCs w:val="21"/>
        </w:rPr>
        <w:t>第二，专才拥有某一领域内的专业知识和技能，会比全才更具有吸引力。而在复合交叉领域内，最终的研究与实现，也落实在单一领域。因为全才的个人作业缺乏效率，分工把精力集中于个别的领域，更有利于实现社会价值。</w:t>
      </w:r>
    </w:p>
    <w:p w:rsidR="00B62A05" w:rsidRPr="00B62A05" w:rsidRDefault="00B62A05" w:rsidP="00B62A05">
      <w:pPr>
        <w:spacing w:line="360" w:lineRule="auto"/>
        <w:ind w:firstLine="525"/>
        <w:jc w:val="left"/>
        <w:textAlignment w:val="center"/>
        <w:rPr>
          <w:rFonts w:ascii="宋体" w:hAnsi="宋体"/>
          <w:color w:val="000000" w:themeColor="text1"/>
          <w:szCs w:val="21"/>
        </w:rPr>
      </w:pPr>
      <w:r w:rsidRPr="00B62A05">
        <w:rPr>
          <w:rFonts w:ascii="宋体" w:hAnsi="宋体"/>
          <w:color w:val="000000" w:themeColor="text1"/>
          <w:szCs w:val="21"/>
        </w:rPr>
        <w:t>第三，适应社会竞争在于适应社会需要，人才与社会之间则是双向选择的关系，全</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才选择面广，却只能被选择一次，而且还有不确定性。“机会每个人都能遇见，但并不是每个人都能兑现。”全面广博只是炫耀的资本，分工细化的现代社会，要求的是高精尖的人才，也就是专才。</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反方：现代社会更需要通才</w:t>
      </w:r>
    </w:p>
    <w:p w:rsidR="00B62A05" w:rsidRPr="00B62A05" w:rsidRDefault="00B62A05" w:rsidP="00B62A05">
      <w:pPr>
        <w:spacing w:line="360" w:lineRule="auto"/>
        <w:ind w:firstLine="525"/>
        <w:jc w:val="left"/>
        <w:textAlignment w:val="center"/>
        <w:rPr>
          <w:rFonts w:ascii="宋体" w:hAnsi="宋体"/>
          <w:color w:val="000000" w:themeColor="text1"/>
          <w:szCs w:val="21"/>
        </w:rPr>
      </w:pPr>
      <w:r w:rsidRPr="00B62A05">
        <w:rPr>
          <w:rFonts w:ascii="宋体" w:hAnsi="宋体"/>
          <w:color w:val="000000" w:themeColor="text1"/>
          <w:szCs w:val="21"/>
        </w:rPr>
        <w:t>第一，通才更能适应就业市场的要求和变化。现代社会的就业市场对人才的需求是更加多元化的，而通才的综合能力更高，更能应对就业市场的需求。</w:t>
      </w:r>
    </w:p>
    <w:p w:rsidR="00B62A05" w:rsidRPr="00B62A05" w:rsidRDefault="00B62A05" w:rsidP="00B62A05">
      <w:pPr>
        <w:spacing w:line="360" w:lineRule="auto"/>
        <w:ind w:firstLine="525"/>
        <w:jc w:val="left"/>
        <w:textAlignment w:val="center"/>
        <w:rPr>
          <w:rFonts w:ascii="宋体" w:hAnsi="宋体"/>
          <w:color w:val="000000" w:themeColor="text1"/>
          <w:szCs w:val="21"/>
        </w:rPr>
      </w:pPr>
      <w:r w:rsidRPr="00B62A05">
        <w:rPr>
          <w:rFonts w:ascii="宋体" w:hAnsi="宋体"/>
          <w:color w:val="000000" w:themeColor="text1"/>
          <w:szCs w:val="21"/>
        </w:rPr>
        <w:t>其次，就业市场是一直变化着的，通才会比专才更能适应变化。打个比方，今天我作为一个继精通编程又精通金融的通才，而你只是一个精通金融的专才，在金风暴来临的时候，我们同时失业，可是我仍然可以找一份编程的工作，而你短时间内却难以再找到新工作。显而易见，通才比专才更能适应就业市场的突发状况。</w:t>
      </w:r>
    </w:p>
    <w:p w:rsidR="00B62A05" w:rsidRPr="00B62A05" w:rsidRDefault="00B62A05" w:rsidP="00B62A05">
      <w:pPr>
        <w:spacing w:line="360" w:lineRule="auto"/>
        <w:ind w:firstLine="525"/>
        <w:jc w:val="left"/>
        <w:textAlignment w:val="center"/>
        <w:rPr>
          <w:rFonts w:ascii="宋体" w:hAnsi="宋体"/>
          <w:color w:val="000000" w:themeColor="text1"/>
          <w:szCs w:val="21"/>
        </w:rPr>
      </w:pPr>
      <w:r w:rsidRPr="00B62A05">
        <w:rPr>
          <w:rFonts w:ascii="宋体" w:hAnsi="宋体"/>
          <w:color w:val="000000" w:themeColor="text1"/>
          <w:szCs w:val="21"/>
        </w:rPr>
        <w:t>第三，通才的高度适应性能提高社会资源的利用效率，从而更能促进社会的高效良性运行。众所周知当今社会，分工越来越细致化，因此，我方承认高度分工确实是现代社会的一个显著特征。然而，高度整合才是高度分工的必然趋势。现代社会需要提高资源利用效率从而带来高效良性的运转，而通才对于高度整合的更强适应性能够满足现代社会的要求。综上所述，基于通才个人的高度适应性与能够实现社会提高资源利用效率的作用，因此，我方强烈认为，现代社会更需要通才。</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（四）</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阅读下面小说，完成小题。</w:t>
      </w:r>
    </w:p>
    <w:p w:rsidR="00B62A05" w:rsidRPr="00B62A05" w:rsidRDefault="00B62A05" w:rsidP="00B62A05">
      <w:pPr>
        <w:spacing w:line="360" w:lineRule="auto"/>
        <w:jc w:val="center"/>
        <w:textAlignment w:val="center"/>
        <w:rPr>
          <w:rFonts w:ascii="宋体" w:hAnsi="宋体" w:cs="楷体"/>
          <w:color w:val="000000" w:themeColor="text1"/>
          <w:szCs w:val="21"/>
        </w:rPr>
      </w:pPr>
      <w:r w:rsidRPr="00B62A05">
        <w:rPr>
          <w:rFonts w:ascii="宋体" w:hAnsi="宋体" w:cs="楷体"/>
          <w:color w:val="000000" w:themeColor="text1"/>
          <w:szCs w:val="21"/>
        </w:rPr>
        <w:t>谁敢动我的杨树</w:t>
      </w:r>
    </w:p>
    <w:p w:rsidR="00B62A05" w:rsidRPr="00B62A05" w:rsidRDefault="00B62A05" w:rsidP="00B62A05">
      <w:pPr>
        <w:spacing w:line="360" w:lineRule="auto"/>
        <w:jc w:val="center"/>
        <w:textAlignment w:val="center"/>
        <w:rPr>
          <w:rFonts w:ascii="宋体" w:hAnsi="宋体" w:cs="楷体"/>
          <w:color w:val="000000" w:themeColor="text1"/>
          <w:szCs w:val="21"/>
        </w:rPr>
      </w:pPr>
      <w:r w:rsidRPr="00B62A05">
        <w:rPr>
          <w:rFonts w:ascii="宋体" w:hAnsi="宋体" w:cs="楷体"/>
          <w:color w:val="000000" w:themeColor="text1"/>
          <w:szCs w:val="21"/>
        </w:rPr>
        <w:t>蔡楠</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①白杨树替自己准备好了一口棺材。他宁肯死掉也不愿意把双腿锯掉。</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②白杨树的腿有毛病。医生说他得了血栓闭塞性脉管炎。而且双腿开始发生溃疡，需要截肢。不，我还要靠双腿走路，还要靠双腿干活养活妻儿呢！白杨树拐着双腿走出了医院，他在大街上喊道，我宁肯死掉也不把双腿锯掉！于是他在棺材铺订购了一口棺材。</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③其实，白杨树不想死，他期待奇迹出现。他四处求医找药，希望民间土法能够治好他的腿。但是奇迹并没有垂青白杨树，老婆和儿女们强行把他送进了医院，截了肢。</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④白杨树陷入了深深的绝望之中。为治病，家里欠了十多万的债。孩子们都已辍学打工去了。老婆也去了村办工厂给工人做饭。他趁老婆不在家，喝了老鼠药爬进了棺材里。昏昏沉沉的睡了一天，却没死。老婆回家把他拖出了棺材，狠狠地骂着，白杨树你这个没良心的，死都不会死，你干嘛给自己喝假药？</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⑤死不了怎么办？那就得活下去。要想活下去，就得给自己找点活。只有干活挣钱还账才是活下去的理由。</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⑥白杨树请人在轮椅的后面做了个后备箱。他就滚动着这个特殊的轮椅出现在了大街小巷，出现在了高速公路两侧。他开始捡垃圾。废旧纸、破塑料，矿泉水瓶子……每天都能捡一后备厢。有了一点积蓄，他找到了村委会。他说，古洋河大桥以北的堤坡不能再随便取土了，大堤都挖没了，要是来了洪水怎么办？我给咱看着吧！我也不要工钱，你们就和水利局的说说，我承包两公里的堤坡，种树，种速生杨，承包费照交！</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⑦村里和他签了合同。白杨树就在苗圃场订购了树苗，带上了特制的镐头铁锹，爬到了堤坡上。他扔掉了轮椅，摘掉了假肢，露出了粉红的嫩肉。他摸着那肉，愣了一下神，然后就用绳子将空空的裤腿缠上。他就坐在了地上，开始挖坑。白杨树的手就成了脚。他坐在地上，一锹一锹地挖着。堤坡上都是胶泥土，坚硬得很。手又不能像脚似的那样去踩锹，他就把短短的锹把拄在肚子上，用身体的力量推动铁锹。肚子累了，受不了了，他就换个方式，拿过镐头一下一下地刨。阳光照过来，还有风沙吹过来。白杨树的脸上有了汗有了土有了泥，汗水流下来，流到了嘴里，牙碜的不行；流到了地上，砸在新挖出来的土上，一砸一个窝儿。</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⑧坑挖好了，白杨树种上了第一棵树。他拎着塑料水桶，爬着去古洋河里取水。他的腿没了假肢的保护，嫩肉被胶土咯得生疼。那疼是坚持不住的疼。他手去摸腿，前面失去了依托，人一下子就滚到了河沟里。灌满水，他拉着拧上盖子的塑料桶，一下一下地往堤坡上挪。他的身后是一溜湿淋淋的红水印。爬上来了，他把水灌进了树坑。小树吸了水，冒出了嫩芽。白杨树也觉得自己真正的从棺材里爬出来，像小树一样，活过来了。</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⑨白杨树开始了长达8年的种树生涯。8番寒暑，他用坏了的铁锹有几十把，磨烂了的手套堆成了小山，两条曾经细皮嫩肉的残肢也长满了厚厚的老茧。堤坡成了他的家，也成了他的乐园</w:t>
      </w:r>
      <w:r w:rsidRPr="00B62A05">
        <w:rPr>
          <w:rFonts w:ascii="宋体" w:hAnsi="宋体" w:cs="楷体"/>
          <w:color w:val="000000" w:themeColor="text1"/>
          <w:szCs w:val="21"/>
          <w:u w:val="single"/>
        </w:rPr>
        <w:t>。那里变成了一片白杨树林。绿荫覆盖，鸟雀鸣唱。林下连着白洋淀的古洋河水，水平如镜，清澄透明，偶尔有鱼跃出水面，惊得蛙声一片。</w:t>
      </w:r>
      <w:r w:rsidRPr="00B62A05">
        <w:rPr>
          <w:rFonts w:ascii="宋体" w:hAnsi="宋体" w:cs="楷体"/>
          <w:color w:val="000000" w:themeColor="text1"/>
          <w:szCs w:val="21"/>
        </w:rPr>
        <w:t>白杨树在堤坡的树林里爬着，走着，转悠着，他搂着粗大的树干，像搂着自己的儿女。</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宋体" w:hAnsi="宋体" w:cs="楷体"/>
          <w:color w:val="000000" w:themeColor="text1"/>
          <w:szCs w:val="21"/>
        </w:rPr>
        <w:t>⑩不，比自己的儿女还亲。树不让他生气，儿女却让他生气。这不，长大了的儿女带着一支砍伐队来树林里找他了。儿女说爹，你看这树大了，该用他换钱了！白杨树把轮椅</w:t>
      </w:r>
      <w:r w:rsidRPr="00B62A05">
        <w:rPr>
          <w:rFonts w:ascii="宋体" w:hAnsi="宋体" w:cs="楷体"/>
          <w:color w:val="000000" w:themeColor="text1"/>
          <w:szCs w:val="21"/>
          <w:em w:val="dot"/>
        </w:rPr>
        <w:t>转</w:t>
      </w:r>
      <w:r w:rsidRPr="00B62A05">
        <w:rPr>
          <w:rFonts w:ascii="宋体" w:hAnsi="宋体" w:cs="楷体"/>
          <w:color w:val="000000" w:themeColor="text1"/>
          <w:szCs w:val="21"/>
        </w:rPr>
        <w:t>过去，背对着儿女说，咱们的债务不是你娘和你们都还上了吗？还急着要钱干什么？儿女说，我俩在城里每人按揭了一套楼房，想用这钱交首付呢？爹，你看，这3000多棵树，最小的也值100块呢！</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Cambria Math" w:hAnsi="Cambria Math" w:cs="Cambria Math"/>
          <w:color w:val="000000" w:themeColor="text1"/>
          <w:szCs w:val="21"/>
        </w:rPr>
        <w:t>⑪</w:t>
      </w:r>
      <w:r w:rsidRPr="00B62A05">
        <w:rPr>
          <w:rFonts w:ascii="宋体" w:hAnsi="宋体" w:cs="楷体"/>
          <w:color w:val="000000" w:themeColor="text1"/>
          <w:szCs w:val="21"/>
        </w:rPr>
        <w:t>白杨树就又把轮椅</w:t>
      </w:r>
      <w:r w:rsidRPr="00B62A05">
        <w:rPr>
          <w:rFonts w:ascii="宋体" w:hAnsi="宋体" w:cs="楷体"/>
          <w:color w:val="000000" w:themeColor="text1"/>
          <w:szCs w:val="21"/>
          <w:em w:val="dot"/>
        </w:rPr>
        <w:t>转</w:t>
      </w:r>
      <w:r w:rsidRPr="00B62A05">
        <w:rPr>
          <w:rFonts w:ascii="宋体" w:hAnsi="宋体" w:cs="楷体"/>
          <w:color w:val="000000" w:themeColor="text1"/>
          <w:szCs w:val="21"/>
        </w:rPr>
        <w:t>过来，看着已经成年的孩子们。他说，种树的时候我是想有一天能用树换钱。可孩子们，现在我不了。我一棵树也舍不得砍了，你们没看出来这古洋河、这鱼儿，还有这鸟儿，需要这样一片树林吗？还是留下吧，留下比砍了重要！</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Cambria Math" w:hAnsi="Cambria Math" w:cs="Cambria Math"/>
          <w:color w:val="000000" w:themeColor="text1"/>
          <w:szCs w:val="21"/>
        </w:rPr>
        <w:t>⑫</w:t>
      </w:r>
      <w:r w:rsidRPr="00B62A05">
        <w:rPr>
          <w:rFonts w:ascii="宋体" w:hAnsi="宋体" w:cs="楷体"/>
          <w:color w:val="000000" w:themeColor="text1"/>
          <w:szCs w:val="21"/>
        </w:rPr>
        <w:t>儿女们早就和商家谈好了价钱，他们不砍就没有了面子，当然也没有了房子。他们就带着砍伐队绕过白杨树，向树林深处走去。白杨树就扔了轮椅，立了起来，他觉得自己的双腿又健康如初了。他跑到人们的前面，大声喊道，你们谁敢动我的杨树，我就动谁的脑袋，然后自己削下自己的脑袋，反正我的棺材早就准备了多年了——</w:t>
      </w:r>
    </w:p>
    <w:p w:rsidR="00B62A05" w:rsidRPr="00B62A05" w:rsidRDefault="00B62A05" w:rsidP="00B62A05">
      <w:pPr>
        <w:spacing w:line="360" w:lineRule="auto"/>
        <w:ind w:firstLine="420"/>
        <w:jc w:val="left"/>
        <w:textAlignment w:val="center"/>
        <w:rPr>
          <w:rFonts w:ascii="宋体" w:hAnsi="宋体" w:cs="楷体"/>
          <w:color w:val="000000" w:themeColor="text1"/>
          <w:szCs w:val="21"/>
        </w:rPr>
      </w:pPr>
      <w:r w:rsidRPr="00B62A05">
        <w:rPr>
          <w:rFonts w:ascii="Cambria Math" w:hAnsi="Cambria Math" w:cs="Cambria Math"/>
          <w:color w:val="000000" w:themeColor="text1"/>
          <w:szCs w:val="21"/>
        </w:rPr>
        <w:t>⑬</w:t>
      </w:r>
      <w:r w:rsidRPr="00B62A05">
        <w:rPr>
          <w:rFonts w:ascii="宋体" w:hAnsi="宋体" w:cs="楷体"/>
          <w:color w:val="000000" w:themeColor="text1"/>
          <w:szCs w:val="21"/>
        </w:rPr>
        <w:t>众人惊在了那里。他们看见一把磨秃了的铁锹攥在白杨树的老手上，寒光一闪一闪的。</w:t>
      </w:r>
    </w:p>
    <w:p w:rsidR="00B62A05" w:rsidRPr="00B62A05" w:rsidRDefault="00B62A05" w:rsidP="00B62A05">
      <w:pPr>
        <w:spacing w:line="360" w:lineRule="auto"/>
        <w:ind w:firstLine="420"/>
        <w:jc w:val="right"/>
        <w:textAlignment w:val="center"/>
        <w:rPr>
          <w:rFonts w:ascii="宋体" w:hAnsi="宋体"/>
          <w:color w:val="000000" w:themeColor="text1"/>
          <w:szCs w:val="21"/>
        </w:rPr>
      </w:pPr>
      <w:r w:rsidRPr="00B62A05">
        <w:rPr>
          <w:rFonts w:ascii="宋体" w:hAnsi="宋体"/>
          <w:color w:val="000000" w:themeColor="text1"/>
          <w:szCs w:val="21"/>
        </w:rPr>
        <w:t>（选自《芒种》2021年第2期，有删改）</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19. 通读全文，用精炼的语言在（1）（2）处补全小说的主要情节。</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腿病截肢→绝望自杀→捡废品包堤→（1）_______ →种白杨树→（2）______</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20. 作者给主人公取名“白杨树”，有什么用意？</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21. 第⑨段画线句子的景物描写有什么作用？</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22. 小说中人物动作是人物心理的外显与心灵的投射，请结合上下文，简要谈谈第⑩</w:t>
      </w:r>
      <w:r w:rsidRPr="00B62A05">
        <w:rPr>
          <w:rFonts w:ascii="Cambria Math" w:hAnsi="Cambria Math" w:cs="Cambria Math"/>
          <w:color w:val="000000" w:themeColor="text1"/>
          <w:szCs w:val="21"/>
        </w:rPr>
        <w:t>⑪</w:t>
      </w:r>
      <w:r w:rsidRPr="00B62A05">
        <w:rPr>
          <w:rFonts w:ascii="宋体" w:hAnsi="宋体"/>
          <w:color w:val="000000" w:themeColor="text1"/>
          <w:szCs w:val="21"/>
        </w:rPr>
        <w:t>段中两个加点“转”字分别表现了白杨树怎样的心理。</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（1）白杨树把轮椅</w:t>
      </w:r>
      <w:r w:rsidRPr="00B62A05">
        <w:rPr>
          <w:rFonts w:ascii="宋体" w:hAnsi="宋体"/>
          <w:color w:val="000000" w:themeColor="text1"/>
          <w:szCs w:val="21"/>
          <w:em w:val="dot"/>
        </w:rPr>
        <w:t>转</w:t>
      </w:r>
      <w:r w:rsidRPr="00B62A05">
        <w:rPr>
          <w:rFonts w:ascii="宋体" w:hAnsi="宋体"/>
          <w:color w:val="000000" w:themeColor="text1"/>
          <w:szCs w:val="21"/>
        </w:rPr>
        <w:t>过去</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（2）白杨树就又把轮椅</w:t>
      </w:r>
      <w:r w:rsidRPr="00B62A05">
        <w:rPr>
          <w:rFonts w:ascii="宋体" w:hAnsi="宋体"/>
          <w:color w:val="000000" w:themeColor="text1"/>
          <w:szCs w:val="21"/>
          <w:em w:val="dot"/>
        </w:rPr>
        <w:t>转</w:t>
      </w:r>
      <w:r w:rsidRPr="00B62A05">
        <w:rPr>
          <w:rFonts w:ascii="宋体" w:hAnsi="宋体"/>
          <w:color w:val="000000" w:themeColor="text1"/>
          <w:szCs w:val="21"/>
        </w:rPr>
        <w:t>过来</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23. 小说的结尾有何妙处？</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 xml:space="preserve">【答案】19.     (1). 坡堤挖坑    (2). 舍命护树    </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 xml:space="preserve">20. “白杨树”既是主人公名字，也是他种植的树木的名称。暗指他把自己辛勤种植养护的白杨树看作自己生命一般重要，突出他的责任担当的及无私奉献的精神和品质。    </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 xml:space="preserve">21. 这一美好的自然景象营造了一种和谐美好的气氛，表扬人物快乐愉悦的心情。暗指“白杨树”用自己的辛勤努力给坡堤带来的变化。    </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22. （1）表现出白杨树对女儿的愧疚之情，觉得不好意思直接拒绝女儿的要求。</w:t>
      </w:r>
      <w:r w:rsidRPr="00B62A05">
        <w:rPr>
          <w:rFonts w:ascii="宋体" w:hAnsi="宋体"/>
          <w:color w:val="000000" w:themeColor="text1"/>
          <w:szCs w:val="21"/>
        </w:rPr>
        <w:br/>
        <w:t xml:space="preserve">（2）表现白杨树内心的坚决，坚决保护这片林地不作丝毫妥协的决心。    </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23. 结尾刻画了白杨树舍命护树的场面，让故事陡生波澜，给人强硬的震撼。突出了老人不惜牺牲个人利益、家庭利益也要为家乡留下一丝青山绿水的美好心愿和无私奉献的精神。耐人寻味，给读者留下极大的想象空间。</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【解析】</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【19题详解】</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本题考查信息梳是理能力。在通读全文的基础上，在相应的位置找准内容概括作答即可。</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第一空：此处概括的内容在“捡废品包堤”这一情节后、“种白杨树”前，对应的是第7自然段，这一节是白杨树老人在坡堤上挖坑刨土准备种树的过程。再仿照给出的例子，用4-5个字概括出主要内容：坡堤挖坑；</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第二空：此处内容发生在“种白杨树”之后，对应的是10-13自然段，这是故事的高潮部分，是儿女们在大树成长后准备伐树购房却遭到白杨树死命阻拦。用4-5字可概括为：舍命护树。</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【20题详解】</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本题考查理解分析能力。“白杨树”是主人公的名字，作者这样的取名能吸引读者的阅读兴趣；再联系主要内容，故事主要写老人种植、保护白杨树的故事，所以给主人公取名“白杨树”能体现故事的主要内容；在主题的表现上，以树作人名，似乎寓示着人即树，树即人，人把树当成了自己的生命。这便充分体现了主人公为给家乡留下蓝天绿水的护树的担当及无私奉献的精神。</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根据上述分析概括作答即可。</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【21题详解】</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本题考查小说中的环境描写的作用。小说中的环境描写作用一般是：渲染气氛、烘托心情、表现主题。</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线句描写的是“绿荫覆盖，鸟雀鸣唱，水清澄澈，鱼跃蛙鸣”的美景，这是白杨树老人辛苦8年营造出的新的环境，美丽、和谐，充满诗情画意；这优美的景色表现的是白杨树老人内心的愉悦、快乐，为这片林子给家乡带来的新的变化而高兴；表现了他通过劳动给坡堤一带来的改变，这也是他后来坚决不让子女们卖钱的原因。</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【22题详解】</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本题考查关键字词的赏析。</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1）第一处的“转”出现在老人面对孩子提出用树换钱时。从前文知，为了给他治病，“家里欠了十多万的债。孩子们都已辍学打工去了。老婆也去了村办工厂给工人做饭”，这让老人觉得他亏欠家人很多，心有愧疚。所以面对孩子的意见，他虽然不同意卖树，但内心却又无法直接面对，所以“转”过去，不忍心看到孩子的失望与难过。</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这一处的“转”出现在孩子们不肯放过那些成长的树木，执意要砍伐。老人虽然觉得有愧于他们，但对家乡的责任与担当，对青山绿水的维护，让他觉得必须让孩子们曾是死心。于是转身直接面对孩子，直面问题，表达的是他坚定的护林之心。</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综上分析概括作答即可。</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【23题详解】</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本题考查结尾的妙处分析理解。可从内容、结构、主旨情感体现等方面分析。</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内容上，这段刻画的是老人用自己生命来保护树木的情景特写，给人内心以强烈的震撼，震撼于老人的坚决；</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从主题情感上，这一特写场景正是老人责任、担当，无私奉献精神的具体表现；</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从结构上，这一段并没有总结全文内容，而是意犹未尽，给人留下广阔的想象空间，引发读者深深的思考，耐人寻味。</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根据上述分析回答，注意言之有序。</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三、写作（共50分）</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24. 以“做一个阳光男孩”或“做一个阳光女孩”为题，写一篇不少于600字的文章。</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要求：（1）记叙、抒情、议论皆可，文体特征鲜明；（2）不得抄袭，不得套作；（3）文中请回避与你相关的人名、校名、地名等信息。</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【解析】</w:t>
      </w:r>
    </w:p>
    <w:p w:rsidR="00B62A05" w:rsidRPr="00B62A05" w:rsidRDefault="00B62A05" w:rsidP="00B62A05">
      <w:pPr>
        <w:spacing w:line="360" w:lineRule="auto"/>
        <w:textAlignment w:val="center"/>
        <w:rPr>
          <w:rFonts w:ascii="宋体" w:hAnsi="宋体"/>
          <w:color w:val="000000" w:themeColor="text1"/>
          <w:szCs w:val="21"/>
        </w:rPr>
      </w:pPr>
      <w:r w:rsidRPr="00B62A05">
        <w:rPr>
          <w:rFonts w:ascii="宋体" w:hAnsi="宋体"/>
          <w:color w:val="000000" w:themeColor="text1"/>
          <w:szCs w:val="21"/>
        </w:rPr>
        <w:t>这是一篇全命题作文。</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一审题立意。题目“做一个阳光男孩（女孩）”，“阳光”本义指日光，太阳光；也喻指性格上积极向上，乐观开朗，活泼有朝气。行文时可能会产生这样的疑问，做一个阳光的人，阳光的人是什么样？有什么特征？怎样做一个阳光的人？为什么要做一样阳光的人？由此可以引出写作的思路，如阳光可以是快乐、是温暖、是向上、是力量、是执著、是勤奋、是乐观、是善良、是率真等等，这几个词义都可以作为写作方向，选择其中最熟悉的一个角度来写作。</w:t>
      </w:r>
    </w:p>
    <w:p w:rsidR="00B62A05" w:rsidRPr="00B62A05" w:rsidRDefault="00B62A05" w:rsidP="00B62A05">
      <w:pPr>
        <w:spacing w:line="360" w:lineRule="auto"/>
        <w:jc w:val="left"/>
        <w:textAlignment w:val="center"/>
        <w:rPr>
          <w:rFonts w:ascii="宋体" w:hAnsi="宋体"/>
          <w:color w:val="000000" w:themeColor="text1"/>
          <w:szCs w:val="21"/>
        </w:rPr>
      </w:pPr>
      <w:r w:rsidRPr="00B62A05">
        <w:rPr>
          <w:rFonts w:ascii="宋体" w:hAnsi="宋体"/>
          <w:color w:val="000000" w:themeColor="text1"/>
          <w:szCs w:val="21"/>
        </w:rPr>
        <w:t>二文体选择。这篇作文适合写写人记事的文体，要写出“阳光”的比喻义。可以通过一件事，也可以写几件事来表现男孩（女孩）的“阳光”。可以以记叙文字为主，但要使用其他的表达方式作为补充，最好是夹叙夹议，或者先叙后议；也可以以议论为主。写作时应避免“阳光”这个词语的反复出现，可以用文字来体现这两个字，在结尾一段点出这一主题即可。</w:t>
      </w:r>
    </w:p>
    <w:p w:rsidR="00B62A05" w:rsidRPr="00B62A05" w:rsidRDefault="00B62A05" w:rsidP="00B62A05">
      <w:pPr>
        <w:rPr>
          <w:rFonts w:ascii="宋体" w:hAnsi="宋体"/>
          <w:szCs w:val="21"/>
        </w:rPr>
      </w:pPr>
    </w:p>
    <w:p w:rsidR="00C3001A" w:rsidRPr="00B62A05" w:rsidRDefault="00C3001A">
      <w:pPr>
        <w:rPr>
          <w:rFonts w:ascii="宋体" w:hAnsi="宋体"/>
          <w:szCs w:val="21"/>
        </w:rPr>
      </w:pPr>
    </w:p>
    <w:sectPr w:rsidR="00C3001A" w:rsidRPr="00B62A05" w:rsidSect="00163DE9">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50D4" w:rsidRDefault="00BB50D4" w:rsidP="00BB50D4">
      <w:r>
        <w:separator/>
      </w:r>
    </w:p>
  </w:endnote>
  <w:endnote w:type="continuationSeparator" w:id="1">
    <w:p w:rsidR="00BB50D4" w:rsidRDefault="00BB50D4" w:rsidP="00BB50D4">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Time New Romans">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50D4" w:rsidRDefault="00BB50D4" w:rsidP="00BB50D4">
      <w:r>
        <w:separator/>
      </w:r>
    </w:p>
  </w:footnote>
  <w:footnote w:type="continuationSeparator" w:id="1">
    <w:p w:rsidR="00BB50D4" w:rsidRDefault="00BB50D4" w:rsidP="00BB50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0D4" w:rsidRPr="00BB50D4" w:rsidRDefault="00BB50D4" w:rsidP="00BB50D4">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2656"/>
    <w:rsid w:val="00163DE9"/>
    <w:rsid w:val="00294FB2"/>
    <w:rsid w:val="002C75FA"/>
    <w:rsid w:val="00694754"/>
    <w:rsid w:val="00A82656"/>
    <w:rsid w:val="00B62A05"/>
    <w:rsid w:val="00BB50D4"/>
    <w:rsid w:val="00C300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5FA"/>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62A05"/>
    <w:rPr>
      <w:sz w:val="18"/>
      <w:szCs w:val="18"/>
    </w:rPr>
  </w:style>
  <w:style w:type="character" w:customStyle="1" w:styleId="Char">
    <w:name w:val="批注框文本 Char"/>
    <w:basedOn w:val="a0"/>
    <w:link w:val="a3"/>
    <w:uiPriority w:val="99"/>
    <w:semiHidden/>
    <w:rsid w:val="00B62A05"/>
    <w:rPr>
      <w:rFonts w:ascii="Time New Romans" w:eastAsia="宋体" w:hAnsi="Time New Romans" w:cs="宋体"/>
      <w:sz w:val="18"/>
      <w:szCs w:val="18"/>
    </w:rPr>
  </w:style>
  <w:style w:type="paragraph" w:styleId="a4">
    <w:name w:val="header"/>
    <w:basedOn w:val="a"/>
    <w:link w:val="Char0"/>
    <w:uiPriority w:val="99"/>
    <w:semiHidden/>
    <w:unhideWhenUsed/>
    <w:rsid w:val="00BB50D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B50D4"/>
    <w:rPr>
      <w:rFonts w:ascii="Time New Romans" w:eastAsia="宋体" w:hAnsi="Time New Romans" w:cs="宋体"/>
      <w:sz w:val="18"/>
      <w:szCs w:val="18"/>
    </w:rPr>
  </w:style>
  <w:style w:type="paragraph" w:styleId="a5">
    <w:name w:val="footer"/>
    <w:basedOn w:val="a"/>
    <w:link w:val="Char1"/>
    <w:uiPriority w:val="99"/>
    <w:semiHidden/>
    <w:unhideWhenUsed/>
    <w:rsid w:val="00BB50D4"/>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BB50D4"/>
    <w:rPr>
      <w:rFonts w:ascii="Time New Romans" w:eastAsia="宋体" w:hAnsi="Time New Romans"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5FA"/>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62A05"/>
    <w:rPr>
      <w:sz w:val="18"/>
      <w:szCs w:val="18"/>
    </w:rPr>
  </w:style>
  <w:style w:type="character" w:customStyle="1" w:styleId="Char">
    <w:name w:val="批注框文本 Char"/>
    <w:basedOn w:val="a0"/>
    <w:link w:val="a3"/>
    <w:uiPriority w:val="99"/>
    <w:semiHidden/>
    <w:rsid w:val="00B62A05"/>
    <w:rPr>
      <w:rFonts w:ascii="Time New Romans" w:eastAsia="宋体" w:hAnsi="Time New Romans" w:cs="宋体"/>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wmf"/><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wmf"/><Relationship Id="rId17"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wmf"/><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3169</Words>
  <Characters>18067</Characters>
  <Application>Microsoft Office Word</Application>
  <DocSecurity>0</DocSecurity>
  <Lines>150</Lines>
  <Paragraphs>42</Paragraphs>
  <ScaleCrop>false</ScaleCrop>
  <Company/>
  <LinksUpToDate>false</LinksUpToDate>
  <CharactersWithSpaces>21194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3</cp:revision>
  <dcterms:created xsi:type="dcterms:W3CDTF">2021-06-21T05:55:00Z</dcterms:created>
  <dcterms:modified xsi:type="dcterms:W3CDTF">2021-06-27T14:09:00Z</dcterms:modified>
</cp:coreProperties>
</file>