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4EA" w:rsidRPr="00B164EA" w:rsidRDefault="00B164EA" w:rsidP="00B164EA">
      <w:pPr>
        <w:pStyle w:val="a5"/>
        <w:shd w:val="clear" w:color="auto" w:fill="FFFFFF"/>
        <w:spacing w:before="0" w:beforeAutospacing="0" w:after="0" w:afterAutospacing="0" w:line="384" w:lineRule="atLeast"/>
        <w:jc w:val="center"/>
        <w:rPr>
          <w:rFonts w:ascii="Microsoft YaHei UI" w:eastAsia="Microsoft YaHei UI" w:hAnsi="Microsoft YaHei UI" w:hint="eastAsia"/>
          <w:b/>
          <w:color w:val="222222"/>
          <w:spacing w:val="8"/>
          <w:sz w:val="32"/>
        </w:rPr>
      </w:pPr>
      <w:r w:rsidRPr="00B164EA">
        <w:rPr>
          <w:rFonts w:ascii="Microsoft YaHei UI" w:eastAsia="Microsoft YaHei UI" w:hAnsi="Microsoft YaHei UI" w:hint="eastAsia"/>
          <w:b/>
          <w:color w:val="222222"/>
          <w:spacing w:val="8"/>
          <w:sz w:val="32"/>
        </w:rPr>
        <w:t>2022作文</w:t>
      </w:r>
    </w:p>
    <w:p w:rsidR="00B164EA" w:rsidRPr="00B164EA" w:rsidRDefault="00B164EA" w:rsidP="00B164EA">
      <w:pPr>
        <w:pStyle w:val="a5"/>
        <w:shd w:val="clear" w:color="auto" w:fill="FFFFFF"/>
        <w:spacing w:before="0" w:beforeAutospacing="0" w:after="0" w:afterAutospacing="0" w:line="384" w:lineRule="atLeast"/>
        <w:ind w:firstLineChars="200" w:firstLine="512"/>
        <w:jc w:val="both"/>
        <w:rPr>
          <w:rFonts w:ascii="Microsoft YaHei UI" w:eastAsia="Microsoft YaHei UI" w:hAnsi="Microsoft YaHei UI" w:hint="eastAsia"/>
          <w:color w:val="222222"/>
          <w:spacing w:val="8"/>
          <w:sz w:val="26"/>
          <w:szCs w:val="26"/>
        </w:rPr>
      </w:pPr>
      <w:r>
        <w:rPr>
          <w:rFonts w:ascii="Microsoft YaHei UI" w:eastAsia="Microsoft YaHei UI" w:hAnsi="Microsoft YaHei UI" w:hint="eastAsia"/>
          <w:color w:val="222222"/>
          <w:spacing w:val="8"/>
        </w:rPr>
        <w:t>2022年全国共有7套高考语文试卷，含教育部教育考试院命制的全国甲卷、全国乙卷、新高考I卷、新高考II卷，还有北京、天津、浙江3套自主命题试卷。</w:t>
      </w:r>
    </w:p>
    <w:p w:rsidR="00B164EA" w:rsidRPr="00B164EA" w:rsidRDefault="00B164EA" w:rsidP="00B164EA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22222"/>
          <w:spacing w:val="8"/>
          <w:sz w:val="26"/>
          <w:szCs w:val="26"/>
        </w:rPr>
      </w:pPr>
      <w:r w:rsidRPr="00B164EA">
        <w:rPr>
          <w:rStyle w:val="a6"/>
          <w:rFonts w:ascii="Arial" w:hAnsi="Arial" w:cs="Arial"/>
          <w:color w:val="FFFFFF"/>
          <w:spacing w:val="8"/>
          <w:sz w:val="32"/>
          <w:shd w:val="clear" w:color="auto" w:fill="D92142"/>
        </w:rPr>
        <w:t>全国甲卷</w:t>
      </w:r>
    </w:p>
    <w:p w:rsidR="00B164EA" w:rsidRDefault="00B164EA" w:rsidP="00B164EA">
      <w:pPr>
        <w:pStyle w:val="a5"/>
        <w:spacing w:before="0" w:beforeAutospacing="0" w:after="0" w:afterAutospacing="0"/>
      </w:pPr>
      <w:r>
        <w:t>22．阅读下面的材料，根据要求写作。（60分）</w:t>
      </w:r>
    </w:p>
    <w:p w:rsidR="00B164EA" w:rsidRPr="00B164EA" w:rsidRDefault="00B164EA" w:rsidP="00B164EA">
      <w:pPr>
        <w:pStyle w:val="a5"/>
        <w:spacing w:before="0" w:beforeAutospacing="0" w:after="0" w:afterAutospacing="0"/>
        <w:rPr>
          <w:rFonts w:ascii="楷体" w:eastAsia="楷体" w:hAnsi="楷体"/>
        </w:rPr>
      </w:pPr>
      <w:r>
        <w:t xml:space="preserve">　</w:t>
      </w:r>
      <w:r>
        <w:rPr>
          <w:rFonts w:hint="eastAsia"/>
        </w:rPr>
        <w:t xml:space="preserve"> </w:t>
      </w:r>
      <w:r w:rsidRPr="00B164EA">
        <w:rPr>
          <w:rFonts w:ascii="楷体" w:eastAsia="楷体" w:hAnsi="楷体"/>
        </w:rPr>
        <w:t>《红楼梦》写到“大观园试才题对额”时有一个情节，为元妃（贾元春）省亲修建的大观园竣工后，众人给园中桥上亭子的匾额题名。有人主张从欧阳修《醉翁亭记》“有亭翼然”一句中，取“翼然”二字；贾政认为“此亭压水而成”，题名“还须偏于水”，主张从“泻出于两峰之间”中拈出一个“泻”字，有人即附和题为“泻玉”；贾宝玉则觉得用“沁芳”更为新雅，贾政点头默许。“沁芳”二字，点出了花木映水的佳境，不落俗套；也契合元妃省亲之事，蕴藉含蓄，思虑周全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proofErr w:type="gramStart"/>
      <w:r w:rsidRPr="00B164EA">
        <w:rPr>
          <w:rFonts w:ascii="楷体" w:eastAsia="楷体" w:hAnsi="楷体"/>
        </w:rPr>
        <w:t>上材料</w:t>
      </w:r>
      <w:proofErr w:type="gramEnd"/>
      <w:r w:rsidRPr="00B164EA">
        <w:rPr>
          <w:rFonts w:ascii="楷体" w:eastAsia="楷体" w:hAnsi="楷体"/>
        </w:rPr>
        <w:t>中，众人给匾额题名，或直接移用，或借鉴化用，或根据情境独创，产生了不同的艺术效果。这个现象也能在更广泛的领域给人以启示，引发深入思考。请你结合自己的学习和生活经验，写一篇文章。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Chars="200" w:firstLine="480"/>
      </w:pPr>
      <w:r>
        <w:t>要求：选准角度，确定立意，明确文体，自拟标题；不要套作，不得抄袭；不得泄露个人信息；不少于800字。</w:t>
      </w:r>
    </w:p>
    <w:p w:rsidR="00B164EA" w:rsidRPr="00B164EA" w:rsidRDefault="00B164EA" w:rsidP="00B164EA">
      <w:pPr>
        <w:pStyle w:val="a5"/>
        <w:shd w:val="clear" w:color="auto" w:fill="FFFFFF"/>
        <w:spacing w:before="0" w:beforeAutospacing="0" w:after="0" w:afterAutospacing="0"/>
        <w:jc w:val="center"/>
        <w:rPr>
          <w:b/>
          <w:bCs/>
          <w:color w:val="FFFFFF"/>
          <w:sz w:val="32"/>
          <w:shd w:val="clear" w:color="auto" w:fill="D92142"/>
        </w:rPr>
      </w:pPr>
      <w:r w:rsidRPr="00B164EA">
        <w:rPr>
          <w:rStyle w:val="a6"/>
          <w:rFonts w:ascii="Arial" w:hAnsi="Arial" w:cs="Arial"/>
          <w:color w:val="FFFFFF"/>
          <w:spacing w:val="8"/>
          <w:sz w:val="32"/>
          <w:shd w:val="clear" w:color="auto" w:fill="D92142"/>
        </w:rPr>
        <w:t>全国乙卷</w:t>
      </w:r>
    </w:p>
    <w:p w:rsidR="00B164EA" w:rsidRDefault="00B164EA" w:rsidP="00B164EA">
      <w:pPr>
        <w:pStyle w:val="a5"/>
        <w:spacing w:before="0" w:beforeAutospacing="0" w:after="0" w:afterAutospacing="0"/>
      </w:pPr>
      <w:r>
        <w:t>22．阅读下面的材料，根据要求写作。（60分）</w:t>
      </w:r>
    </w:p>
    <w:p w:rsidR="00B164EA" w:rsidRDefault="00B164EA" w:rsidP="00B164EA">
      <w:pPr>
        <w:pStyle w:val="a5"/>
        <w:spacing w:before="0" w:beforeAutospacing="0" w:after="0" w:afterAutospacing="0"/>
        <w:jc w:val="center"/>
      </w:pPr>
      <w:r>
        <w:rPr>
          <w:noProof/>
        </w:rPr>
        <w:drawing>
          <wp:inline distT="0" distB="0" distL="0" distR="0" wp14:anchorId="44296E79" wp14:editId="047FF253">
            <wp:extent cx="5716850" cy="3585028"/>
            <wp:effectExtent l="0" t="0" r="0" b="0"/>
            <wp:docPr id="1" name="图片 1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图片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850" cy="3585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proofErr w:type="gramStart"/>
      <w:r w:rsidRPr="00B164EA">
        <w:rPr>
          <w:rFonts w:ascii="楷体" w:eastAsia="楷体" w:hAnsi="楷体"/>
        </w:rPr>
        <w:lastRenderedPageBreak/>
        <w:t>双奥之</w:t>
      </w:r>
      <w:proofErr w:type="gramEnd"/>
      <w:r w:rsidRPr="00B164EA">
        <w:rPr>
          <w:rFonts w:ascii="楷体" w:eastAsia="楷体" w:hAnsi="楷体"/>
        </w:rPr>
        <w:t>城，闪耀世界。两次奥运会，都显示了中国体育发展的新高度，展示了中国综合国力的跨越式发展，也见证了你从懵懂儿童向有为青年的跨越。亲历其中，你能感受到体育的荣耀和国家的强盛；未来前行，你将融入民族复兴的澎湃春潮。卓越永无止境，跨越永不停歇。</w:t>
      </w:r>
    </w:p>
    <w:p w:rsidR="00B164EA" w:rsidRDefault="00B164EA" w:rsidP="00B164EA">
      <w:pPr>
        <w:pStyle w:val="a5"/>
        <w:spacing w:before="0" w:beforeAutospacing="0" w:after="0" w:afterAutospacing="0"/>
        <w:ind w:firstLineChars="200" w:firstLine="480"/>
      </w:pPr>
      <w:r>
        <w:t>请结合以上材料，以“跨越，再跨越”为主题写一篇文章，体现你的感受与思考。</w:t>
      </w:r>
    </w:p>
    <w:p w:rsidR="00B164EA" w:rsidRDefault="00B164EA" w:rsidP="00B164EA">
      <w:pPr>
        <w:pStyle w:val="a5"/>
        <w:spacing w:before="0" w:beforeAutospacing="0" w:after="0" w:afterAutospacing="0"/>
        <w:ind w:firstLineChars="200" w:firstLine="480"/>
      </w:pPr>
      <w:r>
        <w:t>要求：选准角度，确定立意，明确文体，自拟标题；不要套作，不得抄袭；不得泄露个人信息；不少于800字。</w:t>
      </w:r>
    </w:p>
    <w:p w:rsidR="00B164EA" w:rsidRPr="00B164EA" w:rsidRDefault="00B164EA" w:rsidP="00B164EA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color w:val="FFFFFF"/>
          <w:sz w:val="32"/>
          <w:shd w:val="clear" w:color="auto" w:fill="D92142"/>
        </w:rPr>
      </w:pPr>
      <w:r w:rsidRPr="00B164EA">
        <w:rPr>
          <w:rStyle w:val="a6"/>
          <w:rFonts w:ascii="Arial" w:hAnsi="Arial" w:cs="Arial"/>
          <w:color w:val="FFFFFF"/>
          <w:spacing w:val="8"/>
          <w:sz w:val="32"/>
          <w:shd w:val="clear" w:color="auto" w:fill="D92142"/>
        </w:rPr>
        <w:t>全国新高考</w:t>
      </w:r>
      <w:r w:rsidRPr="00B164EA">
        <w:rPr>
          <w:rStyle w:val="a6"/>
          <w:rFonts w:ascii="Arial" w:hAnsi="Arial" w:cs="Arial" w:hint="eastAsia"/>
          <w:color w:val="FFFFFF"/>
          <w:spacing w:val="8"/>
          <w:sz w:val="32"/>
          <w:shd w:val="clear" w:color="auto" w:fill="D92142"/>
        </w:rPr>
        <w:t>Ⅰ</w:t>
      </w:r>
      <w:r w:rsidRPr="00B164EA">
        <w:rPr>
          <w:rStyle w:val="a6"/>
          <w:rFonts w:ascii="Arial" w:hAnsi="Arial" w:cs="Arial"/>
          <w:color w:val="FFFFFF"/>
          <w:spacing w:val="8"/>
          <w:sz w:val="32"/>
          <w:shd w:val="clear" w:color="auto" w:fill="D92142"/>
        </w:rPr>
        <w:t>卷</w:t>
      </w:r>
    </w:p>
    <w:p w:rsidR="00B164EA" w:rsidRDefault="00B164EA" w:rsidP="00B164EA">
      <w:pPr>
        <w:pStyle w:val="a5"/>
        <w:spacing w:before="0" w:beforeAutospacing="0" w:after="0" w:afterAutospacing="0"/>
      </w:pPr>
      <w:r>
        <w:t>23．阅读下面的材料，根据要求写作。（60分）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>“本手、妙手、俗手”是围棋的三个术语。</w:t>
      </w:r>
      <w:proofErr w:type="gramStart"/>
      <w:r w:rsidRPr="00B164EA">
        <w:rPr>
          <w:rFonts w:ascii="楷体" w:eastAsia="楷体" w:hAnsi="楷体"/>
        </w:rPr>
        <w:t>本手是</w:t>
      </w:r>
      <w:proofErr w:type="gramEnd"/>
      <w:r w:rsidRPr="00B164EA">
        <w:rPr>
          <w:rFonts w:ascii="楷体" w:eastAsia="楷体" w:hAnsi="楷体"/>
        </w:rPr>
        <w:t>指合乎棋理的正规下法；妙手是指出人意料的精妙下法；俗手是指貌似合理，而从全局看通常会受损的下法。对于初学者而言，应该</w:t>
      </w:r>
      <w:proofErr w:type="gramStart"/>
      <w:r w:rsidRPr="00B164EA">
        <w:rPr>
          <w:rFonts w:ascii="楷体" w:eastAsia="楷体" w:hAnsi="楷体"/>
        </w:rPr>
        <w:t>从本手开始</w:t>
      </w:r>
      <w:proofErr w:type="gramEnd"/>
      <w:r w:rsidRPr="00B164EA">
        <w:rPr>
          <w:rFonts w:ascii="楷体" w:eastAsia="楷体" w:hAnsi="楷体"/>
        </w:rPr>
        <w:t>，</w:t>
      </w:r>
      <w:proofErr w:type="gramStart"/>
      <w:r w:rsidRPr="00B164EA">
        <w:rPr>
          <w:rFonts w:ascii="楷体" w:eastAsia="楷体" w:hAnsi="楷体"/>
        </w:rPr>
        <w:t>本手的</w:t>
      </w:r>
      <w:proofErr w:type="gramEnd"/>
      <w:r w:rsidRPr="00B164EA">
        <w:rPr>
          <w:rFonts w:ascii="楷体" w:eastAsia="楷体" w:hAnsi="楷体"/>
        </w:rPr>
        <w:t>功夫扎实了，棋力才会提高。一些初学者热衷于追求妙手，而忽视更为常用的本手。</w:t>
      </w:r>
      <w:proofErr w:type="gramStart"/>
      <w:r w:rsidRPr="00B164EA">
        <w:rPr>
          <w:rFonts w:ascii="楷体" w:eastAsia="楷体" w:hAnsi="楷体"/>
        </w:rPr>
        <w:t>本手是</w:t>
      </w:r>
      <w:proofErr w:type="gramEnd"/>
      <w:r w:rsidRPr="00B164EA">
        <w:rPr>
          <w:rFonts w:ascii="楷体" w:eastAsia="楷体" w:hAnsi="楷体"/>
        </w:rPr>
        <w:t>基础，妙手是创造。一般来说，对</w:t>
      </w:r>
      <w:proofErr w:type="gramStart"/>
      <w:r w:rsidRPr="00B164EA">
        <w:rPr>
          <w:rFonts w:ascii="楷体" w:eastAsia="楷体" w:hAnsi="楷体"/>
        </w:rPr>
        <w:t>本手理解</w:t>
      </w:r>
      <w:proofErr w:type="gramEnd"/>
      <w:r w:rsidRPr="00B164EA">
        <w:rPr>
          <w:rFonts w:ascii="楷体" w:eastAsia="楷体" w:hAnsi="楷体"/>
        </w:rPr>
        <w:t>深刻，才可能出现妙手；否则，难免下出俗手，水平也不易提升。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Chars="200" w:firstLine="48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>以上材料对我们颇具启示意义。请结合材料写一篇文章，体现你的感悟与思考。</w:t>
      </w:r>
    </w:p>
    <w:p w:rsidR="00B164EA" w:rsidRDefault="00B164EA" w:rsidP="00B164EA">
      <w:pPr>
        <w:pStyle w:val="a5"/>
        <w:spacing w:before="0" w:beforeAutospacing="0" w:after="0" w:afterAutospacing="0"/>
        <w:ind w:firstLine="480"/>
      </w:pPr>
      <w:r>
        <w:t>要求：选准角度，确定立意，明确文体，自拟标题；不要套作，不得抄袭；不得泄露个人信息；不少于800字。</w:t>
      </w:r>
    </w:p>
    <w:p w:rsidR="00B164EA" w:rsidRPr="00B164EA" w:rsidRDefault="00B164EA" w:rsidP="00B164EA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color w:val="FFFFFF"/>
          <w:sz w:val="32"/>
          <w:shd w:val="clear" w:color="auto" w:fill="D92142"/>
        </w:rPr>
      </w:pPr>
      <w:r w:rsidRPr="00B164EA">
        <w:rPr>
          <w:rStyle w:val="a6"/>
          <w:rFonts w:ascii="Arial" w:hAnsi="Arial" w:cs="Arial"/>
          <w:color w:val="FFFFFF"/>
          <w:spacing w:val="8"/>
          <w:sz w:val="32"/>
          <w:shd w:val="clear" w:color="auto" w:fill="D92142"/>
        </w:rPr>
        <w:t>全国新高考</w:t>
      </w:r>
      <w:r w:rsidRPr="00B164EA">
        <w:rPr>
          <w:rStyle w:val="a6"/>
          <w:rFonts w:ascii="Arial" w:hAnsi="Arial" w:cs="Arial" w:hint="eastAsia"/>
          <w:color w:val="FFFFFF"/>
          <w:spacing w:val="8"/>
          <w:sz w:val="32"/>
          <w:shd w:val="clear" w:color="auto" w:fill="D92142"/>
        </w:rPr>
        <w:t>Ⅱ</w:t>
      </w:r>
      <w:r w:rsidRPr="00B164EA">
        <w:rPr>
          <w:rStyle w:val="a6"/>
          <w:rFonts w:ascii="Arial" w:hAnsi="Arial" w:cs="Arial"/>
          <w:color w:val="FFFFFF"/>
          <w:spacing w:val="8"/>
          <w:sz w:val="32"/>
          <w:shd w:val="clear" w:color="auto" w:fill="D92142"/>
        </w:rPr>
        <w:t>卷</w:t>
      </w:r>
    </w:p>
    <w:p w:rsidR="00B164EA" w:rsidRDefault="00B164EA" w:rsidP="00B164EA">
      <w:pPr>
        <w:pStyle w:val="a5"/>
        <w:spacing w:before="0" w:beforeAutospacing="0" w:after="0" w:afterAutospacing="0"/>
      </w:pPr>
      <w:r>
        <w:t>23．阅读下面的材料，根据要求写作。（60分）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>中国共产主义青年团成立100周年之际，中央广播电视总台推出微纪录片，介绍一组在不同行业奋发有为的人物。他们选择了自己热爱的行业，也选择了事业创新发展的方向，展示出开启未来的力量。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>有位科学家强调，实现北斗导航系统服务于各行各业，“需要新方法、新思维、新知识”。她致力于科技攻关，还从事科普教育，培育青少年的科学素养。有位摄影家认为，“真正属于我们的东西，是民族的，血脉的，永不过时”。他选择了从民族传统中汲取养分，通过照片增强年轻人对中国文化的认同。有位建筑家主张，要改变“千城一面”的模式，必须赋予建筑以理想和精神。他一直努力建造“再过几代人仍然感觉美好”的建筑作品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>复兴中学团委将组织以“选择·创造·未来”为主题的征文活动，请结合以上材料写一篇文章，体现你的认识与思考。</w:t>
      </w:r>
    </w:p>
    <w:p w:rsidR="00B164EA" w:rsidRDefault="00B164EA" w:rsidP="00B164EA">
      <w:pPr>
        <w:pStyle w:val="a5"/>
        <w:spacing w:before="0" w:beforeAutospacing="0" w:after="0" w:afterAutospacing="0"/>
        <w:ind w:firstLine="480"/>
      </w:pPr>
      <w:r>
        <w:t>要求：选准角度，确定立意，明确文体，自拟标题；不要套作，不得抄袭；不得泄露个人信息；不少于800字。</w:t>
      </w:r>
    </w:p>
    <w:p w:rsidR="00B164EA" w:rsidRPr="00B164EA" w:rsidRDefault="00B164EA" w:rsidP="00B164EA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color w:val="FFFFFF"/>
          <w:sz w:val="32"/>
          <w:shd w:val="clear" w:color="auto" w:fill="D92142"/>
        </w:rPr>
      </w:pPr>
      <w:r w:rsidRPr="00B164EA">
        <w:rPr>
          <w:rStyle w:val="a6"/>
          <w:rFonts w:ascii="Arial" w:hAnsi="Arial" w:cs="Arial"/>
          <w:color w:val="FFFFFF"/>
          <w:spacing w:val="8"/>
          <w:sz w:val="32"/>
          <w:shd w:val="clear" w:color="auto" w:fill="D92142"/>
        </w:rPr>
        <w:t>北京卷</w:t>
      </w:r>
    </w:p>
    <w:p w:rsidR="00B164EA" w:rsidRDefault="00B164EA" w:rsidP="00B164EA">
      <w:pPr>
        <w:pStyle w:val="a5"/>
        <w:spacing w:before="0" w:beforeAutospacing="0" w:after="0" w:afterAutospacing="0"/>
      </w:pPr>
      <w:r>
        <w:t>21．微写作（10分）</w:t>
      </w:r>
    </w:p>
    <w:p w:rsidR="00B164EA" w:rsidRDefault="00B164EA" w:rsidP="00B164EA">
      <w:pPr>
        <w:pStyle w:val="a5"/>
        <w:spacing w:before="0" w:beforeAutospacing="0" w:after="0" w:afterAutospacing="0"/>
        <w:ind w:firstLine="480"/>
      </w:pPr>
      <w:r>
        <w:t>从下面三个题目中任选一题，按要求作答。不超过150字。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>（1）校学生会成立新社团“悦读会”，</w:t>
      </w:r>
      <w:proofErr w:type="gramStart"/>
      <w:r w:rsidRPr="00B164EA">
        <w:rPr>
          <w:rFonts w:ascii="楷体" w:eastAsia="楷体" w:hAnsi="楷体"/>
        </w:rPr>
        <w:t>要拟一则</w:t>
      </w:r>
      <w:proofErr w:type="gramEnd"/>
      <w:r w:rsidRPr="00B164EA">
        <w:rPr>
          <w:rFonts w:ascii="楷体" w:eastAsia="楷体" w:hAnsi="楷体"/>
        </w:rPr>
        <w:t>招新启事。请你围绕“阅读带来审美愉悦”这一宗旨，为启事写一段话。要求：语言简练，有吸引力。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lastRenderedPageBreak/>
        <w:t>（2）核酸检测排队时需要两米安全距离，一些社区为两米间隔线设置了安全贴心、形式多样的标志，有的是撑起的晴雨伞，有的是贴在地上的古诗词图片。请你选择一个检测点，依据其环境特点，设计两米间隔线标志，并写出设计理由。要求：语言简明，条理清晰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>（3）请以“像一道闪电”为题目，写一段抒情文字或一首小诗。要求：感情真挚，语言生动，有感染力。</w:t>
      </w:r>
    </w:p>
    <w:p w:rsidR="00B164EA" w:rsidRDefault="00B164EA" w:rsidP="00B164EA">
      <w:pPr>
        <w:pStyle w:val="a5"/>
        <w:spacing w:before="0" w:beforeAutospacing="0" w:after="0" w:afterAutospacing="0"/>
      </w:pPr>
      <w:r>
        <w:t>22．作文（50分）</w:t>
      </w:r>
    </w:p>
    <w:p w:rsidR="00B164EA" w:rsidRDefault="00B164EA" w:rsidP="00B164EA">
      <w:pPr>
        <w:pStyle w:val="a5"/>
        <w:spacing w:before="0" w:beforeAutospacing="0" w:after="0" w:afterAutospacing="0"/>
        <w:ind w:firstLine="480"/>
      </w:pPr>
      <w:r>
        <w:t>从下面两个题目中任选一题，按要求作答。不少于700字。将题目写在答题卡上。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>（1）古人说，“学不可以已”，重视学习是中华民族的优良传统。在当代中国，人们对学习的理解与古人有相同之处，也有不一样的地方。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>请以“学习今说”为题目，写一篇议论文。可以从学习的目的、价值、内容、方法、途径、评价标准等方面，任选角度谈你的思考。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>要求：论点明确，论据充实，论证合理；语言流畅，书写清晰。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>（2）网络时代、疫情期间，很多活动转向“线上”，你一定有不少关于“在线”的经历、见闻和感受。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>请以“在线”为题目，写一篇记叙文。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</w:pPr>
      <w:r>
        <w:t>要求：思想健康；内容合理、充实，有细节描写；语言流畅，书写清晰</w:t>
      </w:r>
    </w:p>
    <w:p w:rsidR="00B164EA" w:rsidRPr="00B164EA" w:rsidRDefault="00B164EA" w:rsidP="00B164EA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color w:val="FFFFFF"/>
          <w:sz w:val="32"/>
          <w:shd w:val="clear" w:color="auto" w:fill="D92142"/>
        </w:rPr>
      </w:pPr>
      <w:r w:rsidRPr="00B164EA">
        <w:rPr>
          <w:rStyle w:val="a6"/>
          <w:rFonts w:ascii="Arial" w:hAnsi="Arial" w:cs="Arial"/>
          <w:color w:val="FFFFFF"/>
          <w:spacing w:val="8"/>
          <w:sz w:val="32"/>
          <w:shd w:val="clear" w:color="auto" w:fill="D92142"/>
        </w:rPr>
        <w:t>天津卷</w:t>
      </w:r>
    </w:p>
    <w:p w:rsidR="00B164EA" w:rsidRDefault="00B164EA" w:rsidP="00B164EA">
      <w:pPr>
        <w:pStyle w:val="a5"/>
        <w:spacing w:before="0" w:beforeAutospacing="0" w:after="0" w:afterAutospacing="0"/>
      </w:pPr>
      <w:r>
        <w:t>23. 阅读下面的材料，根据要求写作。（60分）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>烟火气是家人团坐，灯火可亲；烟火气是国泰民丰，岁月安好；烟火气是温情，是祥和，需要珍惜和守护，也需要奉献和担当。寻常烟火，就是最美的风景。</w:t>
      </w:r>
    </w:p>
    <w:p w:rsidR="00B164EA" w:rsidRPr="00B164EA" w:rsidRDefault="00B164EA" w:rsidP="00B164EA">
      <w:pPr>
        <w:pStyle w:val="a5"/>
        <w:spacing w:before="0" w:beforeAutospacing="0" w:after="0" w:afterAutospacing="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 xml:space="preserve">　　你对这段话有怎样的思考和感悟？请结合自身体验，写一篇文章。</w:t>
      </w:r>
    </w:p>
    <w:p w:rsidR="00B164EA" w:rsidRPr="00B164EA" w:rsidRDefault="00B164EA" w:rsidP="00B164EA">
      <w:pPr>
        <w:pStyle w:val="a5"/>
        <w:spacing w:before="0" w:beforeAutospacing="0" w:after="0" w:afterAutospacing="0"/>
        <w:ind w:firstLine="480"/>
      </w:pPr>
      <w:r>
        <w:t>要求：①自选角度，自拟标题；②文体不限（诗歌除外），文体特征明显；③不少于800字；④不得抄袭，不得套作。</w:t>
      </w:r>
    </w:p>
    <w:p w:rsidR="00B164EA" w:rsidRPr="00B164EA" w:rsidRDefault="00B164EA" w:rsidP="00B164EA">
      <w:pPr>
        <w:pStyle w:val="a5"/>
        <w:shd w:val="clear" w:color="auto" w:fill="FFFFFF"/>
        <w:spacing w:before="0" w:beforeAutospacing="0" w:after="0" w:afterAutospacing="0"/>
        <w:jc w:val="center"/>
        <w:rPr>
          <w:rStyle w:val="a6"/>
          <w:color w:val="FFFFFF"/>
          <w:sz w:val="32"/>
          <w:shd w:val="clear" w:color="auto" w:fill="D92142"/>
        </w:rPr>
      </w:pPr>
      <w:r w:rsidRPr="00B164EA">
        <w:rPr>
          <w:rStyle w:val="a6"/>
          <w:rFonts w:ascii="Arial" w:hAnsi="Arial" w:cs="Arial"/>
          <w:color w:val="FFFFFF"/>
          <w:spacing w:val="8"/>
          <w:sz w:val="32"/>
          <w:shd w:val="clear" w:color="auto" w:fill="D92142"/>
        </w:rPr>
        <w:t>浙江卷</w:t>
      </w:r>
    </w:p>
    <w:p w:rsidR="00B164EA" w:rsidRDefault="00B164EA" w:rsidP="00B164EA">
      <w:pPr>
        <w:pStyle w:val="a5"/>
        <w:spacing w:before="0" w:beforeAutospacing="0" w:after="0" w:afterAutospacing="0"/>
      </w:pPr>
      <w:r>
        <w:t>24.阅读下面文字，根据要求作文。（60分）</w:t>
      </w:r>
    </w:p>
    <w:p w:rsidR="00B164EA" w:rsidRPr="00B164EA" w:rsidRDefault="00B164EA" w:rsidP="00B164EA">
      <w:pPr>
        <w:pStyle w:val="a5"/>
        <w:spacing w:before="0" w:beforeAutospacing="0" w:after="0" w:afterAutospacing="0"/>
        <w:rPr>
          <w:rFonts w:ascii="楷体" w:eastAsia="楷体" w:hAnsi="楷体"/>
        </w:rPr>
      </w:pPr>
      <w:r>
        <w:t xml:space="preserve">　</w:t>
      </w:r>
      <w:r w:rsidRPr="00B164EA">
        <w:rPr>
          <w:rFonts w:ascii="楷体" w:eastAsia="楷体" w:hAnsi="楷体"/>
        </w:rPr>
        <w:t xml:space="preserve">　近年来，浙江省着力强化创新驱动，深入实施人才强省、创新强省首位战略，深入实施“鲲鹏行动”“高层次人才特殊支持计划”等人才工程，全省高质量发展水平持续提升。</w:t>
      </w:r>
    </w:p>
    <w:p w:rsidR="00B164EA" w:rsidRPr="00B164EA" w:rsidRDefault="00B164EA" w:rsidP="00B164EA">
      <w:pPr>
        <w:pStyle w:val="a5"/>
        <w:spacing w:before="0" w:beforeAutospacing="0" w:after="0" w:afterAutospacing="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 xml:space="preserve">　　新时代浙江青年，在各行各业、不同领域开拓创新。如95后姑娘徐枫灿，在空军航空大学刻苦训练、满分通过考核，成为我国陆军首位初放单飞的女飞行员；90</w:t>
      </w:r>
      <w:proofErr w:type="gramStart"/>
      <w:r w:rsidRPr="00B164EA">
        <w:rPr>
          <w:rFonts w:ascii="楷体" w:eastAsia="楷体" w:hAnsi="楷体"/>
        </w:rPr>
        <w:t>后青年</w:t>
      </w:r>
      <w:proofErr w:type="gramEnd"/>
      <w:r w:rsidRPr="00B164EA">
        <w:rPr>
          <w:rFonts w:ascii="楷体" w:eastAsia="楷体" w:hAnsi="楷体"/>
        </w:rPr>
        <w:t>工人杨杰，从一名普通的学徒工成长为“浙江工匠”，获得浙江省劳动模范称号；之江实验室</w:t>
      </w:r>
      <w:proofErr w:type="gramStart"/>
      <w:r w:rsidRPr="00B164EA">
        <w:rPr>
          <w:rFonts w:ascii="楷体" w:eastAsia="楷体" w:hAnsi="楷体"/>
        </w:rPr>
        <w:t>智能超算研究中心</w:t>
      </w:r>
      <w:proofErr w:type="gramEnd"/>
      <w:r w:rsidRPr="00B164EA">
        <w:rPr>
          <w:rFonts w:ascii="楷体" w:eastAsia="楷体" w:hAnsi="楷体"/>
        </w:rPr>
        <w:t>团队，35岁以下成员占比近九成，勇闯国内智能</w:t>
      </w:r>
      <w:proofErr w:type="gramStart"/>
      <w:r w:rsidRPr="00B164EA">
        <w:rPr>
          <w:rFonts w:ascii="楷体" w:eastAsia="楷体" w:hAnsi="楷体"/>
        </w:rPr>
        <w:t>超算领域</w:t>
      </w:r>
      <w:proofErr w:type="gramEnd"/>
      <w:r w:rsidRPr="00B164EA">
        <w:rPr>
          <w:rFonts w:ascii="楷体" w:eastAsia="楷体" w:hAnsi="楷体"/>
        </w:rPr>
        <w:t>“无人区”，斩获</w:t>
      </w:r>
      <w:proofErr w:type="gramStart"/>
      <w:r w:rsidRPr="00B164EA">
        <w:rPr>
          <w:rFonts w:ascii="楷体" w:eastAsia="楷体" w:hAnsi="楷体"/>
        </w:rPr>
        <w:t>超算应用</w:t>
      </w:r>
      <w:proofErr w:type="gramEnd"/>
      <w:r w:rsidRPr="00B164EA">
        <w:rPr>
          <w:rFonts w:ascii="楷体" w:eastAsia="楷体" w:hAnsi="楷体"/>
        </w:rPr>
        <w:t>领域的国际最高奖项——戈登贝尔奖……</w:t>
      </w:r>
    </w:p>
    <w:p w:rsidR="00B164EA" w:rsidRPr="00B164EA" w:rsidRDefault="00B164EA" w:rsidP="00B164EA">
      <w:pPr>
        <w:pStyle w:val="a5"/>
        <w:spacing w:before="0" w:beforeAutospacing="0" w:after="0" w:afterAutospacing="0"/>
        <w:rPr>
          <w:rFonts w:ascii="楷体" w:eastAsia="楷体" w:hAnsi="楷体"/>
        </w:rPr>
      </w:pPr>
      <w:r w:rsidRPr="00B164EA">
        <w:rPr>
          <w:rFonts w:ascii="楷体" w:eastAsia="楷体" w:hAnsi="楷体"/>
        </w:rPr>
        <w:t xml:space="preserve">　　以上材料对你未来发展有什么启示？请写一篇文章。</w:t>
      </w:r>
      <w:bookmarkStart w:id="0" w:name="_GoBack"/>
      <w:bookmarkEnd w:id="0"/>
    </w:p>
    <w:p w:rsidR="00B164EA" w:rsidRDefault="00B164EA" w:rsidP="00B164EA">
      <w:pPr>
        <w:pStyle w:val="a5"/>
        <w:spacing w:before="0" w:beforeAutospacing="0" w:after="0" w:afterAutospacing="0"/>
        <w:ind w:firstLine="480"/>
      </w:pPr>
      <w:r>
        <w:t>【注意】①角度自选，立意自定，题目自拟。②明确文体，不得写成诗歌。③不得少于800字。④不得抄袭、套作。</w:t>
      </w:r>
    </w:p>
    <w:p w:rsidR="00FA633C" w:rsidRPr="00B164EA" w:rsidRDefault="00FA633C"/>
    <w:sectPr w:rsidR="00FA633C" w:rsidRPr="00B164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219" w:rsidRDefault="00354219" w:rsidP="00B164EA">
      <w:r>
        <w:separator/>
      </w:r>
    </w:p>
  </w:endnote>
  <w:endnote w:type="continuationSeparator" w:id="0">
    <w:p w:rsidR="00354219" w:rsidRDefault="00354219" w:rsidP="00B16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219" w:rsidRDefault="00354219" w:rsidP="00B164EA">
      <w:r>
        <w:separator/>
      </w:r>
    </w:p>
  </w:footnote>
  <w:footnote w:type="continuationSeparator" w:id="0">
    <w:p w:rsidR="00354219" w:rsidRDefault="00354219" w:rsidP="00B164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E81"/>
    <w:rsid w:val="00354219"/>
    <w:rsid w:val="00741E81"/>
    <w:rsid w:val="00B164EA"/>
    <w:rsid w:val="00FA6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6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64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6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64E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164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B164EA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B164E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164E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164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164E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164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164EA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B164E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B164EA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B164EA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164E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4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7B646A-B119-40F3-A699-2325FC202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382</Words>
  <Characters>2178</Characters>
  <Application>Microsoft Office Word</Application>
  <DocSecurity>0</DocSecurity>
  <Lines>18</Lines>
  <Paragraphs>5</Paragraphs>
  <ScaleCrop>false</ScaleCrop>
  <Company/>
  <LinksUpToDate>false</LinksUpToDate>
  <CharactersWithSpaces>2555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419</dc:creator>
  <cp:keywords/>
  <dc:description/>
  <cp:lastModifiedBy>419</cp:lastModifiedBy>
  <cp:revision>2</cp:revision>
  <dcterms:created xsi:type="dcterms:W3CDTF">2022-06-07T06:55:00Z</dcterms:created>
  <dcterms:modified xsi:type="dcterms:W3CDTF">2022-06-07T07:03:00Z</dcterms:modified>
</cp:coreProperties>
</file>