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10845800</wp:posOffset>
            </wp:positionV>
            <wp:extent cx="495300" cy="4826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四川省成都市中考语文真题（W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ord</w:t>
      </w:r>
      <w:r>
        <w:rPr>
          <w:rFonts w:ascii="宋体" w:hAnsi="宋体" w:eastAsia="宋体" w:cs="宋体"/>
          <w:b/>
          <w:color w:val="auto"/>
          <w:sz w:val="32"/>
        </w:rPr>
        <w:t>含答案）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A卷（共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第I卷（选择题，共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一、基础知识（每小题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下面加点字注音有误的一项是（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丘</w:t>
      </w:r>
      <w:r>
        <w:rPr>
          <w:rFonts w:ascii="宋体" w:hAnsi="宋体" w:eastAsia="宋体" w:cs="宋体"/>
          <w:color w:val="auto"/>
          <w:em w:val="dot"/>
        </w:rPr>
        <w:t>壑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hè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呢</w:t>
      </w:r>
      <w:r>
        <w:rPr>
          <w:rFonts w:ascii="宋体" w:hAnsi="宋体" w:eastAsia="宋体" w:cs="宋体"/>
          <w:color w:val="auto"/>
          <w:em w:val="dot"/>
        </w:rPr>
        <w:t>喃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nán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目不</w:t>
      </w:r>
      <w:r>
        <w:rPr>
          <w:rFonts w:ascii="宋体" w:hAnsi="宋体" w:eastAsia="宋体" w:cs="宋体"/>
          <w:color w:val="auto"/>
          <w:em w:val="dot"/>
        </w:rPr>
        <w:t>窥</w:t>
      </w:r>
      <w:r>
        <w:rPr>
          <w:rFonts w:ascii="宋体" w:hAnsi="宋体" w:eastAsia="宋体" w:cs="宋体"/>
          <w:color w:val="auto"/>
        </w:rPr>
        <w:t>园（</w:t>
      </w:r>
      <w:r>
        <w:rPr>
          <w:rFonts w:ascii="Times New Roman" w:hAnsi="Times New Roman" w:eastAsia="Times New Roman" w:cs="Times New Roman"/>
          <w:color w:val="auto"/>
        </w:rPr>
        <w:t>kuī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喷</w:t>
      </w:r>
      <w:r>
        <w:rPr>
          <w:rFonts w:ascii="宋体" w:hAnsi="宋体" w:eastAsia="宋体" w:cs="宋体"/>
          <w:color w:val="auto"/>
          <w:em w:val="dot"/>
        </w:rPr>
        <w:t>薄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bó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  <w:em w:val="dot"/>
        </w:rPr>
        <w:t>薪</w:t>
      </w:r>
      <w:r>
        <w:rPr>
          <w:rFonts w:ascii="宋体" w:hAnsi="宋体" w:eastAsia="宋体" w:cs="宋体"/>
          <w:color w:val="auto"/>
        </w:rPr>
        <w:t>金（</w:t>
      </w:r>
      <w:r>
        <w:rPr>
          <w:rFonts w:ascii="Times New Roman" w:hAnsi="Times New Roman" w:eastAsia="Times New Roman" w:cs="Times New Roman"/>
          <w:color w:val="auto"/>
        </w:rPr>
        <w:t>xīn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草</w:t>
      </w:r>
      <w:r>
        <w:rPr>
          <w:rFonts w:ascii="宋体" w:hAnsi="宋体" w:eastAsia="宋体" w:cs="宋体"/>
          <w:color w:val="auto"/>
          <w:em w:val="dot"/>
        </w:rPr>
        <w:t>长</w:t>
      </w:r>
      <w:r>
        <w:rPr>
          <w:rFonts w:ascii="宋体" w:hAnsi="宋体" w:eastAsia="宋体" w:cs="宋体"/>
          <w:color w:val="auto"/>
        </w:rPr>
        <w:t>莺飞（</w:t>
      </w:r>
      <w:r>
        <w:rPr>
          <w:rFonts w:ascii="Times New Roman" w:hAnsi="Times New Roman" w:eastAsia="Times New Roman" w:cs="Times New Roman"/>
          <w:color w:val="auto"/>
        </w:rPr>
        <w:t>zhǎng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  <w:em w:val="dot"/>
        </w:rPr>
        <w:t>悄</w:t>
      </w:r>
      <w:r>
        <w:rPr>
          <w:rFonts w:ascii="宋体" w:hAnsi="宋体" w:eastAsia="宋体" w:cs="宋体"/>
          <w:color w:val="auto"/>
        </w:rPr>
        <w:t>然（</w:t>
      </w:r>
      <w:r>
        <w:rPr>
          <w:rFonts w:ascii="Times New Roman" w:hAnsi="Times New Roman" w:eastAsia="Times New Roman" w:cs="Times New Roman"/>
          <w:color w:val="auto"/>
        </w:rPr>
        <w:t>qiāo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抖</w:t>
      </w:r>
      <w:r>
        <w:rPr>
          <w:rFonts w:ascii="宋体" w:hAnsi="宋体" w:eastAsia="宋体" w:cs="宋体"/>
          <w:color w:val="auto"/>
          <w:em w:val="dot"/>
        </w:rPr>
        <w:t>擞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sǒu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刨</w:t>
      </w:r>
      <w:r>
        <w:rPr>
          <w:rFonts w:ascii="宋体" w:hAnsi="宋体" w:eastAsia="宋体" w:cs="宋体"/>
          <w:color w:val="auto"/>
        </w:rPr>
        <w:t>根问底（</w:t>
      </w:r>
      <w:r>
        <w:rPr>
          <w:rFonts w:ascii="Times New Roman" w:hAnsi="Times New Roman" w:eastAsia="Times New Roman" w:cs="Times New Roman"/>
          <w:color w:val="auto"/>
        </w:rPr>
        <w:t xml:space="preserve"> páo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主</w:t>
      </w:r>
      <w:r>
        <w:rPr>
          <w:rFonts w:ascii="宋体" w:hAnsi="宋体" w:eastAsia="宋体" w:cs="宋体"/>
          <w:color w:val="auto"/>
          <w:em w:val="dot"/>
        </w:rPr>
        <w:t>宰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zǎi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空</w:t>
      </w:r>
      <w:r>
        <w:rPr>
          <w:rFonts w:ascii="宋体" w:hAnsi="宋体" w:eastAsia="宋体" w:cs="宋体"/>
          <w:color w:val="auto"/>
          <w:em w:val="dot"/>
        </w:rPr>
        <w:t>旷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kuàng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语无</w:t>
      </w:r>
      <w:r>
        <w:rPr>
          <w:rFonts w:ascii="宋体" w:hAnsi="宋体" w:eastAsia="宋体" w:cs="宋体"/>
          <w:color w:val="auto"/>
          <w:em w:val="dot"/>
        </w:rPr>
        <w:t>伦</w:t>
      </w:r>
      <w:r>
        <w:rPr>
          <w:rFonts w:ascii="宋体" w:hAnsi="宋体" w:eastAsia="宋体" w:cs="宋体"/>
          <w:color w:val="auto"/>
        </w:rPr>
        <w:t>次（</w:t>
      </w:r>
      <w:r>
        <w:rPr>
          <w:rFonts w:ascii="Times New Roman" w:hAnsi="Times New Roman" w:eastAsia="Times New Roman" w:cs="Times New Roman"/>
          <w:color w:val="auto"/>
        </w:rPr>
        <w:t>lún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下列语句中书写正确的一项是（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我国富有建筑用的各种石料，便于就地取才，这也为修造石桥提供了有利条件。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手扒在这儿，脚踩在那儿，我的心在瘦弱的胸腔中砰砰地跳动，我努力往上爬着。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规划职业生涯，使事业和人生呈现相得益彰的局面，是精神小屋坚固优雅的要诀。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大雁低低地在沼泽和草地上空曲折地穿行，向每个刚刚熔化的水洼和池塘问好。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下面语段中加点的成语使用有误的一项是（   ）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日次展，中国科考队向着珠峰峰顶提进。科考设备沉重，天气</w:t>
      </w:r>
      <w:r>
        <w:rPr>
          <w:rFonts w:ascii="楷体" w:hAnsi="楷体" w:eastAsia="楷体" w:cs="楷体"/>
          <w:color w:val="000000"/>
          <w:em w:val="dot"/>
        </w:rPr>
        <w:t>瞬息万变</w:t>
      </w:r>
      <w:r>
        <w:rPr>
          <w:rFonts w:ascii="楷体" w:hAnsi="楷体" w:eastAsia="楷体" w:cs="楷体"/>
          <w:color w:val="000000"/>
        </w:rPr>
        <w:t>，高海拔造成缺氧……困难</w:t>
      </w:r>
      <w:r>
        <w:rPr>
          <w:rFonts w:ascii="楷体" w:hAnsi="楷体" w:eastAsia="楷体" w:cs="楷体"/>
          <w:color w:val="000000"/>
          <w:em w:val="dot"/>
        </w:rPr>
        <w:t>络绎不绝</w:t>
      </w:r>
      <w:r>
        <w:rPr>
          <w:rFonts w:ascii="楷体" w:hAnsi="楷体" w:eastAsia="楷体" w:cs="楷体"/>
          <w:color w:val="000000"/>
        </w:rPr>
        <w:t>。但是科考队员们</w:t>
      </w:r>
      <w:r>
        <w:rPr>
          <w:rFonts w:ascii="楷体" w:hAnsi="楷体" w:eastAsia="楷体" w:cs="楷体"/>
          <w:color w:val="000000"/>
          <w:em w:val="dot"/>
        </w:rPr>
        <w:t>胸有成竹</w:t>
      </w:r>
      <w:r>
        <w:rPr>
          <w:rFonts w:ascii="楷体" w:hAnsi="楷体" w:eastAsia="楷体" w:cs="楷体"/>
          <w:color w:val="000000"/>
        </w:rPr>
        <w:t>，不惧困难，最终在</w:t>
      </w:r>
      <w:r>
        <w:rPr>
          <w:rFonts w:ascii="楷体" w:hAnsi="楷体" w:eastAsia="楷体" w:cs="楷体"/>
          <w:color w:val="000000"/>
          <w:em w:val="dot"/>
        </w:rPr>
        <w:t>人迹罕至</w:t>
      </w:r>
      <w:r>
        <w:rPr>
          <w:rFonts w:ascii="楷体" w:hAnsi="楷体" w:eastAsia="楷体" w:cs="楷体"/>
          <w:color w:val="000000"/>
        </w:rPr>
        <w:t>的峰顶圆满完成了综合科考任务。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瞬息万变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络绎不绝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胸有成竹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人迹罕至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下列语句中没有语病的一项是（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成都武侯祠博物馆推出线上游览活动，让无法亲临现场的人也能“走进”武侯祠。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随着返回舱4月16日成功着陆，意味着神舟十三号载人飞行任务取得圆满成功。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北京2022年冬奥会的冰雪比赛项目，有滑雪、冰球等7个大项109个小项组成。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劳动课能够让学生感受到劳动的快乐，有利于提升他们的劳动技能和劳动习惯。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阅读下面两篇文章，完成下面小题。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山不在高，有仙则名。水不在深，有龙则灵。斯是陋室，惟吾德馨。苔痕上阶绿，草色入帘青。谈笑有鸿儒，往来无白丁。可以调素琴，阅金经。无丝竹之乱耳，无案牍之劳形。南阳诸葛庐，西蜀子云亭。孔子云：何陋之有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舜发于畎亩之中，傅说举于版筑之间，胶鬲举于鱼盐之中，管夷吾举于士，孙叔敖举于海，百里奚举于市。故天将降大任于是人也，必先苦其心志，劳其筋骨，饿其体肤，空乏其身，行拂乱其所为，所以动心忍性，曾益其所不能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人恒过，然后能改，困于心，衡于虑，而后作；征于色，发于声，而后喻。入则无法家拂士，出则无敌国外患者，国恒亡，然后知生于忧患而死于安乐也。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5. 下列语句中加点词的解释有误的一项是（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可以调</w:t>
      </w:r>
      <w:r>
        <w:rPr>
          <w:rFonts w:ascii="宋体" w:hAnsi="宋体" w:eastAsia="宋体" w:cs="宋体"/>
          <w:color w:val="000000"/>
          <w:em w:val="dot"/>
        </w:rPr>
        <w:t>素</w:t>
      </w:r>
      <w:r>
        <w:rPr>
          <w:rFonts w:ascii="宋体" w:hAnsi="宋体" w:eastAsia="宋体" w:cs="宋体"/>
          <w:color w:val="000000"/>
        </w:rPr>
        <w:t>琴      素：不加装饰的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无案牍之劳</w:t>
      </w:r>
      <w:r>
        <w:rPr>
          <w:rFonts w:ascii="宋体" w:hAnsi="宋体" w:eastAsia="宋体" w:cs="宋体"/>
          <w:color w:val="000000"/>
          <w:em w:val="dot"/>
        </w:rPr>
        <w:t>形</w:t>
      </w:r>
      <w:r>
        <w:rPr>
          <w:rFonts w:ascii="宋体" w:hAnsi="宋体" w:eastAsia="宋体" w:cs="宋体"/>
          <w:color w:val="000000"/>
        </w:rPr>
        <w:t xml:space="preserve">    形：形体、躯体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百里奚举于</w:t>
      </w:r>
      <w:r>
        <w:rPr>
          <w:rFonts w:ascii="宋体" w:hAnsi="宋体" w:eastAsia="宋体" w:cs="宋体"/>
          <w:color w:val="000000"/>
          <w:em w:val="dot"/>
        </w:rPr>
        <w:t>市</w:t>
      </w:r>
      <w:r>
        <w:rPr>
          <w:rFonts w:ascii="宋体" w:hAnsi="宋体" w:eastAsia="宋体" w:cs="宋体"/>
          <w:color w:val="000000"/>
        </w:rPr>
        <w:t xml:space="preserve">    市：集市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衡</w:t>
      </w:r>
      <w:r>
        <w:rPr>
          <w:rFonts w:ascii="宋体" w:hAnsi="宋体" w:eastAsia="宋体" w:cs="宋体"/>
          <w:color w:val="000000"/>
        </w:rPr>
        <w:t>于虑          衡：平衡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6. 下列语句中加点词的意义和用法相同的-项是（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有仙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名                            思而不学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殆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何陋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有                            箕畚运于渤海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尾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舜发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畎亩之中                     所恶有甚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死者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然后知生于忧患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死于安乐也         鸣之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不能通其意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7. 对文中画线句子翻译正确的一项是（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所以动心忍性，曾益其所不能。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（通过这些）来感动（他的）内心，容忍（他的）性格，曾增加他的才干。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因此，感动（他的）内心，容忍（他的）性格，增加他的才干。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因此，使（他的）内心受到震撼，使（他的）性格坚忍，曾增加他的才干。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（通过这些）来使（他的）内心受到晨撼，使（他的）性格坚忍，增加他的才干。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8. 下列对选文的理解和分析有误的一项是（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两文均明确表达中心。甲文明确提出“斯是陋室，惟吾德馨"的主旨，乙文结尾点明中心“生于忧患而死于安乐”。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两文均涉及人生处境。甲文写作者虽然身居陋室，但是不甘贫贱；乙文谈到了将担大任者须经受艰难处境的磨炼。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两文均有举例。甲文举“诸葛庐"“子云亭”类比“陋室”，乙文用六个历史人物的事例证明人才造就于艰苦环境。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两文语言特色鲜明。甲文以骈句为主，句式整齐，节奏分明，音韵和谐；乙文使用不少排比句，气势充沛，雄辩有力。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三、默写（共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默写古诗文中的名篇名句。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）补写出下列名句的上句或下句。（任选其中两句作答；如三句皆答，按前两句判分）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①山川之美，___________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（陶弘景《答谢中书书》）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②___________，天涯若比邻。（王勃《送杜少府之任蜀州》）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③小园几许，___________。（秦观《行香子（树绕村庄）》）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）请在李白的《闻王昌龄左迁龙标遥有此寄》和赵师秀的《约客》中任选一首，在答题卡上写出题目再默写全诗。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答：____________________________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甲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传统节日知多少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五月五，是端阳。门插艾，香满堂。吃粽子，洒白糖。龙舟下水喜洋洋。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欢快民谣，唱的是习俗丰富的端午。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②中华民族的传统节日很多，除了端午节，还有元宵节、花朝节、上巳节、清明节、重阳节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这些传统节日的习俗也很丰富。元宵节吃汤圆，猜灯谜，赏花灯。清明节祭先祖，放风筝，荡秋千。二月十二花朝节，民间有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贯红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之俗，文人雅士会相聚饮酒，赋诗唱和。三月三上巳节，人们以香草沐浴，与亲友携游……丰富的习俗让传统节日成为古往今来人们共同的期盼。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③作为祭祀、天文、术数、历法等人文与自然文化的载体，传统节日有着丰厚的文化内涵，如灼灼夺目的明珠，闪耀着迷人的光彩。除夕烹鱼，寓意年年有余。上巳沐浴，祈愿身体安康。重阳登高，怀想亲朋故交。中秋赏月，更是构筑了文人墨客的精神家园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明月几时有，把酒问青天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一轮秋影转金波，飞镜又重磨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……传统节日体现了先民对天地自然的认识和敬畏，是千百年来人们哀乐祈愿等情感的仪式化表达。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（摘自《中国风俗大辞典》，有删改）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乙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小议传统节日的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方式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五月五，是端阳。门插艾，香满堂。吃粽子，洒白糖。龙舟下水喜洋洋。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插艾，吃粽，赛龙舟，这些是中国人千百年来的端午活动。如今它们正以新的方式进入人们的生活。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楷体" w:hAnsi="楷体" w:eastAsia="楷体" w:cs="楷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年河南卫视的晚会《端午奇妙游》，以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网剧+网综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的形式，串联《祈》《龙舟祭》等节目，将端午祈福、赛龙舟等习俗鲜活地呈现在人们面前。近年来，不少传统节日都有了新的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方式，如春节集五福、中秋新诗会。值得一提的是，因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天问一号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着陆火星，回答了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楷体" w:hAnsi="楷体" w:eastAsia="楷体" w:cs="楷体"/>
          <w:color w:val="000000"/>
        </w:rPr>
        <w:t>多年前屈原的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，一些地方还举办了端午航天展。新的过节方式提高了参与度，增强了体验感。人们纷纷感慨：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传统节日有魅力，过节这么有意思！爱了，爱了！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③然而，仅仅是形式新就够了吗？理解节日内涵、弘扬节日文化才是根本。如此，才有助于深度融入传统节日，深刻理解民族文化，从而更有效地建立文化自信。《端午奇妙游》做了好的尝试，它的开场舞《祈》，舞者拂袖起舞，拨裙回转，使人仿佛回到了古人端午祈福的场景，感受那些美好的向往。《龙舟祭》则再现了端午祭祀盛景，让人们在此情境中追思先哲，体悟爱国为民的伟大精神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④吃吃粽子，穿穿汉服，只是形式。传统节日的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，如不追根潮源，理解传统节日文化内涵，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情不知所起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，自然也就谈不上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一往而深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（摘自人民网等，有删改）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10. 传统节日受到喜爱的原因有哪些？请结合两文内容，分点概括。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11. 甲乙两文开头都引用端午民谣，作用有何异同？请简要分析。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12. 下面这句话作为结尾段，更适合放入甲乙两文中的哪一篇？请作出判断并根据文章简要分析。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中华民族的传统节日在漫漫历史长河里，散发着永恒的魅力。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一个句子，使用不同的标点符号或者语气助词，往往表达不同的意思和情感。它们可能会引发你不同的感受，让你回想起不同的经历。比如：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①你来了。　　②你来吗？    ③你来啦！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请在上面三个句子中任选一句作为文章开头，独立成段，并结合自己的生活经历，自拟题目，写一篇文章。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要求：①要有真情实感；②自定立意，自选文体（诗歌除外）；③不少于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字；④不得抄袭、套作；⑤不得出现真实的人名、校名和地名。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B卷（共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一、诗歌鉴赏（共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阅读下面的宋词，完成下面小题。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菩萨蛮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黄庭坚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半烟半雨溪桥畔，渔翁醉着无人唤。疏懒意何长，春风花草香。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江山如有待，此意陶潜解。问我去何之，君行到自知。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（选自《全宋词》）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14. 词中说“问我去何之”，“我”最有可能去怎样的地方？请根据词意概括作答。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15. 同是溪边渔者，本词中的“渔翁”与李白《行路难》（其一）中“闲来垂钓碧溪上”的垂钓者分别是怎样的人？请简要作答。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刘海峰先生传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[清]姚鼐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刘海峰先生，名大櫆，字才甫，海峰其自号也。生而好学，读古人文章，即如其意而善</w:t>
      </w:r>
      <w:r>
        <w:rPr>
          <w:rFonts w:ascii="楷体" w:hAnsi="楷体" w:eastAsia="楷体" w:cs="楷体"/>
          <w:color w:val="000000"/>
          <w:em w:val="dot"/>
        </w:rPr>
        <w:t>效</w:t>
      </w:r>
      <w:r>
        <w:rPr>
          <w:rFonts w:ascii="楷体" w:hAnsi="楷体" w:eastAsia="楷体" w:cs="楷体"/>
          <w:color w:val="000000"/>
        </w:rPr>
        <w:t>之。年二十余，入京师。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当康熙末，方侍郎苞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  <w:em w:val="dot"/>
        </w:rPr>
        <w:t>名</w:t>
      </w:r>
      <w:r>
        <w:rPr>
          <w:rFonts w:ascii="楷体" w:hAnsi="楷体" w:eastAsia="楷体" w:cs="楷体"/>
          <w:color w:val="000000"/>
        </w:rPr>
        <w:t>大重于京师矣。见海峰，大奇之，语人曰：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如苞何足言耶？吾同里刘大櫆，乃今世韩欧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才也！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自是天下皆闻刘海峰。然自康熙至乾隆数十年，应顺天府试，两登副榜，终不得举。乾隆元年举博学鸿词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，乾隆十五年举经学，皆不录用。朝官相知、提督学政者，率邀之幕中阅文。</w:t>
      </w:r>
      <w:r>
        <w:rPr>
          <w:rFonts w:ascii="楷体" w:hAnsi="楷体" w:eastAsia="楷体" w:cs="楷体"/>
          <w:color w:val="000000"/>
          <w:u w:val="single"/>
        </w:rPr>
        <w:t>因历天下佳山水，为歌诗自发其意</w:t>
      </w:r>
      <w:r>
        <w:rPr>
          <w:rFonts w:ascii="楷体" w:hAnsi="楷体" w:eastAsia="楷体" w:cs="楷体"/>
          <w:color w:val="000000"/>
        </w:rPr>
        <w:t>。年逾六十，乃得黟县教谕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。又数年，去官归枞阳，不复出。卒，年八十三。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楷体" w:hAnsi="楷体" w:eastAsia="楷体" w:cs="楷体"/>
          <w:color w:val="000000"/>
        </w:rPr>
        <w:t>先生少时，与鼐伯父姜坞先生最厚。鼐于乾隆四十年自京师归，屡见之于枞阳。先生伟躯，巨髯，能以拳入口，嗜酒，谐谑，与人易良无不尽。尝谓鼐：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吾与汝再世交矣！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天下言文章者，必首方侍郎。方侍郎少时尝作诗以</w:t>
      </w:r>
      <w:r>
        <w:rPr>
          <w:rFonts w:ascii="楷体" w:hAnsi="楷体" w:eastAsia="楷体" w:cs="楷体"/>
          <w:color w:val="000000"/>
          <w:em w:val="dot"/>
        </w:rPr>
        <w:t>视</w:t>
      </w:r>
      <w:r>
        <w:rPr>
          <w:rFonts w:ascii="楷体" w:hAnsi="楷体" w:eastAsia="楷体" w:cs="楷体"/>
          <w:color w:val="000000"/>
        </w:rPr>
        <w:t>海宁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查侍郎慎行，查侍郎曰：“君诗不能佳，徒</w:t>
      </w:r>
      <w:r>
        <w:rPr>
          <w:rFonts w:ascii="楷体" w:hAnsi="楷体" w:eastAsia="楷体" w:cs="楷体"/>
          <w:color w:val="000000"/>
          <w:em w:val="dot"/>
        </w:rPr>
        <w:t>夺</w:t>
      </w:r>
      <w:r>
        <w:rPr>
          <w:rFonts w:ascii="楷体" w:hAnsi="楷体" w:eastAsia="楷体" w:cs="楷体"/>
          <w:color w:val="000000"/>
        </w:rPr>
        <w:t>为文力，不如专为文。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方侍郎从之，终身未尝作诗。至海峰则文与诗并极其力，能包括古人之异体镕以成其体，雄豪奥秘，麾斥出之，岂非其才之绝出今古者哉！其文与诗皆有雕板，</w:t>
      </w:r>
      <w:r>
        <w:rPr>
          <w:rFonts w:ascii="楷体" w:hAnsi="楷体" w:eastAsia="楷体" w:cs="楷体"/>
          <w:color w:val="000000"/>
          <w:u w:val="single"/>
        </w:rPr>
        <w:t>鼐欲稍删次之合为集，未就，乃次其传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（选自《惜抱轩诗文集》，有删节）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[注]①方侍郎苞：方苞。其官至礼部右传郎。②韩欧：韩愈、欧阳修。③博学鸿词；科举考试的一种科目。④教谕：县学教官。⑤海宁：地名。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16. 下列语句中加点词解释有误的一项是（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即知其意而善</w:t>
      </w:r>
      <w:r>
        <w:rPr>
          <w:rFonts w:ascii="宋体" w:hAnsi="宋体" w:eastAsia="宋体" w:cs="宋体"/>
          <w:color w:val="000000"/>
          <w:em w:val="dot"/>
        </w:rPr>
        <w:t>效</w:t>
      </w:r>
      <w:r>
        <w:rPr>
          <w:rFonts w:ascii="宋体" w:hAnsi="宋体" w:eastAsia="宋体" w:cs="宋体"/>
          <w:color w:val="000000"/>
        </w:rPr>
        <w:t>之            效：模仿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方侍郎苞</w:t>
      </w:r>
      <w:r>
        <w:rPr>
          <w:rFonts w:ascii="宋体" w:hAnsi="宋体" w:eastAsia="宋体" w:cs="宋体"/>
          <w:color w:val="000000"/>
          <w:em w:val="dot"/>
        </w:rPr>
        <w:t>名</w:t>
      </w:r>
      <w:r>
        <w:rPr>
          <w:rFonts w:ascii="宋体" w:hAnsi="宋体" w:eastAsia="宋体" w:cs="宋体"/>
          <w:color w:val="000000"/>
        </w:rPr>
        <w:t>大重于京师矣      名：名望，名声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尝作诗以</w:t>
      </w:r>
      <w:r>
        <w:rPr>
          <w:rFonts w:ascii="宋体" w:hAnsi="宋体" w:eastAsia="宋体" w:cs="宋体"/>
          <w:color w:val="000000"/>
          <w:em w:val="dot"/>
        </w:rPr>
        <w:t>视</w:t>
      </w:r>
      <w:r>
        <w:rPr>
          <w:rFonts w:ascii="宋体" w:hAnsi="宋体" w:eastAsia="宋体" w:cs="宋体"/>
          <w:color w:val="000000"/>
        </w:rPr>
        <w:t>海宁查侍郎慎行    视：同“示”，给……看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徒</w:t>
      </w:r>
      <w:r>
        <w:rPr>
          <w:rFonts w:ascii="宋体" w:hAnsi="宋体" w:eastAsia="宋体" w:cs="宋体"/>
          <w:color w:val="000000"/>
          <w:em w:val="dot"/>
        </w:rPr>
        <w:t>夺</w:t>
      </w:r>
      <w:r>
        <w:rPr>
          <w:rFonts w:ascii="宋体" w:hAnsi="宋体" w:eastAsia="宋体" w:cs="宋体"/>
          <w:color w:val="000000"/>
        </w:rPr>
        <w:t>为文力                  夺：改变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17. 将文中画线句子翻译为现代汉语。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）因历天下佳山水，为歌诗自发其意。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）鼐欲稍删次之合为集，未就，乃次其传。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18. 作者给刘海峰作传，为什么用不少笔墨写方苞？请结合文章简要分析。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（一）名阅读（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同是离开潜艇到海底，尼摩船长等人到珊瑚王国和亚特兰蒂斯，目的有何不同？请结合你对《海底两万里》的阅读，简要作答。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下面是某位同学读《傅雷家书》所作的要点概括，哪一项与傅雷对儿子的要求不一致？请结合你的阅读，作出判断并简述理由。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A．</w:t>
      </w:r>
      <w:r>
        <w:rPr>
          <w:rFonts w:ascii="宋体" w:hAnsi="宋体" w:eastAsia="宋体" w:cs="宋体"/>
          <w:color w:val="000000"/>
        </w:rPr>
        <w:t>与人交往要追求自然率性，拘于礼节则会关系疏离。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B．</w:t>
      </w:r>
      <w:r>
        <w:rPr>
          <w:rFonts w:ascii="宋体" w:hAnsi="宋体" w:eastAsia="宋体" w:cs="宋体"/>
          <w:color w:val="000000"/>
        </w:rPr>
        <w:t>身处国外要常思国家荣辱，忘记人民则会辜负深情。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C．</w:t>
      </w:r>
      <w:r>
        <w:rPr>
          <w:rFonts w:ascii="宋体" w:hAnsi="宋体" w:eastAsia="宋体" w:cs="宋体"/>
          <w:color w:val="000000"/>
        </w:rPr>
        <w:t>学习艺术要力求精益求精，骄傲自满则会止步不前。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桂湖中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肖复兴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①桂湖在成都之北，湖面开阔，号称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川西第一湖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②桂湖，相传是杨升庵年轻时在湖边遍植桂花树而得名，又有说桂湖是杨升庵的读书处，也有人说是他的故居。当然，这样的传说，本不必较真。当年，湖是官湖，并不是杨家的私家花园，杨升庵中第入仕之前，怎么可以有权跑进湖中遍植桂花树？他家那时候在城里的状元巷（这个名字也是因为杨升庵中了状元后改的），离着湖还有段距离，他可以跑到湖边来玩，也可以到这里读书，怎么可以绕湖沿堤种植一圈桂花树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③其实，任何传说都表达着百姓心中对历史对人物的评判尺度，是人们代代口口相传中渗透进来的感情。杨升庵是四川是成都更是新都人的骄傲。在明代，四川仅出过他一个状元。自然，杨升庵值得人们为之骄傲。杨升庵不仅成为明代著名的文学家，还曾经在京为官时刚正不阿，因直言犯谏，而遭受贬黜，乃至发配充军，最后客死他乡，如此颠沛流离的命运，自然更会博得人们的同情和敬重。这样两重原因，成都人让桂湖归属于杨升庵名下，并让他植桂花树于满园之中，便可以理解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④事实上，桂湖中最重要的建筑升庵祠，是清代道光十九年一个叫张韦书的县官到新都上任后，敬重杨升庵而修建的。至于澄心阁、绿漪亭等亭台楼阁，更是后建的。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⑤桂湖，最值得看的，其实不是湖，而是春天里大门口的紫藤和秋天里满园的桂花。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⑥那两架紫藤，左拥右地，纵横交错。春天的时候，绿叶如盖，紫藤花如蝶飞舞，更似紫瀑倾泻，或似一条紫龙腾空，是园中最为触目惊心的景象。在全国所有园林中，我从未见过这样巨大的古藤。同为明期的古藤，与杨升庵、解缙并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明代三才子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徐渭绍兴老宅里，他亲手种植的那架古藤，也难与之比抵。不要说徐渭没有杨升庵那样的骨气，投降在严嵩严党门下当走狗，而后又翻云覆雨，甚至连自已的妻子都杀了，就是古藤本身也难敌桂湖的这样铺天盖地的壮观。或许，花品里有人品，便忍不住想起美国生物学家迈克尔·波伦的话，他称郁金香、百合、兰花是植物界里的莎士比亚、密尔顿和托尔斯泰。那么，桂湖里的紫藤就应该是植物界里的泽畔长吟的屈原，起码也是和杨升庵命运相似的苏东坡，或是路谪八千的韩愈吧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⑦十多年前的秋天，我第一次来桂湖，正赶上桂花盛放，仿佛赶上了一场新嫁娘隆重的婚礼。花香馥郁，水流一样，弥散到园子里的四面八方。举目之处，身临之处，向往之处，处处都是桂花之香。</w:t>
      </w:r>
      <w:r>
        <w:rPr>
          <w:rFonts w:ascii="楷体" w:hAnsi="楷体" w:eastAsia="楷体" w:cs="楷体"/>
          <w:color w:val="000000"/>
          <w:u w:val="single"/>
        </w:rPr>
        <w:t>金桂、银桂和四季桂，仿佛小姑娘、少妇和老夫人，齐齐地都跑进园中看新娘，个个裙袂叮当，衣襟带香</w:t>
      </w:r>
      <w:r>
        <w:rPr>
          <w:rFonts w:ascii="楷体" w:hAnsi="楷体" w:eastAsia="楷体" w:cs="楷体"/>
          <w:color w:val="000000"/>
        </w:rPr>
        <w:t>。我从来没有闻过这样浓郁的花香，几近醉人。同为花香，桂花香味浓郁，要香就搅得周天香透，绝不遮遮掩掩，不屑于扭扭捏捏的小家子气和故作姿态的含蓄状，是花中的烈性子，迸发如潮，按捺不住，如烈酒。这一点，暗合了杨升庵的心性与品性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⑧想想，桂湖这样一座园林，实属难得。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（节选自《成都三潮》，有删改）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[注]①题目为编者所加。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21. 文末说“桂湖这样一座园林，实属难得”，桂湖“难得”之处有哪些？请联系全文，分条概括。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22. 文章第二段在谈及桂湖的传说后，连用了两个反向句，目的是什么？请结合文章简要分析。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23. 文章第七段中画线句有哪些妙处？请简要赏析。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金桂、银桂和四季桂，仿佛小姑娘、少妇和老夫人，齐齐地都跑进园中看新娘，个个裙袂叮当，衣襟带香。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24. 如果要将这篇文章编入一本文集，请从下面四本文集中选出最合适的项，并结合文章内容简述理由。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《故事成都》      B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《古迹成都》   C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《风骨成都》  D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《文化成都》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四、语言运用（共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《新华字典》伴随了新中国几代人的成长。请根据要求，完成下列题目。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（1）结合下面思维导图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提示，补全空缺处。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4543425" cy="14954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（2）下面短文是关于（新华字典）“友”字注解的解说，请结合截图将空缺内容补写完，注意语连贯。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781175" cy="733425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（《新华字典》“友”字注解的截图）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一看上图，你就能发现“友”字有两个义项。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rFonts w:ascii="宋体" w:hAnsi="宋体" w:eastAsia="宋体" w:cs="宋体"/>
          <w:color w:val="000000"/>
        </w:rPr>
        <w:t>____，因为它用“❶”“❷”作了分项标明。由第一个义项“朋友”引中出了“有友好关系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”的意义，用“引”标示，这样不仅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rFonts w:ascii="宋体" w:hAnsi="宋体" w:eastAsia="宋体" w:cs="宋体"/>
          <w:color w:val="000000"/>
        </w:rPr>
        <w:t>____，还分出了层次。义项之后往往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rFonts w:ascii="宋体" w:hAnsi="宋体" w:eastAsia="宋体" w:cs="宋体"/>
          <w:color w:val="000000"/>
        </w:rPr>
        <w:t>____，比如“朋友”之后是“好～|战～|网～”。这里，</w:t>
      </w:r>
      <w:r>
        <w:rPr>
          <w:rFonts w:ascii="宋体" w:hAnsi="宋体" w:eastAsia="宋体" w:cs="宋体"/>
          <w:color w:val="000000"/>
          <w:u w:val="single"/>
        </w:rPr>
        <w:t>④</w:t>
      </w:r>
      <w:r>
        <w:rPr>
          <w:rFonts w:ascii="宋体" w:hAnsi="宋体" w:eastAsia="宋体" w:cs="宋体"/>
          <w:color w:val="000000"/>
        </w:rPr>
        <w:t>____，避免了“友”字的重复出现。因此，“友”字的注解虽内容较多，但简洁明了。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（3）《新华字典》在促进汉字改革、推广普通话和现代汉语规范化等诸多方面，作出了重要贡献；也在你的学习生活中发挥着重要作用。请模仿下面“白杨礼赞”的示例，为《新华字典》写一段赞语。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示例：漫天风雪中倔强向上，茫茫高原上参天耸立。你是树中的伟丈夫，将不屈的精神发扬。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答：_____________，_____________。_____________，将_____________。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br w:type="textWrapping"/>
      </w: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0C2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wmf"/><Relationship Id="rId7" Type="http://schemas.openxmlformats.org/officeDocument/2006/relationships/image" Target="media/image3.wm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5947</Words>
  <Characters>6206</Characters>
  <Lines>0</Lines>
  <Paragraphs>0</Paragraphs>
  <TotalTime>0</TotalTime>
  <ScaleCrop>false</ScaleCrop>
  <LinksUpToDate>false</LinksUpToDate>
  <CharactersWithSpaces>6502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2022-06-15T16:05:00Z</dcterms:created>
  <dc:creator>Administrator</dc:creator>
  <cp:lastModifiedBy>Administrator</cp:lastModifiedBy>
  <dcterms:modified xsi:type="dcterms:W3CDTF">2022-06-23T11:27:34Z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2052-11.1.0.9564</vt:lpwstr>
  </property>
</Properties>
</file>