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68" w:rsidRPr="00B84CB7" w:rsidRDefault="004A0868" w:rsidP="004A0868">
      <w:pPr>
        <w:jc w:val="center"/>
        <w:rPr>
          <w:rFonts w:ascii="仿宋_GB2312" w:eastAsia="仿宋_GB2312" w:hAnsi="华文中宋" w:hint="eastAsia"/>
          <w:b/>
          <w:sz w:val="32"/>
          <w:szCs w:val="32"/>
        </w:rPr>
      </w:pPr>
      <w:r>
        <w:rPr>
          <w:rFonts w:ascii="仿宋_GB2312" w:eastAsia="仿宋_GB2312" w:hAnsi="华文中宋" w:hint="eastAsia"/>
          <w:b/>
          <w:sz w:val="32"/>
          <w:szCs w:val="32"/>
        </w:rPr>
        <w:t>《口语交际：听故事，讲故事》教学设计之一</w:t>
      </w:r>
    </w:p>
    <w:tbl>
      <w:tblPr>
        <w:tblW w:w="8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582"/>
        <w:gridCol w:w="210"/>
        <w:gridCol w:w="192"/>
        <w:gridCol w:w="1932"/>
        <w:gridCol w:w="692"/>
        <w:gridCol w:w="714"/>
        <w:gridCol w:w="175"/>
        <w:gridCol w:w="1603"/>
        <w:gridCol w:w="1804"/>
      </w:tblGrid>
      <w:tr w:rsidR="004A0868" w:rsidRPr="00C76C57" w:rsidTr="00F4272D">
        <w:trPr>
          <w:trHeight w:val="651"/>
        </w:trPr>
        <w:tc>
          <w:tcPr>
            <w:tcW w:w="1932" w:type="dxa"/>
            <w:gridSpan w:val="4"/>
            <w:shd w:val="clear" w:color="auto" w:fill="auto"/>
            <w:vAlign w:val="center"/>
          </w:tcPr>
          <w:p w:rsidR="004A0868" w:rsidRPr="00956028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第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 xml:space="preserve">  </w:t>
            </w: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一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 xml:space="preserve"> </w:t>
            </w: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单元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一 课时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课题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>
              <w:rPr>
                <w:rFonts w:ascii="仿宋_GB2312" w:eastAsia="仿宋_GB2312" w:hAnsi="Verdana" w:hint="eastAsia"/>
                <w:b/>
                <w:bCs/>
                <w:sz w:val="24"/>
              </w:rPr>
              <w:t>口语交际</w:t>
            </w:r>
          </w:p>
        </w:tc>
      </w:tr>
      <w:tr w:rsidR="004A0868" w:rsidRPr="00C76C57" w:rsidTr="00F4272D">
        <w:trPr>
          <w:trHeight w:val="629"/>
        </w:trPr>
        <w:tc>
          <w:tcPr>
            <w:tcW w:w="1740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教学内容</w:t>
            </w:r>
          </w:p>
        </w:tc>
        <w:tc>
          <w:tcPr>
            <w:tcW w:w="7111" w:type="dxa"/>
            <w:gridSpan w:val="7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听故事  讲故事</w:t>
            </w:r>
          </w:p>
        </w:tc>
      </w:tr>
      <w:tr w:rsidR="004A0868" w:rsidRPr="00C76C57" w:rsidTr="00F4272D">
        <w:trPr>
          <w:trHeight w:val="670"/>
        </w:trPr>
        <w:tc>
          <w:tcPr>
            <w:tcW w:w="948" w:type="dxa"/>
            <w:vMerge w:val="restart"/>
            <w:shd w:val="clear" w:color="auto" w:fill="auto"/>
            <w:vAlign w:val="center"/>
          </w:tcPr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教</w:t>
            </w:r>
          </w:p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</w:p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目</w:t>
            </w:r>
          </w:p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标</w:t>
            </w:r>
          </w:p>
        </w:tc>
        <w:tc>
          <w:tcPr>
            <w:tcW w:w="7904" w:type="dxa"/>
            <w:gridSpan w:val="9"/>
            <w:shd w:val="clear" w:color="auto" w:fill="auto"/>
            <w:vAlign w:val="center"/>
          </w:tcPr>
          <w:p w:rsidR="004A0868" w:rsidRPr="006669D2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1.认真倾听《老鼠嫁女》的故事，听后能够复述故事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4A0868" w:rsidRPr="00C76C57" w:rsidTr="00F4272D">
        <w:trPr>
          <w:trHeight w:val="670"/>
        </w:trPr>
        <w:tc>
          <w:tcPr>
            <w:tcW w:w="948" w:type="dxa"/>
            <w:vMerge/>
            <w:shd w:val="clear" w:color="auto" w:fill="auto"/>
            <w:vAlign w:val="center"/>
          </w:tcPr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7904" w:type="dxa"/>
            <w:gridSpan w:val="9"/>
            <w:shd w:val="clear" w:color="auto" w:fill="auto"/>
            <w:vAlign w:val="center"/>
          </w:tcPr>
          <w:p w:rsidR="004A0868" w:rsidRPr="006669D2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2.掌握并运用听故事和讲故事的要领，感受故事诙谐幽默的风格，培养学生倾听与表达的习惯。</w:t>
            </w:r>
          </w:p>
        </w:tc>
      </w:tr>
      <w:tr w:rsidR="004A0868" w:rsidRPr="00C76C57" w:rsidTr="00F4272D">
        <w:trPr>
          <w:trHeight w:val="623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教学重点</w:t>
            </w:r>
          </w:p>
        </w:tc>
        <w:tc>
          <w:tcPr>
            <w:tcW w:w="7321" w:type="dxa"/>
            <w:gridSpan w:val="8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认真倾听《老鼠嫁女》的故事，听后能够复述故事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4A0868" w:rsidRPr="00C76C57" w:rsidTr="00F4272D">
        <w:trPr>
          <w:trHeight w:val="623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教学难点</w:t>
            </w:r>
          </w:p>
        </w:tc>
        <w:tc>
          <w:tcPr>
            <w:tcW w:w="7321" w:type="dxa"/>
            <w:gridSpan w:val="8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6669D2">
              <w:rPr>
                <w:rFonts w:ascii="仿宋_GB2312" w:eastAsia="仿宋_GB2312" w:hint="eastAsia"/>
                <w:sz w:val="24"/>
              </w:rPr>
              <w:t>掌握并运用听故事和讲故事的要领，感受故事诙谐幽默的风格，培养学生倾听与表达的习惯。</w:t>
            </w:r>
          </w:p>
        </w:tc>
      </w:tr>
      <w:tr w:rsidR="004A0868" w:rsidRPr="00C76C57" w:rsidTr="00F4272D">
        <w:trPr>
          <w:trHeight w:val="623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教具准备</w:t>
            </w:r>
          </w:p>
        </w:tc>
        <w:tc>
          <w:tcPr>
            <w:tcW w:w="3915" w:type="dxa"/>
            <w:gridSpan w:val="6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相关图片、视频、录音、头饰等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课型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sz w:val="24"/>
              </w:rPr>
              <w:t>讲读课</w:t>
            </w:r>
          </w:p>
        </w:tc>
      </w:tr>
      <w:tr w:rsidR="004A0868" w:rsidRPr="00C76C57" w:rsidTr="00F4272D">
        <w:trPr>
          <w:trHeight w:val="524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教学过程</w:t>
            </w: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教师活动</w:t>
            </w:r>
          </w:p>
        </w:tc>
        <w:tc>
          <w:tcPr>
            <w:tcW w:w="249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学生活动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教师复备</w:t>
            </w:r>
          </w:p>
        </w:tc>
      </w:tr>
      <w:tr w:rsidR="004A0868" w:rsidRPr="00C76C57" w:rsidTr="004A0868">
        <w:trPr>
          <w:trHeight w:val="8078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060CA6" w:rsidRDefault="004A0868" w:rsidP="00F4272D">
            <w:pPr>
              <w:snapToGrid w:val="0"/>
              <w:jc w:val="left"/>
              <w:rPr>
                <w:rFonts w:ascii="仿宋_GB2312" w:eastAsia="仿宋_GB2312" w:hint="eastAsia"/>
                <w:sz w:val="24"/>
              </w:rPr>
            </w:pPr>
            <w:r w:rsidRPr="00205048">
              <w:rPr>
                <w:rFonts w:ascii="仿宋_GB2312" w:eastAsia="仿宋_GB2312" w:hint="eastAsia"/>
                <w:sz w:val="24"/>
              </w:rPr>
              <w:t>一、音乐导入，激发兴趣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  <w:tc>
          <w:tcPr>
            <w:tcW w:w="3026" w:type="dxa"/>
            <w:gridSpan w:val="4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1.播放音乐，提问：它们在干什么？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2.出示图片，</w:t>
            </w:r>
            <w:r w:rsidRPr="00205048">
              <w:rPr>
                <w:rFonts w:ascii="仿宋_GB2312" w:eastAsia="仿宋_GB2312" w:hAnsi="宋体" w:hint="eastAsia"/>
                <w:sz w:val="24"/>
              </w:rPr>
              <w:t>猜猜看，新郎会是谁呢？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</w:t>
            </w:r>
          </w:p>
          <w:p w:rsidR="004A0868" w:rsidRDefault="004A0868" w:rsidP="004A0868">
            <w:pPr>
              <w:spacing w:line="38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3.引入标题：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小朋友们知道的真多！这里有一个故事，听了这个有趣的故事你们就知道新郎到底是谁了，这个故事的名字叫"老鼠嫁女"。</w:t>
            </w:r>
          </w:p>
          <w:p w:rsidR="004A0868" w:rsidRPr="002031C6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</w:t>
            </w:r>
            <w:r w:rsidRPr="00205048">
              <w:rPr>
                <w:rFonts w:ascii="仿宋_GB2312" w:eastAsia="仿宋_GB2312" w:hAnsi="宋体" w:hint="eastAsia"/>
                <w:sz w:val="24"/>
              </w:rPr>
              <w:t>播放故事录音</w:t>
            </w:r>
            <w:r>
              <w:rPr>
                <w:rFonts w:ascii="仿宋_GB2312" w:eastAsia="仿宋_GB2312" w:hAnsi="宋体" w:hint="eastAsia"/>
                <w:sz w:val="24"/>
              </w:rPr>
              <w:t>，提出要求：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请小朋友们边看书上的图画，边听故事录音，想一想，故事中的老鼠夫妇想把女儿嫁给谁呢？最后谁成了老鼠夫妇心目中最强的新郎呢？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指名回答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预设：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生1新郎是太阳，因为太阳最了不起，能给地球带来温暖！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生2我猜新郎是老鼠，因为老鼠和新娘是同类。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4A0868">
            <w:pPr>
              <w:spacing w:line="38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Pr="002031C6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指名回答：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故事中老鼠想把女儿嫁给太阳、乌云、风、围墙、老鼠和猫。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A0868" w:rsidRPr="00AA1867" w:rsidRDefault="004A0868" w:rsidP="004A0868">
      <w:pPr>
        <w:jc w:val="center"/>
        <w:rPr>
          <w:rFonts w:ascii="仿宋_GB2312" w:eastAsia="仿宋_GB2312" w:hAnsi="华文中宋" w:hint="eastAsia"/>
          <w:b/>
          <w:sz w:val="32"/>
          <w:szCs w:val="32"/>
        </w:rPr>
      </w:pPr>
      <w:r w:rsidRPr="00B84CB7">
        <w:rPr>
          <w:rFonts w:ascii="仿宋_GB2312" w:eastAsia="仿宋_GB2312" w:hAnsi="华文中宋" w:hint="eastAsia"/>
          <w:b/>
          <w:sz w:val="32"/>
          <w:szCs w:val="32"/>
        </w:rPr>
        <w:lastRenderedPageBreak/>
        <w:t>分 课 时 备 课</w:t>
      </w: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060"/>
        <w:gridCol w:w="2520"/>
        <w:gridCol w:w="1822"/>
      </w:tblGrid>
      <w:tr w:rsidR="004A0868" w:rsidRPr="00C76C57" w:rsidTr="00F4272D">
        <w:trPr>
          <w:trHeight w:val="493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教学过程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教师活动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学生活动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教师复备</w:t>
            </w:r>
          </w:p>
        </w:tc>
      </w:tr>
      <w:tr w:rsidR="004A0868" w:rsidRPr="00C76C57" w:rsidTr="00F4272D">
        <w:trPr>
          <w:trHeight w:val="12410"/>
        </w:trPr>
        <w:tc>
          <w:tcPr>
            <w:tcW w:w="1548" w:type="dxa"/>
            <w:shd w:val="clear" w:color="auto" w:fill="auto"/>
            <w:vAlign w:val="center"/>
          </w:tcPr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  <w:r w:rsidRPr="00AC1616">
              <w:rPr>
                <w:rFonts w:ascii="仿宋_GB2312" w:eastAsia="仿宋_GB2312" w:hAnsi="宋体" w:hint="eastAsia"/>
                <w:bCs/>
                <w:sz w:val="24"/>
              </w:rPr>
              <w:t>二、倾听故事，了解内容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。</w:t>
            </w:r>
            <w:r w:rsidRPr="00AC1616">
              <w:rPr>
                <w:rFonts w:ascii="仿宋_GB2312" w:eastAsia="仿宋_GB2312" w:hAnsi="宋体" w:hint="eastAsia"/>
                <w:bCs/>
                <w:sz w:val="24"/>
              </w:rPr>
              <w:br/>
            </w: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Pr="00197022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2.强调听故事应该注意的问题。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t>你听得真仔细！你知道谁最后成了新郎吗？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t>看来小朋友们听得很认真，很轻松地就找到了故事中的所有角色，还知道谁是最后的新郎了。真了不起！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t>听故事就应该听仔细，才能记得牢。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3.</w:t>
            </w:r>
            <w:r w:rsidRPr="00205048">
              <w:rPr>
                <w:rFonts w:ascii="仿宋_GB2312" w:eastAsia="仿宋_GB2312" w:hAnsi="宋体" w:hint="eastAsia"/>
                <w:sz w:val="24"/>
              </w:rPr>
              <w:t>一一贴出故事中出现的形象，结合生活，说说这些形象最强的本领是什么吗？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</w:t>
            </w:r>
          </w:p>
          <w:p w:rsidR="004A0868" w:rsidRPr="00FD2E51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</w:t>
            </w:r>
          </w:p>
        </w:tc>
        <w:tc>
          <w:tcPr>
            <w:tcW w:w="2520" w:type="dxa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指名回答：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最后猫成了老鼠的新郎。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Pr="00FD2E51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预设：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生1我知道太阳最强的本领是带给大地温暖和光明。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生2太阳虽然很强大，但是乌云可以遮住太阳，这是乌云最强大的地方。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生3风可以吹散乌云，所以说风很强大。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生4围墙能挡住风，围墙就比风还强大。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生5围墙虽然结实，但是老鼠可以在墙角钻洞，老鼠会钻洞是它最强大的本领。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生6老鼠却害怕猫，猫能捉住老鼠。这是猫最强大的本领。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A0868" w:rsidRDefault="004A0868" w:rsidP="004A0868">
      <w:pPr>
        <w:jc w:val="center"/>
        <w:rPr>
          <w:rFonts w:ascii="仿宋_GB2312" w:eastAsia="仿宋_GB2312" w:hAnsi="华文中宋" w:hint="eastAsia"/>
          <w:b/>
          <w:sz w:val="24"/>
        </w:rPr>
      </w:pPr>
    </w:p>
    <w:p w:rsidR="004A0868" w:rsidRPr="00AA1867" w:rsidRDefault="004A0868" w:rsidP="004A0868">
      <w:pPr>
        <w:jc w:val="center"/>
        <w:rPr>
          <w:rFonts w:ascii="仿宋_GB2312" w:eastAsia="仿宋_GB2312" w:hAnsi="华文中宋" w:hint="eastAsia"/>
          <w:b/>
          <w:sz w:val="32"/>
          <w:szCs w:val="32"/>
        </w:rPr>
      </w:pPr>
      <w:r w:rsidRPr="00B84CB7">
        <w:rPr>
          <w:rFonts w:ascii="仿宋_GB2312" w:eastAsia="仿宋_GB2312" w:hAnsi="华文中宋" w:hint="eastAsia"/>
          <w:b/>
          <w:sz w:val="32"/>
          <w:szCs w:val="32"/>
        </w:rPr>
        <w:lastRenderedPageBreak/>
        <w:t>分 课 时 备 课</w:t>
      </w: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060"/>
        <w:gridCol w:w="2520"/>
        <w:gridCol w:w="1822"/>
      </w:tblGrid>
      <w:tr w:rsidR="004A0868" w:rsidRPr="00C76C57" w:rsidTr="00F4272D">
        <w:trPr>
          <w:trHeight w:val="493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教学过程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教师活动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学生活动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教师复备</w:t>
            </w:r>
          </w:p>
        </w:tc>
      </w:tr>
      <w:tr w:rsidR="004A0868" w:rsidRPr="00C76C57" w:rsidTr="00F4272D">
        <w:trPr>
          <w:trHeight w:val="6181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</w:p>
          <w:p w:rsidR="004A0868" w:rsidRPr="00AC1616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AC1616">
              <w:rPr>
                <w:rFonts w:ascii="仿宋_GB2312" w:eastAsia="仿宋_GB2312" w:hint="eastAsia"/>
                <w:sz w:val="24"/>
              </w:rPr>
              <w:t>三、学讲故事，把握内容。</w:t>
            </w:r>
            <w:r w:rsidRPr="00AC1616">
              <w:rPr>
                <w:rFonts w:ascii="仿宋_GB2312" w:eastAsia="仿宋_GB2312" w:hint="eastAsia"/>
                <w:sz w:val="24"/>
              </w:rPr>
              <w:br/>
            </w:r>
          </w:p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</w:p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</w:p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sz w:val="24"/>
              </w:rPr>
              <w:br/>
            </w:r>
          </w:p>
        </w:tc>
        <w:tc>
          <w:tcPr>
            <w:tcW w:w="3060" w:type="dxa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</w:t>
            </w:r>
            <w:r w:rsidRPr="00205048">
              <w:rPr>
                <w:rFonts w:ascii="仿宋_GB2312" w:eastAsia="仿宋_GB2312" w:hAnsi="宋体" w:hint="eastAsia"/>
                <w:sz w:val="24"/>
              </w:rPr>
              <w:t>同桌</w:t>
            </w:r>
            <w:r>
              <w:rPr>
                <w:rFonts w:ascii="仿宋_GB2312" w:eastAsia="仿宋_GB2312" w:hAnsi="宋体" w:hint="eastAsia"/>
                <w:sz w:val="24"/>
              </w:rPr>
              <w:t>之间</w:t>
            </w:r>
            <w:r w:rsidRPr="00205048">
              <w:rPr>
                <w:rFonts w:ascii="仿宋_GB2312" w:eastAsia="仿宋_GB2312" w:hAnsi="宋体" w:hint="eastAsia"/>
                <w:sz w:val="24"/>
              </w:rPr>
              <w:t>结合图片用自己的话简单说说故事的内容。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E60976">
              <w:rPr>
                <w:rFonts w:ascii="仿宋_GB2312" w:eastAsia="仿宋_GB2312" w:hint="eastAsia"/>
                <w:sz w:val="24"/>
              </w:rPr>
              <w:t>1.教师示范讲故事，学生发现要领。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Pr="00E60976">
              <w:rPr>
                <w:rFonts w:ascii="仿宋_GB2312" w:eastAsia="仿宋_GB2312" w:hint="eastAsia"/>
                <w:sz w:val="24"/>
              </w:rPr>
              <w:t>谁能说说精彩在哪里呢？</w:t>
            </w:r>
          </w:p>
          <w:p w:rsidR="004A0868" w:rsidRPr="00F1438A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 w:rsidRPr="00AC1616">
              <w:rPr>
                <w:rFonts w:ascii="Calibri" w:hAnsi="Calibri" w:hint="eastAsia"/>
                <w:szCs w:val="22"/>
              </w:rPr>
              <w:t xml:space="preserve"> </w:t>
            </w:r>
            <w:r w:rsidRPr="00AC1616">
              <w:rPr>
                <w:rFonts w:ascii="仿宋_GB2312" w:eastAsia="仿宋_GB2312" w:hint="eastAsia"/>
                <w:sz w:val="24"/>
              </w:rPr>
              <w:t>表演故事，升华理解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  <w:tc>
          <w:tcPr>
            <w:tcW w:w="2520" w:type="dxa"/>
            <w:shd w:val="clear" w:color="auto" w:fill="auto"/>
          </w:tcPr>
          <w:p w:rsidR="004A0868" w:rsidRDefault="004A0868" w:rsidP="00F4272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205048">
              <w:rPr>
                <w:rFonts w:ascii="仿宋_GB2312" w:eastAsia="仿宋_GB2312" w:hAnsi="宋体" w:hint="eastAsia"/>
                <w:sz w:val="24"/>
              </w:rPr>
              <w:t>学生同桌交流，自由说说主要内容。</w:t>
            </w:r>
          </w:p>
          <w:p w:rsidR="004A0868" w:rsidRDefault="004A0868" w:rsidP="00F4272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E60976">
              <w:rPr>
                <w:rFonts w:ascii="仿宋_GB2312" w:eastAsia="仿宋_GB2312" w:hint="eastAsia"/>
                <w:sz w:val="24"/>
              </w:rPr>
              <w:t>学生试讲第一节，师生评议。</w:t>
            </w: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E60976">
              <w:rPr>
                <w:rFonts w:ascii="仿宋_GB2312" w:eastAsia="仿宋_GB2312" w:hint="eastAsia"/>
                <w:sz w:val="24"/>
              </w:rPr>
              <w:t>学生结合图画自主讲故事，学生评价。</w:t>
            </w:r>
            <w:r w:rsidRPr="00E60976">
              <w:rPr>
                <w:rFonts w:ascii="仿宋_GB2312" w:eastAsia="仿宋_GB2312" w:hint="eastAsia"/>
                <w:sz w:val="24"/>
              </w:rPr>
              <w:br/>
            </w: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C1616">
              <w:rPr>
                <w:rFonts w:ascii="仿宋_GB2312" w:eastAsia="仿宋_GB2312" w:hint="eastAsia"/>
                <w:sz w:val="24"/>
              </w:rPr>
              <w:t>学生自主选定角色，教师把各种角色的头饰分发给每个学生，同时深入小组表演的活动中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F1438A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4A0868" w:rsidRPr="00C76C57" w:rsidTr="00F4272D">
        <w:trPr>
          <w:trHeight w:val="2792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板书设计</w:t>
            </w:r>
          </w:p>
        </w:tc>
        <w:tc>
          <w:tcPr>
            <w:tcW w:w="7402" w:type="dxa"/>
            <w:gridSpan w:val="3"/>
            <w:shd w:val="clear" w:color="auto" w:fill="auto"/>
            <w:vAlign w:val="center"/>
          </w:tcPr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AC1616">
              <w:rPr>
                <w:rFonts w:ascii="仿宋_GB2312" w:eastAsia="仿宋_GB2312" w:hint="eastAsia"/>
                <w:b/>
                <w:sz w:val="24"/>
              </w:rPr>
              <w:t>口语交际：听故事  讲故事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1616">
              <w:rPr>
                <w:rFonts w:ascii="仿宋_GB2312" w:eastAsia="仿宋_GB2312" w:hint="eastAsia"/>
                <w:sz w:val="24"/>
              </w:rPr>
              <w:t>听故事：听仔细，记得牢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AC1616">
              <w:rPr>
                <w:rFonts w:ascii="仿宋_GB2312" w:eastAsia="仿宋_GB2312" w:hint="eastAsia"/>
                <w:sz w:val="24"/>
              </w:rPr>
              <w:t>讲故事：声音洪亮，先问好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AC1616">
              <w:rPr>
                <w:rFonts w:ascii="仿宋_GB2312" w:eastAsia="仿宋_GB2312" w:hint="eastAsia"/>
                <w:sz w:val="24"/>
              </w:rPr>
              <w:t>表情丰富，加动作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AC1616">
              <w:rPr>
                <w:rFonts w:ascii="仿宋_GB2312" w:eastAsia="仿宋_GB2312" w:hint="eastAsia"/>
                <w:sz w:val="24"/>
              </w:rPr>
              <w:t>先说名字，按顺序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AC1616">
              <w:rPr>
                <w:rFonts w:ascii="仿宋_GB2312" w:eastAsia="仿宋_GB2312" w:hint="eastAsia"/>
                <w:sz w:val="24"/>
              </w:rPr>
              <w:t>想象结局，加上去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4A0868" w:rsidRPr="00C76C57" w:rsidTr="00F4272D">
        <w:trPr>
          <w:trHeight w:val="1127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作业设计</w:t>
            </w:r>
          </w:p>
        </w:tc>
        <w:tc>
          <w:tcPr>
            <w:tcW w:w="740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回家给你的小伙伴或家长讲讲这个故事。</w:t>
            </w:r>
          </w:p>
        </w:tc>
      </w:tr>
      <w:tr w:rsidR="004A0868" w:rsidRPr="00C76C57" w:rsidTr="004A0868">
        <w:trPr>
          <w:trHeight w:val="1916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教学反思</w:t>
            </w:r>
          </w:p>
        </w:tc>
        <w:tc>
          <w:tcPr>
            <w:tcW w:w="740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A0868" w:rsidRDefault="004A0868" w:rsidP="004A0868">
      <w:pPr>
        <w:rPr>
          <w:rFonts w:ascii="仿宋_GB2312" w:eastAsia="仿宋_GB2312" w:hAnsi="华文中宋" w:hint="eastAsia"/>
          <w:b/>
          <w:sz w:val="24"/>
        </w:rPr>
      </w:pPr>
    </w:p>
    <w:p w:rsidR="000B5C58" w:rsidRPr="004A0868" w:rsidRDefault="000B5C58" w:rsidP="004A0868"/>
    <w:sectPr w:rsidR="000B5C58" w:rsidRPr="004A0868" w:rsidSect="0001329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29B4"/>
    <w:rsid w:val="00013295"/>
    <w:rsid w:val="000B5C58"/>
    <w:rsid w:val="00105630"/>
    <w:rsid w:val="002E4A94"/>
    <w:rsid w:val="004A0868"/>
    <w:rsid w:val="00571320"/>
    <w:rsid w:val="005D29B4"/>
    <w:rsid w:val="00C76350"/>
    <w:rsid w:val="00DE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B4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29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lbx777</dc:creator>
  <cp:lastModifiedBy>lbx777</cp:lastModifiedBy>
  <cp:revision>5</cp:revision>
  <dcterms:created xsi:type="dcterms:W3CDTF">2017-02-10T18:30:00Z</dcterms:created>
  <dcterms:modified xsi:type="dcterms:W3CDTF">2017-02-10T18:39:00Z</dcterms:modified>
</cp:coreProperties>
</file>