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860" w:rsidRPr="00BE1BCD" w:rsidRDefault="00B6627B">
      <w:pPr>
        <w:spacing w:line="360" w:lineRule="auto"/>
        <w:jc w:val="center"/>
      </w:pPr>
      <w:r>
        <w:rPr>
          <w:rFonts w:ascii="宋体" w:hAnsi="宋体"/>
          <w:b/>
          <w:noProof/>
          <w:sz w:val="32"/>
        </w:rPr>
        <w:drawing>
          <wp:anchor distT="0" distB="0" distL="114300" distR="114300" simplePos="0" relativeHeight="251658240" behindDoc="0" locked="0" layoutInCell="1" allowOverlap="1">
            <wp:simplePos x="0" y="0"/>
            <wp:positionH relativeFrom="page">
              <wp:posOffset>11391900</wp:posOffset>
            </wp:positionH>
            <wp:positionV relativeFrom="topMargin">
              <wp:posOffset>10591800</wp:posOffset>
            </wp:positionV>
            <wp:extent cx="419100" cy="368300"/>
            <wp:effectExtent l="19050" t="0" r="0" b="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19100" cy="368300"/>
                    </a:xfrm>
                    <a:prstGeom prst="rect">
                      <a:avLst/>
                    </a:prstGeom>
                  </pic:spPr>
                </pic:pic>
              </a:graphicData>
            </a:graphic>
          </wp:anchor>
        </w:drawing>
      </w:r>
      <w:r>
        <w:rPr>
          <w:rFonts w:ascii="宋体" w:hAnsi="宋体"/>
          <w:b/>
          <w:sz w:val="32"/>
        </w:rPr>
        <w:t>泸州市二〇二三年初中学业水平考试</w:t>
      </w:r>
    </w:p>
    <w:p w:rsidR="00FC5860" w:rsidRPr="00BE1BCD" w:rsidRDefault="00B6627B">
      <w:pPr>
        <w:spacing w:line="360" w:lineRule="auto"/>
        <w:jc w:val="center"/>
      </w:pPr>
      <w:r>
        <w:rPr>
          <w:rFonts w:ascii="宋体" w:hAnsi="宋体"/>
          <w:b/>
          <w:sz w:val="32"/>
        </w:rPr>
        <w:t>语文试题</w:t>
      </w:r>
    </w:p>
    <w:p w:rsidR="00FC5860" w:rsidRPr="00BE1BCD" w:rsidRDefault="00B6627B">
      <w:pPr>
        <w:spacing w:line="360" w:lineRule="auto"/>
        <w:jc w:val="left"/>
      </w:pPr>
      <w:r>
        <w:rPr>
          <w:rFonts w:ascii="宋体" w:hAnsi="宋体"/>
          <w:b/>
          <w:sz w:val="24"/>
        </w:rPr>
        <w:t>注意事项：</w:t>
      </w:r>
    </w:p>
    <w:p w:rsidR="00FC5860" w:rsidRPr="00BE1BCD" w:rsidRDefault="00B6627B">
      <w:pPr>
        <w:spacing w:line="360" w:lineRule="auto"/>
        <w:jc w:val="left"/>
      </w:pPr>
      <w:r>
        <w:rPr>
          <w:rFonts w:ascii="宋体" w:hAnsi="宋体"/>
          <w:b/>
          <w:sz w:val="24"/>
        </w:rPr>
        <w:t>1</w:t>
      </w:r>
      <w:r>
        <w:rPr>
          <w:rFonts w:eastAsia="Times New Roman" w:cs="Times New Roman"/>
          <w:b/>
          <w:sz w:val="24"/>
        </w:rPr>
        <w:t>.</w:t>
      </w:r>
      <w:r>
        <w:rPr>
          <w:rFonts w:ascii="宋体" w:hAnsi="宋体"/>
          <w:b/>
          <w:sz w:val="24"/>
        </w:rPr>
        <w:t>本试题分第Ⅰ卷和第Ⅱ卷。第Ⅰ卷1至6页，第Ⅱ卷7至8页。</w:t>
      </w:r>
    </w:p>
    <w:p w:rsidR="00FC5860" w:rsidRPr="00BE1BCD" w:rsidRDefault="00B6627B">
      <w:pPr>
        <w:spacing w:line="360" w:lineRule="auto"/>
        <w:jc w:val="left"/>
      </w:pPr>
      <w:r>
        <w:rPr>
          <w:rFonts w:ascii="宋体" w:hAnsi="宋体"/>
          <w:b/>
          <w:sz w:val="24"/>
        </w:rPr>
        <w:t>2</w:t>
      </w:r>
      <w:r>
        <w:rPr>
          <w:rFonts w:eastAsia="Times New Roman" w:cs="Times New Roman"/>
          <w:b/>
          <w:sz w:val="24"/>
        </w:rPr>
        <w:t>.</w:t>
      </w:r>
      <w:r>
        <w:rPr>
          <w:rFonts w:ascii="宋体" w:hAnsi="宋体"/>
          <w:b/>
          <w:sz w:val="24"/>
        </w:rPr>
        <w:t>考生作答时，选择题用2B铅笔将答案填涂在答题卡对应题目标号的位置上，其余各题用0</w:t>
      </w:r>
      <w:r>
        <w:rPr>
          <w:rFonts w:eastAsia="Times New Roman" w:cs="Times New Roman"/>
          <w:b/>
          <w:sz w:val="24"/>
        </w:rPr>
        <w:t>.</w:t>
      </w:r>
      <w:r>
        <w:rPr>
          <w:rFonts w:ascii="宋体" w:hAnsi="宋体"/>
          <w:b/>
          <w:sz w:val="24"/>
        </w:rPr>
        <w:t>5毫米黑色墨迹签字笔将答案写在答题卡上，在本试卷和草稿纸上答题无效。</w:t>
      </w:r>
    </w:p>
    <w:p w:rsidR="00FC5860" w:rsidRPr="00BE1BCD" w:rsidRDefault="00B6627B">
      <w:pPr>
        <w:spacing w:line="360" w:lineRule="auto"/>
        <w:jc w:val="left"/>
      </w:pPr>
      <w:r>
        <w:rPr>
          <w:rFonts w:ascii="宋体" w:hAnsi="宋体"/>
          <w:b/>
          <w:sz w:val="24"/>
        </w:rPr>
        <w:t>3</w:t>
      </w:r>
      <w:r>
        <w:rPr>
          <w:rFonts w:eastAsia="Times New Roman" w:cs="Times New Roman"/>
          <w:b/>
          <w:sz w:val="24"/>
        </w:rPr>
        <w:t>.</w:t>
      </w:r>
      <w:r>
        <w:rPr>
          <w:rFonts w:ascii="宋体" w:hAnsi="宋体"/>
          <w:b/>
          <w:sz w:val="24"/>
        </w:rPr>
        <w:t>全卷满分120分，考试时间120分钟。考试结束后，将本试卷和答题卡一并交回。</w:t>
      </w:r>
    </w:p>
    <w:p w:rsidR="00FC5860" w:rsidRPr="00BE1BCD" w:rsidRDefault="00B6627B">
      <w:pPr>
        <w:spacing w:line="360" w:lineRule="auto"/>
        <w:jc w:val="center"/>
      </w:pPr>
      <w:r>
        <w:rPr>
          <w:rFonts w:ascii="宋体" w:hAnsi="宋体"/>
          <w:b/>
          <w:sz w:val="24"/>
        </w:rPr>
        <w:t>第Ⅰ卷（阅读题，共63分）</w:t>
      </w:r>
    </w:p>
    <w:p w:rsidR="00FC5860" w:rsidRPr="00BE1BCD" w:rsidRDefault="00B6627B">
      <w:pPr>
        <w:spacing w:line="360" w:lineRule="auto"/>
        <w:jc w:val="left"/>
      </w:pPr>
      <w:r>
        <w:rPr>
          <w:rFonts w:ascii="宋体" w:hAnsi="宋体"/>
          <w:b/>
          <w:sz w:val="24"/>
        </w:rPr>
        <w:t>一、现代文阅读。（25分）</w:t>
      </w:r>
    </w:p>
    <w:p w:rsidR="00FC5860" w:rsidRPr="00BE1BCD" w:rsidRDefault="00B6627B">
      <w:pPr>
        <w:spacing w:line="360" w:lineRule="auto"/>
        <w:jc w:val="left"/>
      </w:pPr>
      <w:r>
        <w:rPr>
          <w:rFonts w:ascii="宋体" w:hAnsi="宋体"/>
          <w:b/>
          <w:sz w:val="24"/>
        </w:rPr>
        <w:t>（一）（10分）</w:t>
      </w:r>
    </w:p>
    <w:p w:rsidR="00FC5860" w:rsidRPr="00BE1BCD" w:rsidRDefault="00B6627B">
      <w:pPr>
        <w:spacing w:line="360" w:lineRule="auto"/>
        <w:jc w:val="left"/>
      </w:pPr>
      <w:r>
        <w:rPr>
          <w:rFonts w:ascii="宋体" w:hAnsi="宋体"/>
        </w:rPr>
        <w:t>阅读下列材料，按照要求完成下面小题。</w:t>
      </w:r>
    </w:p>
    <w:p w:rsidR="00FC5860" w:rsidRPr="00BE1BCD" w:rsidRDefault="00B6627B">
      <w:pPr>
        <w:spacing w:line="360" w:lineRule="auto"/>
        <w:jc w:val="left"/>
      </w:pPr>
      <w:r>
        <w:rPr>
          <w:rFonts w:ascii="宋体" w:hAnsi="宋体"/>
        </w:rPr>
        <w:t>材料一</w:t>
      </w:r>
    </w:p>
    <w:p w:rsidR="00FC5860" w:rsidRPr="00BE1BCD" w:rsidRDefault="00B6627B">
      <w:pPr>
        <w:spacing w:line="360" w:lineRule="auto"/>
        <w:ind w:firstLine="420"/>
        <w:jc w:val="left"/>
      </w:pPr>
      <w:r>
        <w:rPr>
          <w:rFonts w:ascii="楷体" w:eastAsia="楷体" w:hAnsi="楷体" w:cs="楷体"/>
        </w:rPr>
        <w:t>①纵观历史，人类与传染病的斗争从未停止。近几年的新冠疫情再次让人们意识到人类在传染病大流行面前是多么脆弱。自2009年以来，世界卫生组织宣布了6起国际关注的突发公共卫生事件，除新冠疫情外，还有2009年的甲流、2014年的脊髓灰质炎和埃博拉、2016年的寨卡，以及2019年的另一起埃博拉疫情。</w:t>
      </w:r>
    </w:p>
    <w:p w:rsidR="00FC5860" w:rsidRPr="00BE1BCD" w:rsidRDefault="00B6627B">
      <w:pPr>
        <w:spacing w:line="360" w:lineRule="auto"/>
        <w:ind w:firstLine="420"/>
        <w:jc w:val="left"/>
      </w:pPr>
      <w:r>
        <w:rPr>
          <w:rFonts w:ascii="楷体" w:eastAsia="楷体" w:hAnsi="楷体" w:cs="楷体"/>
        </w:rPr>
        <w:t>②为何大流行越来越多？</w:t>
      </w:r>
      <w:r>
        <w:rPr>
          <w:rFonts w:ascii="宋体" w:hAnsi="宋体"/>
        </w:rPr>
        <w:t>“</w:t>
      </w:r>
      <w:r>
        <w:rPr>
          <w:rFonts w:ascii="楷体" w:eastAsia="楷体" w:hAnsi="楷体" w:cs="楷体"/>
        </w:rPr>
        <w:t>导致大流行发生的因素有很多，如气候变化、全球化等。特别是对于许多新发传染病而言，人类与野生动物之间的接触越来越多，导致病原体从动物传染到人身上的可能性越来越大。</w:t>
      </w:r>
      <w:r>
        <w:rPr>
          <w:rFonts w:ascii="宋体" w:hAnsi="宋体"/>
        </w:rPr>
        <w:t>”</w:t>
      </w:r>
      <w:r>
        <w:rPr>
          <w:rFonts w:ascii="楷体" w:eastAsia="楷体" w:hAnsi="楷体" w:cs="楷体"/>
        </w:rPr>
        <w:t>清华大学医学院博士研究生雷雨晴解释道。印尼某生物技术公司研发部负责人蔡金光说，缺乏准备也是疫情发展为大流行的一个重要原因，政府、卫生部门和社区之间如果没有良好的协作，那么疫情很容易演变为大流行。</w:t>
      </w:r>
    </w:p>
    <w:p w:rsidR="00FC5860" w:rsidRPr="00BE1BCD" w:rsidRDefault="00B6627B">
      <w:pPr>
        <w:spacing w:line="360" w:lineRule="auto"/>
        <w:ind w:firstLine="420"/>
        <w:jc w:val="left"/>
      </w:pPr>
      <w:r>
        <w:rPr>
          <w:rFonts w:ascii="楷体" w:eastAsia="楷体" w:hAnsi="楷体" w:cs="楷体"/>
        </w:rPr>
        <w:t>③疫苗在保障公共卫生安全方面发挥着重要作用。雷雨晴表示，目前，科学家们的目标是研发通用疫苗，例如，针对新冠病毒研发泛变种疫苗甚至是泛冠状病毒疫苗，以保护人们免受各种病毒变异株的影响。智利某大学分子遗传学和微生物学教授苏珊·布埃诺也认为，疫苗是预防传染病最有效、最经济的方法。她强调，加强各国的研究能力，迅速研发出能对抗新病原体的疫苗并提高疫苗生产和临床试验能力非常重要。</w:t>
      </w:r>
    </w:p>
    <w:p w:rsidR="00FC5860" w:rsidRPr="00BE1BCD" w:rsidRDefault="00B6627B">
      <w:pPr>
        <w:spacing w:line="360" w:lineRule="auto"/>
        <w:ind w:firstLine="420"/>
        <w:jc w:val="left"/>
      </w:pPr>
      <w:r>
        <w:rPr>
          <w:rFonts w:ascii="楷体" w:eastAsia="楷体" w:hAnsi="楷体" w:cs="楷体"/>
        </w:rPr>
        <w:t>④针对中医如何帮助预防传染病大流行，前伊朗国家篮球队特聘随队医生祁营洲表示，过去3年，在全球许多国家暴发新冠疫情之际，中国中医药救援物资为世界各地新冠患者的治疗提供了很大帮助。在解释中医的治病原理时，他认为中医治疗更注重改善患者身体内部的整体环境，从而增强患者自身抵抗疾病的能力。比如说，当一个房间出现了很多害虫，中</w:t>
      </w:r>
      <w:r>
        <w:rPr>
          <w:rFonts w:ascii="楷体" w:eastAsia="楷体" w:hAnsi="楷体" w:cs="楷体"/>
        </w:rPr>
        <w:lastRenderedPageBreak/>
        <w:t>医的治疗不是一味去寻找害虫，更多的是要想办法改善房间的整体卫生条件。</w:t>
      </w:r>
    </w:p>
    <w:p w:rsidR="00FC5860" w:rsidRPr="00BE1BCD" w:rsidRDefault="00B6627B">
      <w:pPr>
        <w:spacing w:line="360" w:lineRule="auto"/>
        <w:ind w:firstLine="420"/>
        <w:jc w:val="left"/>
      </w:pPr>
      <w:r>
        <w:rPr>
          <w:rFonts w:ascii="楷体" w:eastAsia="楷体" w:hAnsi="楷体" w:cs="楷体"/>
        </w:rPr>
        <w:t>⑤如何加强国际合作？蔡金光表示，促进学术、商业、政府之间的伙伴关系对预防传染病也至关重要。通过这一伙伴关系，公共和私营部门可共同努力，促进疫苗的合作研究和开发，改善供应链，以及支持不同国家企业间的技术和知识转让。</w:t>
      </w:r>
      <w:r>
        <w:rPr>
          <w:rFonts w:ascii="宋体" w:hAnsi="宋体"/>
        </w:rPr>
        <w:t>“</w:t>
      </w:r>
      <w:r>
        <w:rPr>
          <w:rFonts w:ascii="楷体" w:eastAsia="楷体" w:hAnsi="楷体" w:cs="楷体"/>
        </w:rPr>
        <w:t>新冠大流行表明，无论是在基础科学还是临床研究方面，世界各地科学家之间的合作对识别病毒和研发疫苗都非常关键，而科学合作的重要内容之一是充分分享科研成果和知识。</w:t>
      </w:r>
      <w:r>
        <w:rPr>
          <w:rFonts w:ascii="宋体" w:hAnsi="宋体"/>
        </w:rPr>
        <w:t>”</w:t>
      </w:r>
      <w:r>
        <w:rPr>
          <w:rFonts w:ascii="楷体" w:eastAsia="楷体" w:hAnsi="楷体" w:cs="楷体"/>
        </w:rPr>
        <w:t>苏珊说。她还呼吁更多青年人加入科研事业，更好地了解传染病、公共卫生以及疫苗研发等方面的内容，共同为应对全人类面临的挑战作出贡献。雷雨晴也表示，合作对科学研究的进步至关重要。目前中国青年已经有许多机会参与国际研讨会，希望大学、科研机构和政府为青年人提供更多参与国际科技合作和交流的机会。</w:t>
      </w:r>
    </w:p>
    <w:p w:rsidR="00FC5860" w:rsidRPr="00BE1BCD" w:rsidRDefault="00B6627B">
      <w:pPr>
        <w:spacing w:line="360" w:lineRule="auto"/>
        <w:ind w:firstLine="420"/>
        <w:jc w:val="left"/>
      </w:pPr>
      <w:r>
        <w:rPr>
          <w:rFonts w:ascii="楷体" w:eastAsia="楷体" w:hAnsi="楷体" w:cs="楷体"/>
        </w:rPr>
        <w:t>⑥个人怎样做好防护？养成健康的生活方式——饮食有节、起居有常、适量锻炼、心情舒畅，是减少包括传染病在内的各类疾病发病率的关键，祁营洲从中医角度给出了建议。</w:t>
      </w:r>
    </w:p>
    <w:p w:rsidR="00FC5860" w:rsidRPr="00BE1BCD" w:rsidRDefault="00B6627B">
      <w:pPr>
        <w:spacing w:line="360" w:lineRule="auto"/>
        <w:jc w:val="right"/>
      </w:pPr>
      <w:r>
        <w:rPr>
          <w:rFonts w:ascii="宋体" w:hAnsi="宋体"/>
        </w:rPr>
        <w:t>（摘编自科技日报社对话节目《青年科技π》）</w:t>
      </w:r>
    </w:p>
    <w:p w:rsidR="00FC5860" w:rsidRPr="00BE1BCD" w:rsidRDefault="00B6627B">
      <w:pPr>
        <w:spacing w:line="360" w:lineRule="auto"/>
        <w:jc w:val="left"/>
      </w:pPr>
      <w:r>
        <w:rPr>
          <w:rFonts w:ascii="宋体" w:hAnsi="宋体"/>
        </w:rPr>
        <w:t>材料二</w:t>
      </w:r>
    </w:p>
    <w:p w:rsidR="00FC5860" w:rsidRPr="00BE1BCD" w:rsidRDefault="00B6627B">
      <w:pPr>
        <w:spacing w:line="360" w:lineRule="auto"/>
        <w:ind w:firstLine="420"/>
        <w:jc w:val="left"/>
      </w:pPr>
      <w:r>
        <w:rPr>
          <w:rFonts w:ascii="楷体" w:eastAsia="楷体" w:hAnsi="楷体" w:cs="楷体"/>
        </w:rPr>
        <w:t>①《自然》杂志发表的一项研究结果显示，在持续气候变化情况下，人类健康风险更大。</w:t>
      </w:r>
    </w:p>
    <w:p w:rsidR="00FC5860" w:rsidRPr="00BE1BCD" w:rsidRDefault="00B6627B">
      <w:pPr>
        <w:spacing w:line="360" w:lineRule="auto"/>
        <w:ind w:firstLine="420"/>
        <w:jc w:val="left"/>
      </w:pPr>
      <w:r>
        <w:rPr>
          <w:rFonts w:ascii="楷体" w:eastAsia="楷体" w:hAnsi="楷体" w:cs="楷体"/>
        </w:rPr>
        <w:t>②人们已了解到，气候变化会影响人类面对诸多疾病的脆弱性。之前的研究主要集中在特定病原体类群（如细菌或病毒）、对特定灾害的反应（如热浪或洪水增加），或传播类型（如食源或水源），但在气候变化和疾病背景下，人类所面对的全面威胁依然是未知的。</w:t>
      </w:r>
    </w:p>
    <w:p w:rsidR="00FC5860" w:rsidRPr="00BE1BCD" w:rsidRDefault="00B6627B">
      <w:pPr>
        <w:spacing w:line="360" w:lineRule="auto"/>
        <w:ind w:firstLine="420"/>
        <w:jc w:val="left"/>
      </w:pPr>
      <w:r>
        <w:rPr>
          <w:rFonts w:ascii="楷体" w:eastAsia="楷体" w:hAnsi="楷体" w:cs="楷体"/>
        </w:rPr>
        <w:t>③美国夏威夷大学马诺阿分校的研究人员通过系统地筛选文献，发现了3213个实证案例，将286种独有的人类病原体疾病与10种气候灾害（如变暖、洪水或干旱）联系起来。其中，277种被</w:t>
      </w:r>
      <w:r>
        <w:rPr>
          <w:rFonts w:ascii="楷体" w:eastAsia="楷体" w:hAnsi="楷体" w:cs="楷体"/>
          <w:em w:val="dot"/>
        </w:rPr>
        <w:t>至少</w:t>
      </w:r>
      <w:r>
        <w:rPr>
          <w:rFonts w:ascii="楷体" w:eastAsia="楷体" w:hAnsi="楷体" w:cs="楷体"/>
        </w:rPr>
        <w:t>一种气候灾害所加剧，</w:t>
      </w:r>
      <w:r>
        <w:rPr>
          <w:rFonts w:ascii="楷体" w:eastAsia="楷体" w:hAnsi="楷体" w:cs="楷体"/>
          <w:em w:val="dot"/>
        </w:rPr>
        <w:t>仅</w:t>
      </w:r>
      <w:r>
        <w:rPr>
          <w:rFonts w:ascii="楷体" w:eastAsia="楷体" w:hAnsi="楷体" w:cs="楷体"/>
        </w:rPr>
        <w:t>9种因气候灾害而减弱。</w:t>
      </w:r>
    </w:p>
    <w:p w:rsidR="00FC5860" w:rsidRPr="00BE1BCD" w:rsidRDefault="00B6627B">
      <w:pPr>
        <w:spacing w:line="360" w:lineRule="auto"/>
        <w:ind w:firstLine="420"/>
        <w:jc w:val="left"/>
      </w:pPr>
      <w:r>
        <w:rPr>
          <w:rFonts w:ascii="楷体" w:eastAsia="楷体" w:hAnsi="楷体" w:cs="楷体"/>
        </w:rPr>
        <w:t>④总体上，在影响人类的传染病可靠记录列表上，有58%已被证明会被气候变化加剧。一些灾害会让人更接近病原，例如风暴或洪水导致的流离失所与拉沙热和军团病相关，而另一些会让病原更接近人，比如变暖使传播疾病的生物活跃区域增加，如莱姆病、登革热和疟疾。研究人员总结说，这些发现揭示了气候灾害导致疾病的独特路径，强调了社会适应的有限能力，也凸显出减少温室气体排放的必要性，这就需要人类在生产生活方面做出更大的改变。</w:t>
      </w:r>
    </w:p>
    <w:p w:rsidR="00FC5860" w:rsidRPr="00BE1BCD" w:rsidRDefault="00B6627B">
      <w:pPr>
        <w:spacing w:line="360" w:lineRule="auto"/>
        <w:jc w:val="right"/>
      </w:pPr>
      <w:r>
        <w:rPr>
          <w:rFonts w:ascii="宋体" w:hAnsi="宋体"/>
        </w:rPr>
        <w:t>（摘编自《科技日报》）</w:t>
      </w:r>
    </w:p>
    <w:p w:rsidR="0085128D" w:rsidRDefault="00FC5860">
      <w:pPr>
        <w:spacing w:line="360" w:lineRule="auto"/>
        <w:jc w:val="left"/>
        <w:textAlignment w:val="center"/>
      </w:pPr>
      <w:r w:rsidRPr="00BE1BCD">
        <w:t xml:space="preserve">1. </w:t>
      </w:r>
      <w:r w:rsidR="00B6627B">
        <w:rPr>
          <w:rFonts w:ascii="宋体" w:hAnsi="宋体"/>
        </w:rPr>
        <w:t>材料一介绍了预防传染病大流行的举措，请分条简要概括。</w:t>
      </w:r>
    </w:p>
    <w:p w:rsidR="0085128D" w:rsidRDefault="00FC5860">
      <w:pPr>
        <w:spacing w:line="360" w:lineRule="auto"/>
        <w:jc w:val="left"/>
        <w:textAlignment w:val="center"/>
      </w:pPr>
      <w:r w:rsidRPr="00BE1BCD">
        <w:t xml:space="preserve">2. </w:t>
      </w:r>
      <w:r w:rsidR="00B6627B">
        <w:rPr>
          <w:rFonts w:ascii="宋体" w:hAnsi="宋体"/>
        </w:rPr>
        <w:t>材料二中的加点词语可否删掉？请简述理由。</w:t>
      </w:r>
    </w:p>
    <w:p w:rsidR="00FC5860" w:rsidRPr="00BE1BCD" w:rsidRDefault="00B6627B">
      <w:pPr>
        <w:spacing w:line="360" w:lineRule="auto"/>
        <w:jc w:val="left"/>
      </w:pPr>
      <w:r>
        <w:rPr>
          <w:rFonts w:ascii="宋体" w:hAnsi="宋体"/>
        </w:rPr>
        <w:t>277种被</w:t>
      </w:r>
      <w:r>
        <w:rPr>
          <w:rFonts w:ascii="宋体" w:hAnsi="宋体"/>
          <w:em w:val="dot"/>
        </w:rPr>
        <w:t>至少</w:t>
      </w:r>
      <w:r>
        <w:rPr>
          <w:rFonts w:ascii="宋体" w:hAnsi="宋体"/>
        </w:rPr>
        <w:t>一种气候灾害所加剧，</w:t>
      </w:r>
      <w:r>
        <w:rPr>
          <w:rFonts w:ascii="宋体" w:hAnsi="宋体"/>
          <w:em w:val="dot"/>
        </w:rPr>
        <w:t>仅</w:t>
      </w:r>
      <w:r>
        <w:rPr>
          <w:rFonts w:ascii="宋体" w:hAnsi="宋体"/>
        </w:rPr>
        <w:t>9种因气候灾害而减弱</w:t>
      </w:r>
    </w:p>
    <w:p w:rsidR="0085128D" w:rsidRDefault="00FC5860">
      <w:pPr>
        <w:spacing w:line="360" w:lineRule="auto"/>
        <w:jc w:val="left"/>
        <w:textAlignment w:val="center"/>
        <w:rPr>
          <w:color w:val="000000"/>
        </w:rPr>
      </w:pPr>
      <w:r w:rsidRPr="00BE1BCD">
        <w:t xml:space="preserve">3. </w:t>
      </w:r>
      <w:r w:rsidR="00B6627B">
        <w:rPr>
          <w:rFonts w:ascii="宋体" w:hAnsi="宋体"/>
        </w:rPr>
        <w:t>材料一提到“导致大流行发生的因素”有“气候变化”，请你从材料二中探究出气候与人类病原体疾病或人类传染病之间的关系，并结合材料提出两条减少温室气体排放的合理化建议。</w:t>
      </w:r>
    </w:p>
    <w:p w:rsidR="0085128D" w:rsidRDefault="00B6627B">
      <w:pPr>
        <w:spacing w:line="360" w:lineRule="auto"/>
        <w:jc w:val="left"/>
        <w:textAlignment w:val="center"/>
        <w:rPr>
          <w:color w:val="000000"/>
        </w:rPr>
      </w:pPr>
      <w:r>
        <w:rPr>
          <w:rFonts w:ascii="宋体" w:hAnsi="宋体"/>
          <w:b/>
          <w:color w:val="000000"/>
          <w:sz w:val="24"/>
        </w:rPr>
        <w:lastRenderedPageBreak/>
        <w:t>（二）（15分）</w:t>
      </w:r>
    </w:p>
    <w:p w:rsidR="0085128D" w:rsidRDefault="00B6627B">
      <w:pPr>
        <w:spacing w:line="360" w:lineRule="auto"/>
        <w:jc w:val="left"/>
        <w:textAlignment w:val="center"/>
        <w:rPr>
          <w:color w:val="000000"/>
        </w:rPr>
      </w:pPr>
      <w:r>
        <w:rPr>
          <w:rFonts w:ascii="宋体" w:hAnsi="宋体"/>
          <w:color w:val="000000"/>
        </w:rPr>
        <w:t>阅读下面这篇文章，完成下面小题。</w:t>
      </w:r>
    </w:p>
    <w:p w:rsidR="0085128D" w:rsidRDefault="00B6627B">
      <w:pPr>
        <w:spacing w:line="360" w:lineRule="auto"/>
        <w:jc w:val="center"/>
        <w:textAlignment w:val="center"/>
        <w:rPr>
          <w:color w:val="000000"/>
        </w:rPr>
      </w:pPr>
      <w:r>
        <w:rPr>
          <w:rFonts w:ascii="楷体" w:eastAsia="楷体" w:hAnsi="楷体" w:cs="楷体"/>
          <w:color w:val="000000"/>
        </w:rPr>
        <w:t>玉兰花开香满园</w:t>
      </w:r>
    </w:p>
    <w:p w:rsidR="0085128D" w:rsidRDefault="00B6627B">
      <w:pPr>
        <w:spacing w:line="360" w:lineRule="auto"/>
        <w:ind w:firstLine="420"/>
        <w:jc w:val="left"/>
        <w:textAlignment w:val="center"/>
        <w:rPr>
          <w:color w:val="000000"/>
        </w:rPr>
      </w:pPr>
      <w:r>
        <w:rPr>
          <w:rFonts w:ascii="楷体" w:eastAsia="楷体" w:hAnsi="楷体" w:cs="楷体"/>
          <w:color w:val="000000"/>
        </w:rPr>
        <w:t>①校园文化广场有一片玉兰花树，在国槐、杨柳、月季的映衬下犹显身姿挺拔，别具一格。一冬的沉默，玉兰花似乎等不及萌出新芽，在春寒料峭中争先恐后地从光滑的枝干上涌出一串串蓓蕾，散在树上，如满天的星斗。待到花开时节，一朵朵花苞竞相绽放，颀长的花瓣、细嫩的花蕊，白的像雪、粉的若霞、红的似火、紫的如烟，满树繁花，摇曳多姿。无须绿叶陪衬，不用蜂蝶流连，典雅娴静，宛如盛装女王，雍容华贵；清新纯洁，又似小家碧玉，温婉可人。春风过处，各种花草争奇斗艳，只有玉兰花淡定从容，那一刻，我似乎读懂了她的花语：纯洁的爱，真挚的情，高洁的趣，感恩的心……</w:t>
      </w:r>
    </w:p>
    <w:p w:rsidR="0085128D" w:rsidRDefault="00B6627B">
      <w:pPr>
        <w:spacing w:line="360" w:lineRule="auto"/>
        <w:ind w:firstLine="420"/>
        <w:jc w:val="left"/>
        <w:textAlignment w:val="center"/>
        <w:rPr>
          <w:color w:val="000000"/>
        </w:rPr>
      </w:pPr>
      <w:r>
        <w:rPr>
          <w:rFonts w:ascii="楷体" w:eastAsia="楷体" w:hAnsi="楷体" w:cs="楷体"/>
          <w:color w:val="000000"/>
        </w:rPr>
        <w:t>②晨光熹微，师生手捧书卷，或闲坐秋千，或漫步画廊，浓郁的花香在清风中弥漫，仰视怒放的花朵，令人心旷神怡。课间闲暇，三三两两的学生来到花团锦簇间，操场上的生龙活虎，树荫下的谈笑风生，青春的容颜在绚丽的玉兰花映照下，显得分外妖娆。傍晚时分，老人牵着孙儿，父母跟着孩子在林荫道上漫步，抓起一片飘飞的玉兰花瓣，放到鼻间一嗅，自然意醉神迷、妙不可言。</w:t>
      </w:r>
    </w:p>
    <w:p w:rsidR="0085128D" w:rsidRDefault="00B6627B">
      <w:pPr>
        <w:spacing w:line="360" w:lineRule="auto"/>
        <w:ind w:firstLine="420"/>
        <w:jc w:val="left"/>
        <w:textAlignment w:val="center"/>
        <w:rPr>
          <w:color w:val="000000"/>
        </w:rPr>
      </w:pPr>
      <w:r>
        <w:rPr>
          <w:rFonts w:ascii="楷体" w:eastAsia="楷体" w:hAnsi="楷体" w:cs="楷体"/>
          <w:color w:val="000000"/>
        </w:rPr>
        <w:t>③十多年来，每接手一个新班，我都会带着同学们驻足玉兰树下，大家或坐或立，听我娓娓讲述老校长的故事。</w:t>
      </w:r>
    </w:p>
    <w:p w:rsidR="0085128D" w:rsidRDefault="00B6627B">
      <w:pPr>
        <w:spacing w:line="360" w:lineRule="auto"/>
        <w:ind w:firstLine="420"/>
        <w:jc w:val="left"/>
        <w:textAlignment w:val="center"/>
        <w:rPr>
          <w:color w:val="000000"/>
        </w:rPr>
      </w:pPr>
      <w:r>
        <w:rPr>
          <w:rFonts w:ascii="楷体" w:eastAsia="楷体" w:hAnsi="楷体" w:cs="楷体"/>
          <w:color w:val="000000"/>
        </w:rPr>
        <w:t>④老校长苦心经营几十载，振兴了风雨飘摇的老学校。他爱读书，图书馆、阅览室、公共图书角设施完善，藏书过万。他喜欢植树，每年带领师生在校园播撒下希望的种子，这些玉兰树就是他当年亲手种下的。平时，师生们都亲切地招呼他</w:t>
      </w:r>
      <w:r>
        <w:rPr>
          <w:rFonts w:ascii="宋体" w:hAnsi="宋体"/>
          <w:color w:val="000000"/>
        </w:rPr>
        <w:t>“</w:t>
      </w:r>
      <w:r>
        <w:rPr>
          <w:rFonts w:ascii="楷体" w:eastAsia="楷体" w:hAnsi="楷体" w:cs="楷体"/>
          <w:color w:val="000000"/>
        </w:rPr>
        <w:t>老校长</w:t>
      </w:r>
      <w:r>
        <w:rPr>
          <w:rFonts w:ascii="宋体" w:hAnsi="宋体"/>
          <w:color w:val="000000"/>
        </w:rPr>
        <w:t>”</w:t>
      </w:r>
      <w:r>
        <w:rPr>
          <w:rFonts w:ascii="楷体" w:eastAsia="楷体" w:hAnsi="楷体" w:cs="楷体"/>
          <w:color w:val="000000"/>
        </w:rPr>
        <w:t>，他常常顶着满头银发和大家促膝而谈，笑容像美丽的玉兰花在每个人脸庞绽放。他很宽容，在你犯错的时候；他很热情，在你最需要扶持的时候；他很执着，在推动学校发展的时候……</w:t>
      </w:r>
    </w:p>
    <w:p w:rsidR="0085128D" w:rsidRDefault="00B6627B">
      <w:pPr>
        <w:spacing w:line="360" w:lineRule="auto"/>
        <w:ind w:firstLine="420"/>
        <w:jc w:val="left"/>
        <w:textAlignment w:val="center"/>
        <w:rPr>
          <w:color w:val="000000"/>
        </w:rPr>
      </w:pPr>
      <w:r>
        <w:rPr>
          <w:rFonts w:ascii="楷体" w:eastAsia="楷体" w:hAnsi="楷体" w:cs="楷体"/>
          <w:color w:val="000000"/>
        </w:rPr>
        <w:t>⑤难以忘怀我生命中那一张张朝气蓬勃灿若玉兰的脸，成绩蝉联年级桂冠的森，文采飞扬知书达理的曼，叱咤球场所向无敌的鹏，沉稳善良勤勤恳恳的明，寡言少语埋头苦学的宁。曾几何时，我伴着他们吟咏佳词丽句，书写锦绣文章，品味千古诗情；曾几何时，他们登顶高等学府，成为行业翘楚，开启精彩人生，正像这一树树玉兰，五彩斑斓，香溢四海！</w:t>
      </w:r>
    </w:p>
    <w:p w:rsidR="0085128D" w:rsidRDefault="00B6627B">
      <w:pPr>
        <w:spacing w:line="360" w:lineRule="auto"/>
        <w:ind w:firstLine="420"/>
        <w:jc w:val="left"/>
        <w:textAlignment w:val="center"/>
        <w:rPr>
          <w:color w:val="000000"/>
        </w:rPr>
      </w:pPr>
      <w:r>
        <w:rPr>
          <w:rFonts w:ascii="楷体" w:eastAsia="楷体" w:hAnsi="楷体" w:cs="楷体"/>
          <w:color w:val="000000"/>
        </w:rPr>
        <w:t>⑥又到毕业季，有几株晚开的玉兰花正姹紫嫣红。成百上千的初三学子相聚树下，和亲密的师友留下离别的剪影，那蔚蓝的天空、和煦的春风、灿烂的阳光、怒放的花朵、靓丽的青春都在瞬间定格。</w:t>
      </w:r>
      <w:r>
        <w:rPr>
          <w:rFonts w:ascii="宋体" w:hAnsi="宋体"/>
          <w:color w:val="000000"/>
        </w:rPr>
        <w:t>“</w:t>
      </w:r>
      <w:r>
        <w:rPr>
          <w:rFonts w:ascii="楷体" w:eastAsia="楷体" w:hAnsi="楷体" w:cs="楷体"/>
          <w:color w:val="000000"/>
        </w:rPr>
        <w:t>新诗已旧不堪闻，江南荒馆隔秋云。多情不改年年色，千古芳心持赠君。</w:t>
      </w:r>
      <w:r>
        <w:rPr>
          <w:rFonts w:ascii="宋体" w:hAnsi="宋体"/>
          <w:color w:val="000000"/>
        </w:rPr>
        <w:t>”</w:t>
      </w:r>
      <w:r>
        <w:rPr>
          <w:rFonts w:ascii="楷体" w:eastAsia="楷体" w:hAnsi="楷体" w:cs="楷体"/>
          <w:color w:val="000000"/>
        </w:rPr>
        <w:t>一届届学子满怀憧憬相聚校园，相伴清风明月，相守满园芬芳，又依依不舍告别母校奔赴山海，无论天涯海角、沧海桑田，每个人心中都氤氲着这一树繁花、一园芳香。更有心思细腻的学生，悄悄接住飘舞的花瓣，夹进珍爱的诗集，让那份馨香沁入隽永的诗句：青春是一本太仓促的书……</w:t>
      </w:r>
    </w:p>
    <w:p w:rsidR="0085128D" w:rsidRDefault="00B6627B">
      <w:pPr>
        <w:spacing w:line="360" w:lineRule="auto"/>
        <w:ind w:firstLine="420"/>
        <w:jc w:val="left"/>
        <w:textAlignment w:val="center"/>
        <w:rPr>
          <w:color w:val="000000"/>
        </w:rPr>
      </w:pPr>
      <w:r>
        <w:rPr>
          <w:rFonts w:ascii="楷体" w:eastAsia="楷体" w:hAnsi="楷体" w:cs="楷体"/>
          <w:color w:val="000000"/>
        </w:rPr>
        <w:t>⑦光阴荏苒，几十年天翻地覆，雄伟的教学楼拔地而起，先进的设备设施一应俱全。当</w:t>
      </w:r>
      <w:r>
        <w:rPr>
          <w:rFonts w:ascii="楷体" w:eastAsia="楷体" w:hAnsi="楷体" w:cs="楷体"/>
          <w:color w:val="000000"/>
        </w:rPr>
        <w:lastRenderedPageBreak/>
        <w:t>年路蓝缕、呕心沥血如老校长般的开拓者们，多已离开了三尺讲台，唯有那树影婆娑参差错落的玉兰花树，一如既往生机勃勃，讲述着激情燃烧的往事，高高耸立成最美的风景，无声见证着春风化雨。</w:t>
      </w:r>
    </w:p>
    <w:p w:rsidR="0085128D" w:rsidRDefault="00B6627B">
      <w:pPr>
        <w:spacing w:line="360" w:lineRule="auto"/>
        <w:jc w:val="right"/>
        <w:textAlignment w:val="center"/>
        <w:rPr>
          <w:color w:val="000000"/>
        </w:rPr>
      </w:pPr>
      <w:r>
        <w:rPr>
          <w:rFonts w:ascii="宋体" w:hAnsi="宋体"/>
          <w:color w:val="000000"/>
        </w:rPr>
        <w:t>（选自《中国青年作家报》2023年05月02日，有删改，作者张理坤）</w:t>
      </w:r>
    </w:p>
    <w:p w:rsidR="0085128D" w:rsidRDefault="00B6627B">
      <w:pPr>
        <w:spacing w:line="360" w:lineRule="auto"/>
        <w:jc w:val="left"/>
        <w:textAlignment w:val="center"/>
        <w:rPr>
          <w:color w:val="000000"/>
        </w:rPr>
      </w:pPr>
      <w:r>
        <w:rPr>
          <w:color w:val="000000"/>
        </w:rPr>
        <w:t xml:space="preserve">4. </w:t>
      </w:r>
      <w:r>
        <w:rPr>
          <w:rFonts w:ascii="宋体" w:hAnsi="宋体"/>
          <w:color w:val="000000"/>
        </w:rPr>
        <w:t>请从文中找出恰当的词语简要概括玉兰花的花形、花色、花香、气质等形象特征。</w:t>
      </w:r>
    </w:p>
    <w:p w:rsidR="0085128D" w:rsidRDefault="00B6627B">
      <w:pPr>
        <w:spacing w:line="360" w:lineRule="auto"/>
        <w:jc w:val="left"/>
        <w:textAlignment w:val="center"/>
        <w:rPr>
          <w:color w:val="000000"/>
        </w:rPr>
      </w:pPr>
      <w:r>
        <w:rPr>
          <w:color w:val="000000"/>
        </w:rPr>
        <w:t xml:space="preserve">5. </w:t>
      </w:r>
      <w:r>
        <w:rPr>
          <w:rFonts w:ascii="宋体" w:hAnsi="宋体"/>
          <w:color w:val="000000"/>
        </w:rPr>
        <w:t>文章第②自然段描绘了三个生动的画面，请为每个画面拟一个小标题。</w:t>
      </w:r>
    </w:p>
    <w:p w:rsidR="0085128D" w:rsidRDefault="00B6627B">
      <w:pPr>
        <w:spacing w:line="360" w:lineRule="auto"/>
        <w:jc w:val="left"/>
        <w:textAlignment w:val="center"/>
        <w:rPr>
          <w:color w:val="000000"/>
        </w:rPr>
      </w:pPr>
      <w:r>
        <w:rPr>
          <w:color w:val="000000"/>
        </w:rPr>
        <w:t xml:space="preserve">6. </w:t>
      </w:r>
      <w:r>
        <w:rPr>
          <w:rFonts w:ascii="宋体" w:hAnsi="宋体"/>
          <w:color w:val="000000"/>
        </w:rPr>
        <w:t>文章第④自然段写老校长</w:t>
      </w:r>
      <w:r>
        <w:rPr>
          <w:rFonts w:ascii="宋体" w:hAnsi="宋体"/>
          <w:noProof/>
          <w:color w:val="000000"/>
        </w:rPr>
        <w:drawing>
          <wp:inline distT="0" distB="0" distL="0" distR="0">
            <wp:extent cx="133350" cy="177800"/>
            <wp:effectExtent l="19050" t="0" r="0" b="0"/>
            <wp:docPr id="100009"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故事有什么作用？</w:t>
      </w:r>
    </w:p>
    <w:p w:rsidR="0085128D" w:rsidRDefault="00B6627B">
      <w:pPr>
        <w:spacing w:line="360" w:lineRule="auto"/>
        <w:jc w:val="left"/>
        <w:textAlignment w:val="center"/>
        <w:rPr>
          <w:color w:val="000000"/>
        </w:rPr>
      </w:pPr>
      <w:r>
        <w:rPr>
          <w:color w:val="000000"/>
        </w:rPr>
        <w:t xml:space="preserve">7. </w:t>
      </w:r>
      <w:r>
        <w:rPr>
          <w:rFonts w:ascii="宋体" w:hAnsi="宋体"/>
          <w:color w:val="000000"/>
        </w:rPr>
        <w:t>本文在语言表达上很有特色，请以第⑥自然段为例，简要赏析你认为最突出的两个特点。</w:t>
      </w:r>
    </w:p>
    <w:p w:rsidR="0085128D" w:rsidRDefault="00B6627B">
      <w:pPr>
        <w:spacing w:line="360" w:lineRule="auto"/>
        <w:jc w:val="left"/>
        <w:textAlignment w:val="center"/>
        <w:rPr>
          <w:color w:val="000000"/>
        </w:rPr>
      </w:pPr>
      <w:r>
        <w:rPr>
          <w:rFonts w:ascii="宋体" w:hAnsi="宋体"/>
          <w:b/>
          <w:color w:val="000000"/>
          <w:sz w:val="24"/>
        </w:rPr>
        <w:t>二、古诗文阅读。（31分）</w:t>
      </w:r>
    </w:p>
    <w:p w:rsidR="0085128D" w:rsidRDefault="00B6627B">
      <w:pPr>
        <w:spacing w:line="360" w:lineRule="auto"/>
        <w:jc w:val="left"/>
        <w:textAlignment w:val="center"/>
        <w:rPr>
          <w:color w:val="000000"/>
        </w:rPr>
      </w:pPr>
      <w:r>
        <w:rPr>
          <w:rFonts w:ascii="宋体" w:hAnsi="宋体"/>
          <w:b/>
          <w:color w:val="000000"/>
          <w:sz w:val="24"/>
        </w:rPr>
        <w:t>（一）（17分）</w:t>
      </w:r>
    </w:p>
    <w:p w:rsidR="0085128D" w:rsidRDefault="00B6627B">
      <w:pPr>
        <w:spacing w:line="360" w:lineRule="auto"/>
        <w:jc w:val="left"/>
        <w:textAlignment w:val="center"/>
        <w:rPr>
          <w:color w:val="000000"/>
        </w:rPr>
      </w:pPr>
      <w:r>
        <w:rPr>
          <w:rFonts w:ascii="宋体" w:hAnsi="宋体"/>
          <w:color w:val="000000"/>
        </w:rPr>
        <w:t>阅读下列文言文，完成下面小题。</w:t>
      </w:r>
    </w:p>
    <w:p w:rsidR="0085128D" w:rsidRDefault="00B6627B">
      <w:pPr>
        <w:spacing w:line="360" w:lineRule="auto"/>
        <w:jc w:val="left"/>
        <w:textAlignment w:val="center"/>
        <w:rPr>
          <w:color w:val="000000"/>
        </w:rPr>
      </w:pPr>
      <w:r>
        <w:rPr>
          <w:rFonts w:ascii="宋体" w:hAnsi="宋体"/>
          <w:color w:val="000000"/>
        </w:rPr>
        <w:t>【甲】</w:t>
      </w:r>
    </w:p>
    <w:p w:rsidR="0085128D" w:rsidRDefault="00B6627B">
      <w:pPr>
        <w:spacing w:line="360" w:lineRule="auto"/>
        <w:ind w:firstLine="420"/>
        <w:jc w:val="left"/>
        <w:textAlignment w:val="center"/>
        <w:rPr>
          <w:color w:val="000000"/>
        </w:rPr>
      </w:pPr>
      <w:r>
        <w:rPr>
          <w:rFonts w:ascii="楷体" w:eastAsia="楷体" w:hAnsi="楷体" w:cs="楷体"/>
          <w:color w:val="000000"/>
        </w:rPr>
        <w:t>臣本布衣，躬耕于南阳，苟全性命于乱世，不求闻达于诸侯。先帝不以臣卑鄙，猥自枉屈，三顾臣于草庐之中，咨臣以当世之事，由是感激，遂许先帝以驱驰。后值倾覆，受任于败军之际，奉命于危难之间，尔来二十有一年矣。</w:t>
      </w:r>
    </w:p>
    <w:p w:rsidR="0085128D" w:rsidRDefault="00B6627B">
      <w:pPr>
        <w:spacing w:line="360" w:lineRule="auto"/>
        <w:ind w:firstLine="420"/>
        <w:jc w:val="left"/>
        <w:textAlignment w:val="center"/>
        <w:rPr>
          <w:color w:val="000000"/>
        </w:rPr>
      </w:pPr>
      <w:r>
        <w:rPr>
          <w:rFonts w:ascii="楷体" w:eastAsia="楷体" w:hAnsi="楷体" w:cs="楷体"/>
          <w:color w:val="000000"/>
        </w:rPr>
        <w:t>先帝知臣谨慎，故临崩寄臣以大事也。受命以来，夙夜忧叹，恐托付不效，以伤先帝之明，故五月渡泸，深入不毛。今南方已定，兵甲已足，当奖率三军，北定中原，</w:t>
      </w:r>
      <w:r>
        <w:rPr>
          <w:rFonts w:ascii="楷体" w:eastAsia="楷体" w:hAnsi="楷体" w:cs="楷体"/>
          <w:color w:val="000000"/>
          <w:em w:val="dot"/>
        </w:rPr>
        <w:t>庶</w:t>
      </w:r>
      <w:r>
        <w:rPr>
          <w:rFonts w:ascii="楷体" w:eastAsia="楷体" w:hAnsi="楷体" w:cs="楷体"/>
          <w:color w:val="000000"/>
        </w:rPr>
        <w:t>竭驽钝，攘除奸凶，兴复汉室，还于旧都。此臣所以报先帝而忠陛下之职分也。至于斟酌损益，进尽忠言，则攸之、祎、允之任也。</w:t>
      </w:r>
    </w:p>
    <w:p w:rsidR="0085128D" w:rsidRDefault="00B6627B">
      <w:pPr>
        <w:spacing w:line="360" w:lineRule="auto"/>
        <w:ind w:firstLine="420"/>
        <w:jc w:val="left"/>
        <w:textAlignment w:val="center"/>
        <w:rPr>
          <w:color w:val="000000"/>
        </w:rPr>
      </w:pPr>
      <w:r>
        <w:rPr>
          <w:rFonts w:ascii="楷体" w:eastAsia="楷体" w:hAnsi="楷体" w:cs="楷体"/>
          <w:color w:val="000000"/>
        </w:rPr>
        <w:t>愿陛下托臣以讨贼兴复之效；不效，则治臣之罪，以告先帝之灵。若无兴德之言，则责攸之、祎、允等之慢，以</w:t>
      </w:r>
      <w:r>
        <w:rPr>
          <w:rFonts w:ascii="楷体" w:eastAsia="楷体" w:hAnsi="楷体" w:cs="楷体"/>
          <w:color w:val="000000"/>
          <w:em w:val="dot"/>
        </w:rPr>
        <w:t>彰</w:t>
      </w:r>
      <w:r>
        <w:rPr>
          <w:rFonts w:ascii="楷体" w:eastAsia="楷体" w:hAnsi="楷体" w:cs="楷体"/>
          <w:color w:val="000000"/>
        </w:rPr>
        <w:t>其咎。</w:t>
      </w:r>
      <w:r>
        <w:rPr>
          <w:rFonts w:ascii="楷体" w:eastAsia="楷体" w:hAnsi="楷体" w:cs="楷体"/>
          <w:color w:val="000000"/>
          <w:u w:val="single"/>
        </w:rPr>
        <w:t>陛下亦宜自谋，以咨诹善道，察纳雅言</w:t>
      </w:r>
      <w:r>
        <w:rPr>
          <w:rFonts w:ascii="楷体" w:eastAsia="楷体" w:hAnsi="楷体" w:cs="楷体"/>
          <w:color w:val="000000"/>
        </w:rPr>
        <w:t>，深追先帝遗诏。臣不胜受恩感激。今当远离，临表涕零，不知所言。</w:t>
      </w:r>
    </w:p>
    <w:p w:rsidR="0085128D" w:rsidRDefault="00B6627B">
      <w:pPr>
        <w:spacing w:line="360" w:lineRule="auto"/>
        <w:jc w:val="right"/>
        <w:textAlignment w:val="center"/>
        <w:rPr>
          <w:color w:val="000000"/>
        </w:rPr>
      </w:pPr>
      <w:r>
        <w:rPr>
          <w:rFonts w:ascii="宋体" w:hAnsi="宋体"/>
          <w:color w:val="000000"/>
        </w:rPr>
        <w:t>（节选自诸葛亮《出师表》）</w:t>
      </w:r>
    </w:p>
    <w:p w:rsidR="0085128D" w:rsidRDefault="00B6627B">
      <w:pPr>
        <w:spacing w:line="360" w:lineRule="auto"/>
        <w:jc w:val="left"/>
        <w:textAlignment w:val="center"/>
        <w:rPr>
          <w:color w:val="000000"/>
        </w:rPr>
      </w:pPr>
      <w:r>
        <w:rPr>
          <w:rFonts w:ascii="宋体" w:hAnsi="宋体"/>
          <w:color w:val="000000"/>
        </w:rPr>
        <w:t>【乙】</w:t>
      </w:r>
    </w:p>
    <w:p w:rsidR="0085128D" w:rsidRDefault="00B6627B">
      <w:pPr>
        <w:spacing w:line="360" w:lineRule="auto"/>
        <w:ind w:firstLine="420"/>
        <w:jc w:val="left"/>
        <w:textAlignment w:val="center"/>
        <w:rPr>
          <w:color w:val="000000"/>
        </w:rPr>
      </w:pPr>
      <w:r>
        <w:rPr>
          <w:rFonts w:ascii="楷体" w:eastAsia="楷体" w:hAnsi="楷体" w:cs="楷体"/>
          <w:color w:val="000000"/>
        </w:rPr>
        <w:t>亮少有逸群之才，英霸之器，身长八尺，容貌甚伟，时人</w:t>
      </w:r>
      <w:r>
        <w:rPr>
          <w:rFonts w:ascii="楷体" w:eastAsia="楷体" w:hAnsi="楷体" w:cs="楷体"/>
          <w:color w:val="000000"/>
          <w:em w:val="dot"/>
        </w:rPr>
        <w:t>异</w:t>
      </w:r>
      <w:r>
        <w:rPr>
          <w:rFonts w:ascii="楷体" w:eastAsia="楷体" w:hAnsi="楷体" w:cs="楷体"/>
          <w:color w:val="000000"/>
        </w:rPr>
        <w:t>焉。遭汉末扰乱，随叔父玄避难荆州，躬耕于野，不求闻达。时左将军刘备以亮有殊量，乃三顾亮于草庐之中；亮深谓备雄姿杰出，遂解带写诚，厚相结纳。及魏武帝南征荆州，刘琮举州委质，而备失势众寡，无立锥之地。亮时年二十七，乃建奇策，身</w:t>
      </w:r>
      <w:r>
        <w:rPr>
          <w:rFonts w:ascii="楷体" w:eastAsia="楷体" w:hAnsi="楷体" w:cs="楷体"/>
          <w:color w:val="000000"/>
          <w:em w:val="dot"/>
        </w:rPr>
        <w:t>使</w:t>
      </w:r>
      <w:r>
        <w:rPr>
          <w:rFonts w:ascii="楷体" w:eastAsia="楷体" w:hAnsi="楷体" w:cs="楷体"/>
          <w:color w:val="000000"/>
        </w:rPr>
        <w:t>孙权，求援吴会。权既宿服仰备，又睹亮奇雅，甚敬重之，即遣兵三万人以助备。备得用与武帝交战，大破其军，乘胜克捷，江南悉平。后备又西取益州。益州既定，以亮为军师将军。备称尊号，拜亮为丞相，录尚书事。及备殂没，嗣子幼弱，事无巨细，亮皆专之。于是外连东吴，内平南越，立法施度，整理戎旅，工械技巧，物究其极，科教严明，赏罚必信，无恶不惩，无善不显，至于吏不容奸，人怀自厉，</w:t>
      </w:r>
      <w:r>
        <w:rPr>
          <w:rFonts w:ascii="楷体" w:eastAsia="楷体" w:hAnsi="楷体" w:cs="楷体"/>
          <w:color w:val="000000"/>
          <w:u w:val="single"/>
        </w:rPr>
        <w:t>道不拾遗，强不侵弱，风化肃然也。</w:t>
      </w:r>
    </w:p>
    <w:p w:rsidR="0085128D" w:rsidRDefault="00B6627B">
      <w:pPr>
        <w:spacing w:line="360" w:lineRule="auto"/>
        <w:ind w:firstLine="420"/>
        <w:jc w:val="left"/>
        <w:textAlignment w:val="center"/>
        <w:rPr>
          <w:color w:val="000000"/>
        </w:rPr>
      </w:pPr>
      <w:r>
        <w:rPr>
          <w:rFonts w:ascii="楷体" w:eastAsia="楷体" w:hAnsi="楷体" w:cs="楷体"/>
          <w:color w:val="000000"/>
        </w:rPr>
        <w:t>当此之时，亮之素志，进欲龙骧</w:t>
      </w:r>
      <w:r>
        <w:rPr>
          <w:rFonts w:ascii="楷体" w:eastAsia="楷体" w:hAnsi="楷体" w:cs="楷体"/>
          <w:color w:val="000000"/>
          <w:vertAlign w:val="superscript"/>
        </w:rPr>
        <w:t>①</w:t>
      </w:r>
      <w:r>
        <w:rPr>
          <w:rFonts w:ascii="楷体" w:eastAsia="楷体" w:hAnsi="楷体" w:cs="楷体"/>
          <w:color w:val="000000"/>
        </w:rPr>
        <w:t>虎视，苞括四海，退欲跨陵边疆，震荡宇内。又自以</w:t>
      </w:r>
      <w:r>
        <w:rPr>
          <w:rFonts w:ascii="楷体" w:eastAsia="楷体" w:hAnsi="楷体" w:cs="楷体"/>
          <w:color w:val="000000"/>
        </w:rPr>
        <w:lastRenderedPageBreak/>
        <w:t>为无身之日，则未有能蹈涉中原、抗衡上国者，是以用兵不戢</w:t>
      </w:r>
      <w:r>
        <w:rPr>
          <w:rFonts w:ascii="楷体" w:eastAsia="楷体" w:hAnsi="楷体" w:cs="楷体"/>
          <w:color w:val="000000"/>
          <w:vertAlign w:val="superscript"/>
        </w:rPr>
        <w:t>②</w:t>
      </w:r>
      <w:r>
        <w:rPr>
          <w:rFonts w:ascii="楷体" w:eastAsia="楷体" w:hAnsi="楷体" w:cs="楷体"/>
          <w:color w:val="000000"/>
        </w:rPr>
        <w:t>，屡耀其武。然亮才，于治戎为长，奇谋为短，理民之干，优于将略。</w:t>
      </w:r>
      <w:r>
        <w:rPr>
          <w:rFonts w:ascii="楷体" w:eastAsia="楷体" w:hAnsi="楷体" w:cs="楷体"/>
          <w:color w:val="000000"/>
          <w:u w:val="wave"/>
        </w:rPr>
        <w:t>而所与对敌或值人杰加众寡不侔</w:t>
      </w:r>
      <w:r>
        <w:rPr>
          <w:rFonts w:ascii="楷体" w:eastAsia="楷体" w:hAnsi="楷体" w:cs="楷体"/>
          <w:color w:val="000000"/>
          <w:u w:val="wave"/>
          <w:vertAlign w:val="superscript"/>
        </w:rPr>
        <w:t>③</w:t>
      </w:r>
      <w:r>
        <w:rPr>
          <w:rFonts w:ascii="楷体" w:eastAsia="楷体" w:hAnsi="楷体" w:cs="楷体"/>
          <w:color w:val="000000"/>
          <w:u w:val="wave"/>
        </w:rPr>
        <w:t>攻守异体故虽连年动众未能有克。</w:t>
      </w:r>
    </w:p>
    <w:p w:rsidR="0085128D" w:rsidRDefault="00B6627B">
      <w:pPr>
        <w:spacing w:line="360" w:lineRule="auto"/>
        <w:jc w:val="right"/>
        <w:textAlignment w:val="center"/>
        <w:rPr>
          <w:color w:val="000000"/>
        </w:rPr>
      </w:pPr>
      <w:r>
        <w:rPr>
          <w:rFonts w:ascii="宋体" w:hAnsi="宋体"/>
          <w:color w:val="000000"/>
        </w:rPr>
        <w:t>（节选自陈寿《三国志·蜀书·诸葛亮传》）</w:t>
      </w:r>
    </w:p>
    <w:p w:rsidR="0085128D" w:rsidRDefault="00B6627B">
      <w:pPr>
        <w:spacing w:line="360" w:lineRule="auto"/>
        <w:jc w:val="left"/>
        <w:textAlignment w:val="center"/>
        <w:rPr>
          <w:color w:val="000000"/>
        </w:rPr>
      </w:pPr>
      <w:r>
        <w:rPr>
          <w:rFonts w:ascii="宋体" w:hAnsi="宋体"/>
          <w:color w:val="000000"/>
        </w:rPr>
        <w:t>【注】①骧：</w:t>
      </w:r>
      <w:r>
        <w:rPr>
          <w:rFonts w:eastAsia="Times New Roman" w:cs="Times New Roman"/>
          <w:color w:val="000000"/>
        </w:rPr>
        <w:t>xiāng</w:t>
      </w:r>
      <w:r>
        <w:rPr>
          <w:rFonts w:ascii="宋体" w:hAnsi="宋体"/>
          <w:color w:val="000000"/>
        </w:rPr>
        <w:t>，向上举。②戢：</w:t>
      </w:r>
      <w:r>
        <w:rPr>
          <w:rFonts w:eastAsia="Times New Roman" w:cs="Times New Roman"/>
          <w:color w:val="000000"/>
        </w:rPr>
        <w:t>jí</w:t>
      </w:r>
      <w:r>
        <w:rPr>
          <w:rFonts w:ascii="宋体" w:hAnsi="宋体"/>
          <w:color w:val="000000"/>
        </w:rPr>
        <w:t>，收藏兵器。③侔：</w:t>
      </w:r>
      <w:r>
        <w:rPr>
          <w:rFonts w:eastAsia="Times New Roman" w:cs="Times New Roman"/>
          <w:color w:val="000000"/>
        </w:rPr>
        <w:t>móu</w:t>
      </w:r>
      <w:r>
        <w:rPr>
          <w:rFonts w:ascii="宋体" w:hAnsi="宋体"/>
          <w:color w:val="000000"/>
        </w:rPr>
        <w:t>，相等，等同。</w:t>
      </w:r>
    </w:p>
    <w:p w:rsidR="0085128D" w:rsidRDefault="00B6627B">
      <w:pPr>
        <w:spacing w:line="360" w:lineRule="auto"/>
        <w:jc w:val="left"/>
        <w:textAlignment w:val="center"/>
        <w:rPr>
          <w:color w:val="000000"/>
        </w:rPr>
      </w:pPr>
      <w:r>
        <w:rPr>
          <w:color w:val="000000"/>
        </w:rPr>
        <w:t xml:space="preserve">8. </w:t>
      </w:r>
      <w:r>
        <w:rPr>
          <w:rFonts w:ascii="宋体" w:hAnsi="宋体"/>
          <w:color w:val="000000"/>
        </w:rPr>
        <w:t>下列对文中划波浪线部分的断句，完全正确的一项是（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rPr>
        <w:t>而所与对敌/或值人杰/加众寡不侔/攻守异体/故虽连年动众/未能有克</w:t>
      </w:r>
    </w:p>
    <w:p w:rsidR="0085128D" w:rsidRDefault="00B6627B">
      <w:pPr>
        <w:spacing w:line="360" w:lineRule="auto"/>
        <w:jc w:val="left"/>
        <w:textAlignment w:val="center"/>
        <w:rPr>
          <w:color w:val="000000"/>
        </w:rPr>
      </w:pPr>
      <w:r>
        <w:rPr>
          <w:color w:val="000000"/>
        </w:rPr>
        <w:t xml:space="preserve">B. </w:t>
      </w:r>
      <w:r>
        <w:rPr>
          <w:rFonts w:ascii="宋体" w:hAnsi="宋体"/>
          <w:color w:val="000000"/>
        </w:rPr>
        <w:t>而所与对敌/或值人杰加/众寡不侔/攻守异体/故虽连年动/众未能有克</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而所与对敌/或值人杰/加众寡不侔/攻守异体故/虽连年动/众未能有克</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而所与对敌/或值人杰加/众寡不侔/攻守异体故/虽连年动众/未能有克</w:t>
      </w:r>
    </w:p>
    <w:p w:rsidR="0085128D" w:rsidRDefault="00B6627B">
      <w:pPr>
        <w:spacing w:line="360" w:lineRule="auto"/>
        <w:jc w:val="left"/>
        <w:textAlignment w:val="center"/>
        <w:rPr>
          <w:color w:val="000000"/>
        </w:rPr>
      </w:pPr>
      <w:r>
        <w:rPr>
          <w:color w:val="000000"/>
        </w:rPr>
        <w:t xml:space="preserve">9. </w:t>
      </w:r>
      <w:r>
        <w:rPr>
          <w:rFonts w:ascii="宋体" w:hAnsi="宋体"/>
          <w:color w:val="000000"/>
        </w:rPr>
        <w:t>对下列句子中加点词的解释不正确的一项是（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em w:val="dot"/>
        </w:rPr>
        <w:t>庶</w:t>
      </w:r>
      <w:r>
        <w:rPr>
          <w:rFonts w:ascii="宋体" w:hAnsi="宋体"/>
          <w:color w:val="000000"/>
        </w:rPr>
        <w:t>竭驽钝庶：期望，希望</w:t>
      </w:r>
    </w:p>
    <w:p w:rsidR="0085128D" w:rsidRDefault="00B6627B">
      <w:pPr>
        <w:spacing w:line="360" w:lineRule="auto"/>
        <w:jc w:val="left"/>
        <w:textAlignment w:val="center"/>
        <w:rPr>
          <w:color w:val="000000"/>
        </w:rPr>
      </w:pPr>
      <w:r>
        <w:rPr>
          <w:color w:val="000000"/>
        </w:rPr>
        <w:t xml:space="preserve">B. </w:t>
      </w:r>
      <w:r>
        <w:rPr>
          <w:rFonts w:ascii="宋体" w:hAnsi="宋体"/>
          <w:color w:val="000000"/>
        </w:rPr>
        <w:t>以</w:t>
      </w:r>
      <w:r>
        <w:rPr>
          <w:rFonts w:ascii="宋体" w:hAnsi="宋体"/>
          <w:color w:val="000000"/>
          <w:em w:val="dot"/>
        </w:rPr>
        <w:t>彰</w:t>
      </w:r>
      <w:r>
        <w:rPr>
          <w:rFonts w:ascii="宋体" w:hAnsi="宋体"/>
          <w:color w:val="000000"/>
        </w:rPr>
        <w:t>其咎彰：揭示</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时人</w:t>
      </w:r>
      <w:r>
        <w:rPr>
          <w:rFonts w:ascii="宋体" w:hAnsi="宋体"/>
          <w:color w:val="000000"/>
          <w:em w:val="dot"/>
        </w:rPr>
        <w:t>异</w:t>
      </w:r>
      <w:r>
        <w:rPr>
          <w:rFonts w:ascii="宋体" w:hAnsi="宋体"/>
          <w:color w:val="000000"/>
        </w:rPr>
        <w:t>焉异：对……感到惊异</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身</w:t>
      </w:r>
      <w:r>
        <w:rPr>
          <w:rFonts w:ascii="宋体" w:hAnsi="宋体"/>
          <w:color w:val="000000"/>
          <w:em w:val="dot"/>
        </w:rPr>
        <w:t>使</w:t>
      </w:r>
      <w:r>
        <w:rPr>
          <w:rFonts w:ascii="宋体" w:hAnsi="宋体"/>
          <w:color w:val="000000"/>
        </w:rPr>
        <w:t>孙权使：使者</w:t>
      </w:r>
    </w:p>
    <w:p w:rsidR="0085128D" w:rsidRDefault="00B6627B">
      <w:pPr>
        <w:spacing w:line="360" w:lineRule="auto"/>
        <w:jc w:val="left"/>
        <w:textAlignment w:val="center"/>
        <w:rPr>
          <w:color w:val="000000"/>
        </w:rPr>
      </w:pPr>
      <w:r>
        <w:rPr>
          <w:color w:val="000000"/>
        </w:rPr>
        <w:t xml:space="preserve">10. </w:t>
      </w:r>
      <w:r>
        <w:rPr>
          <w:rFonts w:ascii="宋体" w:hAnsi="宋体"/>
          <w:color w:val="000000"/>
        </w:rPr>
        <w:t>下列对两篇选文</w:t>
      </w:r>
      <w:r>
        <w:rPr>
          <w:rFonts w:ascii="宋体" w:hAnsi="宋体"/>
          <w:noProof/>
          <w:color w:val="000000"/>
        </w:rPr>
        <w:drawing>
          <wp:inline distT="0" distB="0" distL="0" distR="0">
            <wp:extent cx="133350" cy="177800"/>
            <wp:effectExtent l="19050" t="0" r="0" b="0"/>
            <wp:docPr id="100003"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理解和分析有误的一项是（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rPr>
        <w:t>甲、乙两篇文章都写到了诸葛亮躲避乱世，亲自耕种田地，不求做官出名，以及刘备多次到诸葛亮居住的草庐去拜访他的事情。</w:t>
      </w:r>
    </w:p>
    <w:p w:rsidR="0085128D" w:rsidRDefault="00B6627B">
      <w:pPr>
        <w:spacing w:line="360" w:lineRule="auto"/>
        <w:jc w:val="left"/>
        <w:textAlignment w:val="center"/>
        <w:rPr>
          <w:color w:val="000000"/>
        </w:rPr>
      </w:pPr>
      <w:r>
        <w:rPr>
          <w:color w:val="000000"/>
        </w:rPr>
        <w:t xml:space="preserve">B. </w:t>
      </w:r>
      <w:r>
        <w:rPr>
          <w:rFonts w:ascii="宋体" w:hAnsi="宋体"/>
          <w:color w:val="000000"/>
        </w:rPr>
        <w:t>甲文为“表”，作者追述了三顾茅庐、临危受命、临终托孤的往事，抒发了对先帝的感激，对刘备父子的忠心，以及兴复汉室的决心。</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乙文为“传”，略写了诸葛亮的身世，详写了他出山后为刘备奔走效劳、功绩突出并官拜丞相的经历，作者还对其做出了评价。</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乙文中陈寿认为，诸葛亮不管是整治训练军队，还是运用奇谋都有突出的才能，而治理百姓的才干强于他作为将领的能力谋略。</w:t>
      </w:r>
    </w:p>
    <w:p w:rsidR="0085128D" w:rsidRDefault="00B6627B">
      <w:pPr>
        <w:spacing w:line="360" w:lineRule="auto"/>
        <w:jc w:val="left"/>
        <w:textAlignment w:val="center"/>
        <w:rPr>
          <w:color w:val="000000"/>
        </w:rPr>
      </w:pPr>
      <w:r>
        <w:rPr>
          <w:color w:val="000000"/>
        </w:rPr>
        <w:t xml:space="preserve">11. </w:t>
      </w:r>
      <w:r>
        <w:rPr>
          <w:rFonts w:ascii="宋体" w:hAnsi="宋体"/>
          <w:color w:val="000000"/>
        </w:rPr>
        <w:t>用现代汉语翻译文中划线句子。</w:t>
      </w:r>
    </w:p>
    <w:p w:rsidR="0085128D" w:rsidRDefault="00B6627B">
      <w:pPr>
        <w:spacing w:line="360" w:lineRule="auto"/>
        <w:jc w:val="left"/>
        <w:textAlignment w:val="center"/>
        <w:rPr>
          <w:color w:val="000000"/>
        </w:rPr>
      </w:pPr>
      <w:r>
        <w:rPr>
          <w:rFonts w:ascii="宋体" w:hAnsi="宋体"/>
          <w:color w:val="000000"/>
        </w:rPr>
        <w:t>（1）陛下亦宜自谋，以咨诹善道，察纳雅言。</w:t>
      </w:r>
    </w:p>
    <w:p w:rsidR="0085128D" w:rsidRDefault="00B6627B">
      <w:pPr>
        <w:spacing w:line="360" w:lineRule="auto"/>
        <w:jc w:val="left"/>
        <w:textAlignment w:val="center"/>
        <w:rPr>
          <w:color w:val="000000"/>
        </w:rPr>
      </w:pPr>
      <w:r>
        <w:rPr>
          <w:rFonts w:ascii="宋体" w:hAnsi="宋体"/>
          <w:color w:val="000000"/>
        </w:rPr>
        <w:t>（2）道不拾遗，强不侵弱，风化肃然也。</w:t>
      </w:r>
    </w:p>
    <w:p w:rsidR="0085128D" w:rsidRDefault="00B6627B">
      <w:pPr>
        <w:spacing w:line="360" w:lineRule="auto"/>
        <w:jc w:val="left"/>
        <w:textAlignment w:val="center"/>
        <w:rPr>
          <w:color w:val="000000"/>
        </w:rPr>
      </w:pPr>
      <w:r>
        <w:rPr>
          <w:rFonts w:ascii="宋体" w:hAnsi="宋体"/>
          <w:b/>
          <w:color w:val="000000"/>
          <w:sz w:val="24"/>
        </w:rPr>
        <w:t>（二）（8分）</w:t>
      </w:r>
    </w:p>
    <w:p w:rsidR="0085128D" w:rsidRDefault="00B6627B">
      <w:pPr>
        <w:spacing w:line="360" w:lineRule="auto"/>
        <w:jc w:val="left"/>
        <w:textAlignment w:val="center"/>
        <w:rPr>
          <w:color w:val="000000"/>
        </w:rPr>
      </w:pPr>
      <w:r>
        <w:rPr>
          <w:rFonts w:ascii="宋体" w:hAnsi="宋体"/>
          <w:color w:val="000000"/>
        </w:rPr>
        <w:t>阅读下面这首诗，完成下面小题。</w:t>
      </w:r>
    </w:p>
    <w:p w:rsidR="0085128D" w:rsidRDefault="00B6627B">
      <w:pPr>
        <w:spacing w:line="360" w:lineRule="auto"/>
        <w:jc w:val="center"/>
        <w:textAlignment w:val="center"/>
        <w:rPr>
          <w:color w:val="000000"/>
        </w:rPr>
      </w:pPr>
      <w:r>
        <w:rPr>
          <w:rFonts w:ascii="楷体" w:eastAsia="楷体" w:hAnsi="楷体" w:cs="楷体"/>
          <w:color w:val="000000"/>
        </w:rPr>
        <w:t>秋夜</w:t>
      </w:r>
    </w:p>
    <w:p w:rsidR="0085128D" w:rsidRDefault="00B6627B">
      <w:pPr>
        <w:spacing w:line="360" w:lineRule="auto"/>
        <w:jc w:val="center"/>
        <w:textAlignment w:val="center"/>
        <w:rPr>
          <w:color w:val="000000"/>
        </w:rPr>
      </w:pPr>
      <w:r>
        <w:rPr>
          <w:rFonts w:ascii="楷体" w:eastAsia="楷体" w:hAnsi="楷体" w:cs="楷体"/>
          <w:color w:val="000000"/>
        </w:rPr>
        <w:t>唐·方干</w:t>
      </w:r>
    </w:p>
    <w:p w:rsidR="0085128D" w:rsidRDefault="00B6627B">
      <w:pPr>
        <w:spacing w:line="360" w:lineRule="auto"/>
        <w:jc w:val="center"/>
        <w:textAlignment w:val="center"/>
        <w:rPr>
          <w:color w:val="000000"/>
        </w:rPr>
      </w:pPr>
      <w:r>
        <w:rPr>
          <w:rFonts w:ascii="楷体" w:eastAsia="楷体" w:hAnsi="楷体" w:cs="楷体"/>
          <w:color w:val="000000"/>
        </w:rPr>
        <w:t>度鸿惊睡醒，欹枕已三更。</w:t>
      </w:r>
    </w:p>
    <w:p w:rsidR="0085128D" w:rsidRDefault="00B6627B">
      <w:pPr>
        <w:spacing w:line="360" w:lineRule="auto"/>
        <w:jc w:val="center"/>
        <w:textAlignment w:val="center"/>
        <w:rPr>
          <w:color w:val="000000"/>
        </w:rPr>
      </w:pPr>
      <w:r>
        <w:rPr>
          <w:rFonts w:ascii="楷体" w:eastAsia="楷体" w:hAnsi="楷体" w:cs="楷体"/>
          <w:color w:val="000000"/>
        </w:rPr>
        <w:t>梦破寂寥思，灯残零落明。</w:t>
      </w:r>
    </w:p>
    <w:p w:rsidR="0085128D" w:rsidRDefault="00B6627B">
      <w:pPr>
        <w:spacing w:line="360" w:lineRule="auto"/>
        <w:jc w:val="center"/>
        <w:textAlignment w:val="center"/>
        <w:rPr>
          <w:color w:val="000000"/>
        </w:rPr>
      </w:pPr>
      <w:r>
        <w:rPr>
          <w:rFonts w:ascii="楷体" w:eastAsia="楷体" w:hAnsi="楷体" w:cs="楷体"/>
          <w:color w:val="000000"/>
        </w:rPr>
        <w:t>空窗闲月色，幽壁静虫声。</w:t>
      </w:r>
    </w:p>
    <w:p w:rsidR="0085128D" w:rsidRDefault="00B6627B">
      <w:pPr>
        <w:spacing w:line="360" w:lineRule="auto"/>
        <w:jc w:val="center"/>
        <w:textAlignment w:val="center"/>
        <w:rPr>
          <w:color w:val="000000"/>
        </w:rPr>
      </w:pPr>
      <w:r>
        <w:rPr>
          <w:rFonts w:ascii="楷体" w:eastAsia="楷体" w:hAnsi="楷体" w:cs="楷体"/>
          <w:color w:val="000000"/>
        </w:rPr>
        <w:lastRenderedPageBreak/>
        <w:t>况是离乡久，依然无限情。</w:t>
      </w:r>
    </w:p>
    <w:p w:rsidR="0085128D" w:rsidRDefault="00B6627B">
      <w:pPr>
        <w:spacing w:line="360" w:lineRule="auto"/>
        <w:jc w:val="left"/>
        <w:textAlignment w:val="center"/>
        <w:rPr>
          <w:color w:val="000000"/>
        </w:rPr>
      </w:pPr>
      <w:r>
        <w:rPr>
          <w:rFonts w:ascii="宋体" w:hAnsi="宋体"/>
          <w:color w:val="000000"/>
        </w:rPr>
        <w:t>【注】欹：</w:t>
      </w:r>
      <w:r>
        <w:rPr>
          <w:rFonts w:eastAsia="Times New Roman" w:cs="Times New Roman"/>
          <w:color w:val="000000"/>
        </w:rPr>
        <w:t>qī</w:t>
      </w:r>
      <w:r>
        <w:rPr>
          <w:rFonts w:ascii="宋体" w:hAnsi="宋体"/>
          <w:color w:val="000000"/>
        </w:rPr>
        <w:t>，依靠，倚靠。</w:t>
      </w:r>
    </w:p>
    <w:p w:rsidR="0085128D" w:rsidRDefault="00B6627B">
      <w:pPr>
        <w:spacing w:line="360" w:lineRule="auto"/>
        <w:jc w:val="left"/>
        <w:textAlignment w:val="center"/>
        <w:rPr>
          <w:color w:val="000000"/>
        </w:rPr>
      </w:pPr>
      <w:r>
        <w:rPr>
          <w:color w:val="000000"/>
        </w:rPr>
        <w:t xml:space="preserve">12. </w:t>
      </w:r>
      <w:r>
        <w:rPr>
          <w:rFonts w:ascii="宋体" w:hAnsi="宋体"/>
          <w:color w:val="000000"/>
        </w:rPr>
        <w:t>诗歌营造了一种怎样的氛围？表现了诗人怎样的思想感情？</w:t>
      </w:r>
    </w:p>
    <w:p w:rsidR="0085128D" w:rsidRDefault="00B6627B">
      <w:pPr>
        <w:spacing w:line="360" w:lineRule="auto"/>
        <w:jc w:val="left"/>
        <w:textAlignment w:val="center"/>
        <w:rPr>
          <w:color w:val="000000"/>
        </w:rPr>
      </w:pPr>
      <w:r>
        <w:rPr>
          <w:color w:val="000000"/>
        </w:rPr>
        <w:t xml:space="preserve">13. </w:t>
      </w:r>
      <w:r>
        <w:rPr>
          <w:rFonts w:ascii="宋体" w:hAnsi="宋体"/>
          <w:color w:val="000000"/>
        </w:rPr>
        <w:t>请简要赏析诗句“空窗闲月色，幽壁静虫声”的妙处。</w:t>
      </w:r>
    </w:p>
    <w:p w:rsidR="0085128D" w:rsidRDefault="00B6627B">
      <w:pPr>
        <w:spacing w:line="360" w:lineRule="auto"/>
        <w:jc w:val="left"/>
        <w:textAlignment w:val="center"/>
        <w:rPr>
          <w:color w:val="000000"/>
        </w:rPr>
      </w:pPr>
      <w:r>
        <w:rPr>
          <w:rFonts w:ascii="宋体" w:hAnsi="宋体"/>
          <w:b/>
          <w:color w:val="000000"/>
          <w:sz w:val="24"/>
        </w:rPr>
        <w:t>（三）古诗文默写。（6分）</w:t>
      </w:r>
    </w:p>
    <w:p w:rsidR="0085128D" w:rsidRDefault="00B6627B">
      <w:pPr>
        <w:spacing w:line="360" w:lineRule="auto"/>
        <w:jc w:val="left"/>
        <w:textAlignment w:val="center"/>
        <w:rPr>
          <w:color w:val="000000"/>
        </w:rPr>
      </w:pPr>
      <w:r>
        <w:rPr>
          <w:color w:val="000000"/>
        </w:rPr>
        <w:t xml:space="preserve">14. </w:t>
      </w:r>
      <w:r>
        <w:rPr>
          <w:rFonts w:ascii="宋体" w:hAnsi="宋体"/>
          <w:color w:val="000000"/>
        </w:rPr>
        <w:t>根据课文内容，用规范汉字在下列横线上补写出相应的句子。</w:t>
      </w:r>
    </w:p>
    <w:p w:rsidR="0085128D" w:rsidRDefault="00B6627B">
      <w:pPr>
        <w:spacing w:line="360" w:lineRule="auto"/>
        <w:jc w:val="left"/>
        <w:textAlignment w:val="center"/>
        <w:rPr>
          <w:color w:val="000000"/>
        </w:rPr>
      </w:pPr>
      <w:r>
        <w:rPr>
          <w:rFonts w:ascii="宋体" w:hAnsi="宋体"/>
          <w:color w:val="000000"/>
        </w:rPr>
        <w:t>（1）</w:t>
      </w:r>
      <w:r>
        <w:rPr>
          <w:color w:val="000000"/>
        </w:rPr>
        <w:t>____________________</w:t>
      </w:r>
      <w:r>
        <w:rPr>
          <w:rFonts w:ascii="宋体" w:hAnsi="宋体"/>
          <w:color w:val="000000"/>
        </w:rPr>
        <w:t>，思而不学则殆。（《〈论语〉十二章》）</w:t>
      </w:r>
    </w:p>
    <w:p w:rsidR="0085128D" w:rsidRDefault="00B6627B">
      <w:pPr>
        <w:spacing w:line="360" w:lineRule="auto"/>
        <w:jc w:val="left"/>
        <w:textAlignment w:val="center"/>
        <w:rPr>
          <w:color w:val="000000"/>
        </w:rPr>
      </w:pPr>
      <w:r>
        <w:rPr>
          <w:rFonts w:ascii="宋体" w:hAnsi="宋体"/>
          <w:color w:val="000000"/>
        </w:rPr>
        <w:t>（2）散入珠帘湿罗幕，</w:t>
      </w:r>
      <w:r>
        <w:rPr>
          <w:color w:val="000000"/>
        </w:rPr>
        <w:t>____________________</w:t>
      </w:r>
      <w:r>
        <w:rPr>
          <w:rFonts w:ascii="宋体" w:hAnsi="宋体"/>
          <w:color w:val="000000"/>
        </w:rPr>
        <w:t>。（岑参《白雪歌送武判官归京》）</w:t>
      </w:r>
    </w:p>
    <w:p w:rsidR="0085128D" w:rsidRDefault="00B6627B">
      <w:pPr>
        <w:spacing w:line="360" w:lineRule="auto"/>
        <w:jc w:val="left"/>
        <w:textAlignment w:val="center"/>
        <w:rPr>
          <w:color w:val="000000"/>
        </w:rPr>
      </w:pPr>
      <w:r>
        <w:rPr>
          <w:rFonts w:ascii="宋体" w:hAnsi="宋体"/>
          <w:color w:val="000000"/>
        </w:rPr>
        <w:t>（3）龚自珍在《己亥杂诗（其五）》中用“</w:t>
      </w:r>
      <w:r>
        <w:rPr>
          <w:color w:val="000000"/>
        </w:rPr>
        <w:t>____________________</w:t>
      </w:r>
      <w:r>
        <w:rPr>
          <w:rFonts w:ascii="宋体" w:hAnsi="宋体"/>
          <w:color w:val="000000"/>
        </w:rPr>
        <w:t>，</w:t>
      </w:r>
      <w:r>
        <w:rPr>
          <w:color w:val="000000"/>
        </w:rPr>
        <w:t>____________________</w:t>
      </w:r>
      <w:r>
        <w:rPr>
          <w:rFonts w:ascii="宋体" w:hAnsi="宋体"/>
          <w:color w:val="000000"/>
        </w:rPr>
        <w:t>”两句诗表现自己虽然脱离官场，但依然关心着国家的前途和命运。</w:t>
      </w:r>
    </w:p>
    <w:p w:rsidR="0085128D" w:rsidRDefault="00B6627B">
      <w:pPr>
        <w:spacing w:line="360" w:lineRule="auto"/>
        <w:jc w:val="left"/>
        <w:textAlignment w:val="center"/>
        <w:rPr>
          <w:color w:val="000000"/>
        </w:rPr>
      </w:pPr>
      <w:r>
        <w:rPr>
          <w:rFonts w:ascii="宋体" w:hAnsi="宋体"/>
          <w:color w:val="000000"/>
        </w:rPr>
        <w:t>（4）《岳阳楼记》中“</w:t>
      </w:r>
      <w:r>
        <w:rPr>
          <w:color w:val="000000"/>
        </w:rPr>
        <w:t>____________________</w:t>
      </w:r>
      <w:r>
        <w:rPr>
          <w:rFonts w:ascii="宋体" w:hAnsi="宋体"/>
          <w:color w:val="000000"/>
        </w:rPr>
        <w:t>，</w:t>
      </w:r>
      <w:r>
        <w:rPr>
          <w:color w:val="000000"/>
        </w:rPr>
        <w:t>____________________</w:t>
      </w:r>
      <w:r>
        <w:rPr>
          <w:rFonts w:ascii="宋体" w:hAnsi="宋体"/>
          <w:color w:val="000000"/>
        </w:rPr>
        <w:t>”两句话最能体现“古仁人”无论是在朝在野，忧民忧君之心不改的博大胸襟。</w:t>
      </w:r>
    </w:p>
    <w:p w:rsidR="0085128D" w:rsidRDefault="00B6627B">
      <w:pPr>
        <w:spacing w:line="360" w:lineRule="auto"/>
        <w:jc w:val="left"/>
        <w:textAlignment w:val="center"/>
        <w:rPr>
          <w:color w:val="000000"/>
        </w:rPr>
      </w:pPr>
      <w:r>
        <w:rPr>
          <w:rFonts w:ascii="宋体" w:hAnsi="宋体"/>
          <w:b/>
          <w:color w:val="000000"/>
          <w:sz w:val="24"/>
        </w:rPr>
        <w:t>三、名著阅读。（7分）</w:t>
      </w:r>
    </w:p>
    <w:p w:rsidR="0085128D" w:rsidRDefault="00B6627B">
      <w:pPr>
        <w:spacing w:line="360" w:lineRule="auto"/>
        <w:jc w:val="left"/>
        <w:textAlignment w:val="center"/>
        <w:rPr>
          <w:color w:val="000000"/>
        </w:rPr>
      </w:pPr>
      <w:r>
        <w:rPr>
          <w:rFonts w:ascii="宋体" w:hAnsi="宋体"/>
          <w:color w:val="000000"/>
        </w:rPr>
        <w:t>阅读下列三则材料，完成下面小题。</w:t>
      </w:r>
    </w:p>
    <w:p w:rsidR="0085128D" w:rsidRDefault="00B6627B">
      <w:pPr>
        <w:spacing w:line="360" w:lineRule="auto"/>
        <w:jc w:val="left"/>
        <w:textAlignment w:val="center"/>
        <w:rPr>
          <w:color w:val="000000"/>
        </w:rPr>
      </w:pPr>
      <w:r>
        <w:rPr>
          <w:rFonts w:ascii="宋体" w:hAnsi="宋体"/>
          <w:color w:val="000000"/>
        </w:rPr>
        <w:t>甲</w:t>
      </w:r>
    </w:p>
    <w:p w:rsidR="0085128D" w:rsidRDefault="00B6627B">
      <w:pPr>
        <w:spacing w:line="360" w:lineRule="auto"/>
        <w:ind w:firstLine="420"/>
        <w:jc w:val="left"/>
        <w:textAlignment w:val="center"/>
        <w:rPr>
          <w:color w:val="000000"/>
        </w:rPr>
      </w:pPr>
      <w:r>
        <w:rPr>
          <w:rFonts w:ascii="楷体" w:eastAsia="楷体" w:hAnsi="楷体" w:cs="楷体"/>
          <w:color w:val="000000"/>
        </w:rPr>
        <w:t>保尔看到陌生人那双安详的灰色眼睛正在审视他。那坚定的、凝视的目光，使保尔有点局促不安。灰色的短上衣从上到下扣着纽扣，紧紧地裹住A那宽大而结实的身子，衣服显然太小了。A的脖子像牛脖子一样粗壮，整个身躯宛如一棵矮壮的老橡树，充满了力量。</w:t>
      </w:r>
    </w:p>
    <w:p w:rsidR="0085128D" w:rsidRDefault="00B6627B">
      <w:pPr>
        <w:spacing w:line="360" w:lineRule="auto"/>
        <w:jc w:val="right"/>
        <w:textAlignment w:val="center"/>
        <w:rPr>
          <w:color w:val="000000"/>
        </w:rPr>
      </w:pPr>
      <w:r>
        <w:rPr>
          <w:rFonts w:ascii="宋体" w:hAnsi="宋体"/>
          <w:color w:val="000000"/>
        </w:rPr>
        <w:t>（选自《钢铁是怎样炼成的》）</w:t>
      </w:r>
    </w:p>
    <w:p w:rsidR="0085128D" w:rsidRDefault="00B6627B">
      <w:pPr>
        <w:spacing w:line="360" w:lineRule="auto"/>
        <w:jc w:val="left"/>
        <w:textAlignment w:val="center"/>
        <w:rPr>
          <w:color w:val="000000"/>
        </w:rPr>
      </w:pPr>
      <w:r>
        <w:rPr>
          <w:rFonts w:ascii="宋体" w:hAnsi="宋体"/>
          <w:color w:val="000000"/>
        </w:rPr>
        <w:t>乙</w:t>
      </w:r>
    </w:p>
    <w:p w:rsidR="0085128D" w:rsidRDefault="00B6627B">
      <w:pPr>
        <w:spacing w:line="360" w:lineRule="auto"/>
        <w:ind w:firstLine="420"/>
        <w:jc w:val="left"/>
        <w:textAlignment w:val="center"/>
        <w:rPr>
          <w:color w:val="000000"/>
        </w:rPr>
      </w:pPr>
      <w:r>
        <w:rPr>
          <w:rFonts w:ascii="楷体" w:eastAsia="楷体" w:hAnsi="楷体" w:cs="楷体"/>
          <w:color w:val="000000"/>
        </w:rPr>
        <w:t>却说B见宋江父子兄弟团圆，公孙胜也下山去看望母亲，不由得想起自己的娘，悲从中来，放声大哭。宋江听见了，忙问：</w:t>
      </w:r>
      <w:r>
        <w:rPr>
          <w:rFonts w:ascii="宋体" w:hAnsi="宋体"/>
          <w:color w:val="000000"/>
        </w:rPr>
        <w:t>“</w:t>
      </w:r>
      <w:r>
        <w:rPr>
          <w:rFonts w:ascii="楷体" w:eastAsia="楷体" w:hAnsi="楷体" w:cs="楷体"/>
          <w:color w:val="000000"/>
        </w:rPr>
        <w:t>兄弟，你哭得咋了？</w:t>
      </w:r>
      <w:r>
        <w:rPr>
          <w:rFonts w:ascii="宋体" w:hAnsi="宋体"/>
          <w:color w:val="000000"/>
        </w:rPr>
        <w:t>”</w:t>
      </w:r>
      <w:r>
        <w:rPr>
          <w:rFonts w:ascii="楷体" w:eastAsia="楷体" w:hAnsi="楷体" w:cs="楷体"/>
          <w:color w:val="000000"/>
        </w:rPr>
        <w:t>B说：</w:t>
      </w:r>
      <w:r>
        <w:rPr>
          <w:rFonts w:ascii="宋体" w:hAnsi="宋体"/>
          <w:color w:val="000000"/>
        </w:rPr>
        <w:t>“</w:t>
      </w:r>
      <w:r>
        <w:rPr>
          <w:rFonts w:ascii="楷体" w:eastAsia="楷体" w:hAnsi="楷体" w:cs="楷体"/>
          <w:color w:val="000000"/>
        </w:rPr>
        <w:t>你们这个接老子来，那个也看娘去了，就我是土坷垃里蹦出来的？</w:t>
      </w:r>
      <w:r>
        <w:rPr>
          <w:rFonts w:ascii="宋体" w:hAnsi="宋体"/>
          <w:color w:val="000000"/>
        </w:rPr>
        <w:t>”</w:t>
      </w:r>
      <w:r>
        <w:rPr>
          <w:rFonts w:ascii="楷体" w:eastAsia="楷体" w:hAnsi="楷体" w:cs="楷体"/>
          <w:color w:val="000000"/>
        </w:rPr>
        <w:t>晁盖问：</w:t>
      </w:r>
      <w:r>
        <w:rPr>
          <w:rFonts w:ascii="宋体" w:hAnsi="宋体"/>
          <w:color w:val="000000"/>
        </w:rPr>
        <w:t>“</w:t>
      </w:r>
      <w:r>
        <w:rPr>
          <w:rFonts w:ascii="楷体" w:eastAsia="楷体" w:hAnsi="楷体" w:cs="楷体"/>
          <w:color w:val="000000"/>
        </w:rPr>
        <w:t>那你想乍滴？</w:t>
      </w:r>
      <w:r>
        <w:rPr>
          <w:rFonts w:ascii="宋体" w:hAnsi="宋体"/>
          <w:color w:val="000000"/>
        </w:rPr>
        <w:t>”</w:t>
      </w:r>
      <w:r>
        <w:rPr>
          <w:rFonts w:ascii="楷体" w:eastAsia="楷体" w:hAnsi="楷体" w:cs="楷体"/>
          <w:color w:val="000000"/>
        </w:rPr>
        <w:t>B说：</w:t>
      </w:r>
      <w:r>
        <w:rPr>
          <w:rFonts w:ascii="宋体" w:hAnsi="宋体"/>
          <w:color w:val="000000"/>
        </w:rPr>
        <w:t>“</w:t>
      </w:r>
      <w:r>
        <w:rPr>
          <w:rFonts w:ascii="楷体" w:eastAsia="楷体" w:hAnsi="楷体" w:cs="楷体"/>
          <w:color w:val="000000"/>
        </w:rPr>
        <w:t>我只有一个老娘。我大哥是给人家做长工的，自己都过不好，怎么孝顺我娘？我要把我娘接到山上来，叫她跟我享几天福。</w:t>
      </w:r>
      <w:r>
        <w:rPr>
          <w:rFonts w:ascii="宋体" w:hAnsi="宋体"/>
          <w:color w:val="000000"/>
        </w:rPr>
        <w:t>”</w:t>
      </w:r>
      <w:r>
        <w:rPr>
          <w:rFonts w:ascii="楷体" w:eastAsia="楷体" w:hAnsi="楷体" w:cs="楷体"/>
          <w:color w:val="000000"/>
        </w:rPr>
        <w:t>晁盖、宋江就答应了。</w:t>
      </w:r>
    </w:p>
    <w:p w:rsidR="0085128D" w:rsidRDefault="00B6627B">
      <w:pPr>
        <w:spacing w:line="360" w:lineRule="auto"/>
        <w:jc w:val="right"/>
        <w:textAlignment w:val="center"/>
        <w:rPr>
          <w:color w:val="000000"/>
        </w:rPr>
      </w:pPr>
      <w:r>
        <w:rPr>
          <w:rFonts w:ascii="宋体" w:hAnsi="宋体"/>
          <w:color w:val="000000"/>
        </w:rPr>
        <w:t>（选自《水浒传》）</w:t>
      </w:r>
    </w:p>
    <w:p w:rsidR="0085128D" w:rsidRDefault="00B6627B">
      <w:pPr>
        <w:spacing w:line="360" w:lineRule="auto"/>
        <w:jc w:val="left"/>
        <w:textAlignment w:val="center"/>
        <w:rPr>
          <w:color w:val="000000"/>
        </w:rPr>
      </w:pPr>
      <w:r>
        <w:rPr>
          <w:rFonts w:ascii="宋体" w:hAnsi="宋体"/>
          <w:color w:val="000000"/>
        </w:rPr>
        <w:t>丙</w:t>
      </w:r>
    </w:p>
    <w:p w:rsidR="0085128D" w:rsidRDefault="00B6627B">
      <w:pPr>
        <w:spacing w:line="360" w:lineRule="auto"/>
        <w:ind w:firstLine="420"/>
        <w:jc w:val="left"/>
        <w:textAlignment w:val="center"/>
        <w:rPr>
          <w:color w:val="000000"/>
        </w:rPr>
      </w:pPr>
      <w:r>
        <w:rPr>
          <w:rFonts w:ascii="楷体" w:eastAsia="楷体" w:hAnsi="楷体" w:cs="楷体"/>
          <w:color w:val="000000"/>
        </w:rPr>
        <w:t>传说C用菜刀发动群众，在湖南建立了一个苏区。那是早在一九二八年，C躲在一个村子里策划起义，这时有几个征收苛捐杂税的国民党又来收税了，C就率领村里的几个人袭击收税的，解除了他们的卫队的武装。从这一事件中，C缴获了足够的手枪和步枪来武装自己的第一支农民军。</w:t>
      </w:r>
    </w:p>
    <w:p w:rsidR="0085128D" w:rsidRDefault="00B6627B">
      <w:pPr>
        <w:spacing w:line="360" w:lineRule="auto"/>
        <w:jc w:val="right"/>
        <w:textAlignment w:val="center"/>
        <w:rPr>
          <w:color w:val="000000"/>
        </w:rPr>
      </w:pPr>
      <w:r>
        <w:rPr>
          <w:rFonts w:ascii="宋体" w:hAnsi="宋体"/>
          <w:color w:val="000000"/>
        </w:rPr>
        <w:t>（选自《红星照耀中国》）</w:t>
      </w:r>
    </w:p>
    <w:p w:rsidR="0085128D" w:rsidRDefault="00B6627B">
      <w:pPr>
        <w:spacing w:line="360" w:lineRule="auto"/>
        <w:jc w:val="left"/>
        <w:textAlignment w:val="center"/>
        <w:rPr>
          <w:color w:val="000000"/>
        </w:rPr>
      </w:pPr>
      <w:r>
        <w:rPr>
          <w:color w:val="000000"/>
        </w:rPr>
        <w:t xml:space="preserve">15. </w:t>
      </w:r>
      <w:r>
        <w:rPr>
          <w:rFonts w:ascii="宋体" w:hAnsi="宋体"/>
          <w:color w:val="000000"/>
        </w:rPr>
        <w:t>上面材料分别写到了名著中</w:t>
      </w:r>
      <w:r>
        <w:rPr>
          <w:rFonts w:ascii="宋体" w:hAnsi="宋体"/>
          <w:noProof/>
          <w:color w:val="000000"/>
        </w:rPr>
        <w:drawing>
          <wp:inline distT="0" distB="0" distL="0" distR="0">
            <wp:extent cx="133350" cy="177800"/>
            <wp:effectExtent l="19050" t="0" r="0" b="0"/>
            <wp:docPr id="100007"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三个人物，请在横线上填写出人名，甲文段中的“A”是</w:t>
      </w:r>
      <w:r>
        <w:rPr>
          <w:color w:val="000000"/>
        </w:rPr>
        <w:t>____________</w:t>
      </w:r>
      <w:r>
        <w:rPr>
          <w:rFonts w:ascii="宋体" w:hAnsi="宋体"/>
          <w:color w:val="000000"/>
        </w:rPr>
        <w:t>，乙文段中的“B”是</w:t>
      </w:r>
      <w:r>
        <w:rPr>
          <w:color w:val="000000"/>
        </w:rPr>
        <w:t>____________</w:t>
      </w:r>
      <w:r>
        <w:rPr>
          <w:rFonts w:ascii="宋体" w:hAnsi="宋体"/>
          <w:color w:val="000000"/>
        </w:rPr>
        <w:t>，丙文段中的“C”是</w:t>
      </w:r>
      <w:r>
        <w:rPr>
          <w:color w:val="000000"/>
        </w:rPr>
        <w:t>____________</w:t>
      </w:r>
      <w:r>
        <w:rPr>
          <w:rFonts w:ascii="宋体" w:hAnsi="宋体"/>
          <w:color w:val="000000"/>
        </w:rPr>
        <w:t>。</w:t>
      </w:r>
    </w:p>
    <w:p w:rsidR="0085128D" w:rsidRDefault="00B6627B">
      <w:pPr>
        <w:spacing w:line="360" w:lineRule="auto"/>
        <w:jc w:val="left"/>
        <w:textAlignment w:val="center"/>
        <w:rPr>
          <w:color w:val="000000"/>
        </w:rPr>
      </w:pPr>
      <w:r>
        <w:rPr>
          <w:color w:val="000000"/>
        </w:rPr>
        <w:lastRenderedPageBreak/>
        <w:t xml:space="preserve">16. </w:t>
      </w:r>
      <w:r>
        <w:rPr>
          <w:rFonts w:ascii="宋体" w:hAnsi="宋体"/>
          <w:color w:val="000000"/>
        </w:rPr>
        <w:t>语文老师在班上组织了“名著人物推荐”活动，请你从上面材料写到的A.B.C三个人物中任选一个，按照下边的句式写一段推荐语。要求：用两个四字短语点评人物的性格特点，并写出一个相关的故事情节。</w:t>
      </w:r>
    </w:p>
    <w:p w:rsidR="0085128D" w:rsidRDefault="00B6627B">
      <w:pPr>
        <w:spacing w:line="360" w:lineRule="auto"/>
        <w:jc w:val="left"/>
        <w:textAlignment w:val="center"/>
        <w:rPr>
          <w:color w:val="000000"/>
        </w:rPr>
      </w:pPr>
      <w:r>
        <w:rPr>
          <w:rFonts w:ascii="宋体" w:hAnsi="宋体"/>
          <w:color w:val="000000"/>
        </w:rPr>
        <w:t>我把</w:t>
      </w:r>
      <w:r>
        <w:rPr>
          <w:color w:val="000000"/>
        </w:rPr>
        <w:t>____________</w:t>
      </w:r>
      <w:r>
        <w:rPr>
          <w:rFonts w:ascii="宋体" w:hAnsi="宋体"/>
          <w:color w:val="000000"/>
        </w:rPr>
        <w:t>推荐给你，因为他具有</w:t>
      </w:r>
      <w:r>
        <w:rPr>
          <w:color w:val="000000"/>
        </w:rPr>
        <w:t>____________</w:t>
      </w:r>
      <w:r>
        <w:rPr>
          <w:rFonts w:ascii="宋体" w:hAnsi="宋体"/>
          <w:color w:val="000000"/>
        </w:rPr>
        <w:t>、</w:t>
      </w:r>
      <w:r>
        <w:rPr>
          <w:color w:val="000000"/>
        </w:rPr>
        <w:t>____________</w:t>
      </w:r>
      <w:r>
        <w:rPr>
          <w:rFonts w:ascii="宋体" w:hAnsi="宋体"/>
          <w:color w:val="000000"/>
        </w:rPr>
        <w:t>的性格特点，这在</w:t>
      </w:r>
      <w:r>
        <w:rPr>
          <w:color w:val="000000"/>
        </w:rPr>
        <w:t>____________</w:t>
      </w:r>
      <w:r>
        <w:rPr>
          <w:rFonts w:ascii="宋体" w:hAnsi="宋体"/>
          <w:color w:val="000000"/>
        </w:rPr>
        <w:t>的情节中得到了充分的体现。</w:t>
      </w:r>
    </w:p>
    <w:p w:rsidR="0085128D" w:rsidRDefault="00B6627B">
      <w:pPr>
        <w:spacing w:line="360" w:lineRule="auto"/>
        <w:jc w:val="center"/>
        <w:textAlignment w:val="center"/>
        <w:rPr>
          <w:color w:val="000000"/>
        </w:rPr>
      </w:pPr>
      <w:r>
        <w:rPr>
          <w:rFonts w:ascii="宋体" w:hAnsi="宋体"/>
          <w:b/>
          <w:color w:val="000000"/>
          <w:sz w:val="24"/>
        </w:rPr>
        <w:t>第Ⅱ卷（积累表达题，共57分）</w:t>
      </w:r>
    </w:p>
    <w:p w:rsidR="0085128D" w:rsidRDefault="00B6627B">
      <w:pPr>
        <w:spacing w:line="360" w:lineRule="auto"/>
        <w:jc w:val="left"/>
        <w:textAlignment w:val="center"/>
        <w:rPr>
          <w:color w:val="000000"/>
        </w:rPr>
      </w:pPr>
      <w:r>
        <w:rPr>
          <w:rFonts w:ascii="宋体" w:hAnsi="宋体"/>
          <w:b/>
          <w:color w:val="000000"/>
          <w:sz w:val="24"/>
        </w:rPr>
        <w:t>四、积累与运用。（17分）</w:t>
      </w:r>
    </w:p>
    <w:p w:rsidR="0085128D" w:rsidRDefault="00B6627B">
      <w:pPr>
        <w:spacing w:line="360" w:lineRule="auto"/>
        <w:jc w:val="left"/>
        <w:textAlignment w:val="center"/>
        <w:rPr>
          <w:color w:val="000000"/>
        </w:rPr>
      </w:pPr>
      <w:r>
        <w:rPr>
          <w:color w:val="000000"/>
        </w:rPr>
        <w:t xml:space="preserve">17. </w:t>
      </w:r>
      <w:r>
        <w:rPr>
          <w:rFonts w:ascii="宋体" w:hAnsi="宋体"/>
          <w:color w:val="000000"/>
        </w:rPr>
        <w:t>下列词语书写和加点字</w:t>
      </w:r>
      <w:r>
        <w:rPr>
          <w:rFonts w:ascii="宋体" w:hAnsi="宋体"/>
          <w:noProof/>
          <w:color w:val="000000"/>
        </w:rPr>
        <w:drawing>
          <wp:inline distT="0" distB="0" distL="0" distR="0">
            <wp:extent cx="133350" cy="177800"/>
            <wp:effectExtent l="19050" t="0" r="0" b="0"/>
            <wp:docPr id="100011"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注音完全正确的一项是（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em w:val="dot"/>
        </w:rPr>
        <w:t>亘</w:t>
      </w:r>
      <w:r>
        <w:rPr>
          <w:rFonts w:ascii="宋体" w:hAnsi="宋体"/>
          <w:color w:val="000000"/>
        </w:rPr>
        <w:t>古（</w:t>
      </w:r>
      <w:r>
        <w:rPr>
          <w:rFonts w:eastAsia="Times New Roman" w:cs="Times New Roman"/>
          <w:color w:val="000000"/>
        </w:rPr>
        <w:t>gèn</w:t>
      </w:r>
      <w:r>
        <w:rPr>
          <w:rFonts w:ascii="宋体" w:hAnsi="宋体"/>
          <w:color w:val="000000"/>
        </w:rPr>
        <w:t>）气概抽</w:t>
      </w:r>
      <w:r>
        <w:rPr>
          <w:rFonts w:ascii="宋体" w:hAnsi="宋体"/>
          <w:color w:val="000000"/>
          <w:em w:val="dot"/>
        </w:rPr>
        <w:t>噎</w:t>
      </w:r>
      <w:r>
        <w:rPr>
          <w:rFonts w:ascii="宋体" w:hAnsi="宋体"/>
          <w:color w:val="000000"/>
        </w:rPr>
        <w:t>（</w:t>
      </w:r>
      <w:r>
        <w:rPr>
          <w:rFonts w:eastAsia="Times New Roman" w:cs="Times New Roman"/>
          <w:color w:val="000000"/>
        </w:rPr>
        <w:t>yē</w:t>
      </w:r>
      <w:r>
        <w:rPr>
          <w:rFonts w:ascii="宋体" w:hAnsi="宋体"/>
          <w:color w:val="000000"/>
        </w:rPr>
        <w:t>）根深蒂固</w:t>
      </w:r>
    </w:p>
    <w:p w:rsidR="0085128D" w:rsidRDefault="00B6627B">
      <w:pPr>
        <w:spacing w:line="360" w:lineRule="auto"/>
        <w:jc w:val="left"/>
        <w:textAlignment w:val="center"/>
        <w:rPr>
          <w:color w:val="000000"/>
        </w:rPr>
      </w:pPr>
      <w:r>
        <w:rPr>
          <w:color w:val="000000"/>
        </w:rPr>
        <w:t xml:space="preserve">B. </w:t>
      </w:r>
      <w:r>
        <w:rPr>
          <w:rFonts w:ascii="宋体" w:hAnsi="宋体"/>
          <w:color w:val="000000"/>
          <w:em w:val="dot"/>
        </w:rPr>
        <w:t>骤</w:t>
      </w:r>
      <w:r>
        <w:rPr>
          <w:rFonts w:ascii="宋体" w:hAnsi="宋体"/>
          <w:color w:val="000000"/>
        </w:rPr>
        <w:t>然（</w:t>
      </w:r>
      <w:r>
        <w:rPr>
          <w:rFonts w:eastAsia="Times New Roman" w:cs="Times New Roman"/>
          <w:color w:val="000000"/>
        </w:rPr>
        <w:t>zòu</w:t>
      </w:r>
      <w:r>
        <w:rPr>
          <w:rFonts w:ascii="宋体" w:hAnsi="宋体"/>
          <w:color w:val="000000"/>
        </w:rPr>
        <w:t>）蓦然</w:t>
      </w:r>
      <w:r>
        <w:rPr>
          <w:rFonts w:ascii="宋体" w:hAnsi="宋体"/>
          <w:color w:val="000000"/>
          <w:em w:val="dot"/>
        </w:rPr>
        <w:t>恪</w:t>
      </w:r>
      <w:r>
        <w:rPr>
          <w:rFonts w:ascii="宋体" w:hAnsi="宋体"/>
          <w:color w:val="000000"/>
        </w:rPr>
        <w:t>守（</w:t>
      </w:r>
      <w:r>
        <w:rPr>
          <w:rFonts w:eastAsia="Times New Roman" w:cs="Times New Roman"/>
          <w:color w:val="000000"/>
        </w:rPr>
        <w:t>kè</w:t>
      </w:r>
      <w:r>
        <w:rPr>
          <w:rFonts w:ascii="宋体" w:hAnsi="宋体"/>
          <w:color w:val="000000"/>
        </w:rPr>
        <w:t>）震耳欲聋</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咆</w:t>
      </w:r>
      <w:r>
        <w:rPr>
          <w:rFonts w:ascii="宋体" w:hAnsi="宋体"/>
          <w:color w:val="000000"/>
          <w:em w:val="dot"/>
        </w:rPr>
        <w:t>哮</w:t>
      </w:r>
      <w:r>
        <w:rPr>
          <w:rFonts w:ascii="宋体" w:hAnsi="宋体"/>
          <w:color w:val="000000"/>
        </w:rPr>
        <w:t>（</w:t>
      </w:r>
      <w:r>
        <w:rPr>
          <w:rFonts w:eastAsia="Times New Roman" w:cs="Times New Roman"/>
          <w:color w:val="000000"/>
        </w:rPr>
        <w:t>xiào</w:t>
      </w:r>
      <w:r>
        <w:rPr>
          <w:rFonts w:ascii="宋体" w:hAnsi="宋体"/>
          <w:color w:val="000000"/>
        </w:rPr>
        <w:t>）狼藉拘</w:t>
      </w:r>
      <w:r>
        <w:rPr>
          <w:rFonts w:ascii="宋体" w:hAnsi="宋体"/>
          <w:color w:val="000000"/>
          <w:em w:val="dot"/>
        </w:rPr>
        <w:t>泥</w:t>
      </w:r>
      <w:r>
        <w:rPr>
          <w:rFonts w:ascii="宋体" w:hAnsi="宋体"/>
          <w:color w:val="000000"/>
        </w:rPr>
        <w:t>（</w:t>
      </w:r>
      <w:r>
        <w:rPr>
          <w:rFonts w:eastAsia="Times New Roman" w:cs="Times New Roman"/>
          <w:color w:val="000000"/>
        </w:rPr>
        <w:t>ní</w:t>
      </w:r>
      <w:r>
        <w:rPr>
          <w:rFonts w:ascii="宋体" w:hAnsi="宋体"/>
          <w:color w:val="000000"/>
        </w:rPr>
        <w:t>）销声匿迹</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干</w:t>
      </w:r>
      <w:r>
        <w:rPr>
          <w:rFonts w:ascii="宋体" w:hAnsi="宋体"/>
          <w:color w:val="000000"/>
          <w:em w:val="dot"/>
        </w:rPr>
        <w:t>涸</w:t>
      </w:r>
      <w:r>
        <w:rPr>
          <w:rFonts w:ascii="宋体" w:hAnsi="宋体"/>
          <w:color w:val="000000"/>
        </w:rPr>
        <w:t>（</w:t>
      </w:r>
      <w:r>
        <w:rPr>
          <w:rFonts w:eastAsia="Times New Roman" w:cs="Times New Roman"/>
          <w:color w:val="000000"/>
        </w:rPr>
        <w:t>hé</w:t>
      </w:r>
      <w:r>
        <w:rPr>
          <w:rFonts w:ascii="宋体" w:hAnsi="宋体"/>
          <w:color w:val="000000"/>
        </w:rPr>
        <w:t>）喧嚣</w:t>
      </w:r>
      <w:r>
        <w:rPr>
          <w:rFonts w:ascii="宋体" w:hAnsi="宋体"/>
          <w:color w:val="000000"/>
          <w:em w:val="dot"/>
        </w:rPr>
        <w:t>莅</w:t>
      </w:r>
      <w:r>
        <w:rPr>
          <w:rFonts w:ascii="宋体" w:hAnsi="宋体"/>
          <w:color w:val="000000"/>
        </w:rPr>
        <w:t>临（</w:t>
      </w:r>
      <w:r>
        <w:rPr>
          <w:rFonts w:eastAsia="Times New Roman" w:cs="Times New Roman"/>
          <w:color w:val="000000"/>
        </w:rPr>
        <w:t>lì</w:t>
      </w:r>
      <w:r>
        <w:rPr>
          <w:rFonts w:ascii="宋体" w:hAnsi="宋体"/>
          <w:color w:val="000000"/>
        </w:rPr>
        <w:t>）走头无路</w:t>
      </w:r>
    </w:p>
    <w:p w:rsidR="0085128D" w:rsidRDefault="00B6627B">
      <w:pPr>
        <w:spacing w:line="360" w:lineRule="auto"/>
        <w:jc w:val="left"/>
        <w:textAlignment w:val="center"/>
        <w:rPr>
          <w:color w:val="000000"/>
        </w:rPr>
      </w:pPr>
      <w:r>
        <w:rPr>
          <w:color w:val="000000"/>
        </w:rPr>
        <w:t xml:space="preserve">18. </w:t>
      </w:r>
      <w:r>
        <w:rPr>
          <w:rFonts w:ascii="宋体" w:hAnsi="宋体"/>
          <w:color w:val="000000"/>
        </w:rPr>
        <w:t>下列句子中加点成语使用错误的一项是（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rPr>
        <w:t>C919首航的成功离不开吴光辉院士及其团队的努力，他们</w:t>
      </w:r>
      <w:r>
        <w:rPr>
          <w:rFonts w:ascii="宋体" w:hAnsi="宋体"/>
          <w:color w:val="000000"/>
          <w:em w:val="dot"/>
        </w:rPr>
        <w:t>敬业乐群</w:t>
      </w:r>
      <w:r>
        <w:rPr>
          <w:rFonts w:ascii="宋体" w:hAnsi="宋体"/>
          <w:color w:val="000000"/>
        </w:rPr>
        <w:t>，百折不回，为我国航空事业做出了贡献。</w:t>
      </w:r>
    </w:p>
    <w:p w:rsidR="0085128D" w:rsidRDefault="00B6627B">
      <w:pPr>
        <w:spacing w:line="360" w:lineRule="auto"/>
        <w:jc w:val="left"/>
        <w:textAlignment w:val="center"/>
        <w:rPr>
          <w:color w:val="000000"/>
        </w:rPr>
      </w:pPr>
      <w:r>
        <w:rPr>
          <w:color w:val="000000"/>
        </w:rPr>
        <w:t xml:space="preserve">B. </w:t>
      </w:r>
      <w:r>
        <w:rPr>
          <w:rFonts w:ascii="宋体" w:hAnsi="宋体"/>
          <w:color w:val="000000"/>
        </w:rPr>
        <w:t>在长津湖战役中痛失四肢和左眼的朱彦夫写出了自传体小说《极限人生》《男儿无悔》，他是</w:t>
      </w:r>
      <w:r>
        <w:rPr>
          <w:rFonts w:ascii="宋体" w:hAnsi="宋体"/>
          <w:color w:val="000000"/>
          <w:em w:val="dot"/>
        </w:rPr>
        <w:t>名副其实</w:t>
      </w:r>
      <w:r>
        <w:rPr>
          <w:rFonts w:ascii="宋体" w:hAnsi="宋体"/>
          <w:color w:val="000000"/>
        </w:rPr>
        <w:t>的“中国保尔”。</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登上山顶，那雄伟嶙峋的怪石，虬枝横斜的奇松，</w:t>
      </w:r>
      <w:r>
        <w:rPr>
          <w:rFonts w:ascii="宋体" w:hAnsi="宋体"/>
          <w:color w:val="000000"/>
          <w:em w:val="dot"/>
        </w:rPr>
        <w:t>栩栩如生</w:t>
      </w:r>
      <w:r>
        <w:rPr>
          <w:rFonts w:ascii="宋体" w:hAnsi="宋体"/>
          <w:color w:val="000000"/>
        </w:rPr>
        <w:t>的猴子，缥缈神秘的白雾，构成了一副美不胜收的画卷。</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只是</w:t>
      </w:r>
      <w:r>
        <w:rPr>
          <w:rFonts w:ascii="宋体" w:hAnsi="宋体"/>
          <w:color w:val="000000"/>
          <w:em w:val="dot"/>
        </w:rPr>
        <w:t>浮光掠影</w:t>
      </w:r>
      <w:r>
        <w:rPr>
          <w:rFonts w:ascii="宋体" w:hAnsi="宋体"/>
          <w:color w:val="000000"/>
        </w:rPr>
        <w:t>地阅读大量碎片化的信息，会让我们变得浅薄而浮躁，如果多读名著，就能让我们腹有诗书气自华。</w:t>
      </w:r>
    </w:p>
    <w:p w:rsidR="0085128D" w:rsidRDefault="00B6627B">
      <w:pPr>
        <w:spacing w:line="360" w:lineRule="auto"/>
        <w:jc w:val="left"/>
        <w:textAlignment w:val="center"/>
        <w:rPr>
          <w:color w:val="000000"/>
        </w:rPr>
      </w:pPr>
      <w:r>
        <w:rPr>
          <w:color w:val="000000"/>
        </w:rPr>
        <w:t xml:space="preserve">19. </w:t>
      </w:r>
      <w:r>
        <w:rPr>
          <w:rFonts w:ascii="宋体" w:hAnsi="宋体"/>
          <w:color w:val="000000"/>
        </w:rPr>
        <w:t>下列各句中没有语病的一项是（   ）</w:t>
      </w:r>
    </w:p>
    <w:p w:rsidR="0085128D" w:rsidRDefault="00B6627B">
      <w:pPr>
        <w:spacing w:line="360" w:lineRule="auto"/>
        <w:jc w:val="left"/>
        <w:textAlignment w:val="center"/>
        <w:rPr>
          <w:color w:val="000000"/>
        </w:rPr>
      </w:pPr>
      <w:r>
        <w:rPr>
          <w:color w:val="000000"/>
        </w:rPr>
        <w:t xml:space="preserve">A. </w:t>
      </w:r>
      <w:r>
        <w:rPr>
          <w:rFonts w:ascii="宋体" w:hAnsi="宋体"/>
          <w:color w:val="000000"/>
        </w:rPr>
        <w:t>第31届世界大学生夏季运动会共设篮球、排球、田径、游泳等18个项目，届时将有来自约170多个国家和地区的运动员到成都参赛。</w:t>
      </w:r>
    </w:p>
    <w:p w:rsidR="0085128D" w:rsidRDefault="00B6627B">
      <w:pPr>
        <w:spacing w:line="360" w:lineRule="auto"/>
        <w:jc w:val="left"/>
        <w:textAlignment w:val="center"/>
        <w:rPr>
          <w:color w:val="000000"/>
        </w:rPr>
      </w:pPr>
      <w:r>
        <w:rPr>
          <w:color w:val="000000"/>
        </w:rPr>
        <w:t xml:space="preserve">B. </w:t>
      </w:r>
      <w:r>
        <w:rPr>
          <w:rFonts w:ascii="宋体" w:hAnsi="宋体"/>
          <w:color w:val="000000"/>
        </w:rPr>
        <w:t>“第十八届中国国际酒业博览会”4月13日在泸州市国际会展中心开幕，300多名与会人员以“举杯向未来”为主题进行了深度交流。</w:t>
      </w:r>
    </w:p>
    <w:p w:rsidR="0085128D" w:rsidRDefault="00B6627B">
      <w:pPr>
        <w:spacing w:line="360" w:lineRule="auto"/>
        <w:jc w:val="left"/>
        <w:textAlignment w:val="center"/>
        <w:rPr>
          <w:color w:val="000000"/>
        </w:rPr>
      </w:pPr>
      <w:r>
        <w:rPr>
          <w:color w:val="000000"/>
        </w:rPr>
        <w:t xml:space="preserve">C. </w:t>
      </w:r>
      <w:r>
        <w:rPr>
          <w:rFonts w:ascii="宋体" w:hAnsi="宋体"/>
          <w:color w:val="000000"/>
        </w:rPr>
        <w:t>5月27日，泸州神臂城长江大桥正式通车，两岸路程从2小时缩短到2分钟，结束了隔江相望、舟楫以渡，让“摆渡”成为了历史。</w:t>
      </w:r>
    </w:p>
    <w:p w:rsidR="0085128D" w:rsidRDefault="00B6627B">
      <w:pPr>
        <w:spacing w:line="360" w:lineRule="auto"/>
        <w:jc w:val="left"/>
        <w:textAlignment w:val="center"/>
        <w:rPr>
          <w:color w:val="000000"/>
        </w:rPr>
      </w:pPr>
      <w:r>
        <w:rPr>
          <w:color w:val="000000"/>
        </w:rPr>
        <w:t xml:space="preserve">D. </w:t>
      </w:r>
      <w:r>
        <w:rPr>
          <w:rFonts w:ascii="宋体" w:hAnsi="宋体"/>
          <w:color w:val="000000"/>
        </w:rPr>
        <w:t>风靡一时的淄博烧烤作为一种具有代表性的当地特色美食，产生了广泛的影响和喜爱，人们纷纷为其美味和独特的烹饪风格所倾倒。</w:t>
      </w:r>
    </w:p>
    <w:p w:rsidR="0085128D" w:rsidRDefault="00B6627B">
      <w:pPr>
        <w:spacing w:line="360" w:lineRule="auto"/>
        <w:jc w:val="left"/>
        <w:textAlignment w:val="center"/>
        <w:rPr>
          <w:color w:val="000000"/>
        </w:rPr>
      </w:pPr>
      <w:r>
        <w:rPr>
          <w:color w:val="000000"/>
        </w:rPr>
        <w:t xml:space="preserve">20. </w:t>
      </w:r>
      <w:r>
        <w:rPr>
          <w:rFonts w:ascii="宋体" w:hAnsi="宋体"/>
          <w:color w:val="000000"/>
        </w:rPr>
        <w:t>某报对1525名受访者开展了“生命教育”网络调查（统计数据见下表），我市某初中学校拟组织九年级学生据此开展一次“珍爱生命”的综合性学习活动，请你根据下列要求完成相关任务。</w:t>
      </w:r>
    </w:p>
    <w:tbl>
      <w:tblPr>
        <w:tblW w:w="6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480"/>
        <w:gridCol w:w="750"/>
        <w:gridCol w:w="675"/>
        <w:gridCol w:w="750"/>
        <w:gridCol w:w="765"/>
        <w:gridCol w:w="960"/>
        <w:gridCol w:w="960"/>
        <w:gridCol w:w="960"/>
      </w:tblGrid>
      <w:tr w:rsidR="0085128D">
        <w:trPr>
          <w:cantSplit/>
          <w:trHeight w:val="735"/>
        </w:trPr>
        <w:tc>
          <w:tcPr>
            <w:tcW w:w="48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lastRenderedPageBreak/>
              <w:t>内容</w:t>
            </w:r>
          </w:p>
        </w:tc>
        <w:tc>
          <w:tcPr>
            <w:tcW w:w="2175" w:type="dxa"/>
            <w:gridSpan w:val="3"/>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你感到现在的孩子应对困难挫折的能力如何</w:t>
            </w:r>
          </w:p>
        </w:tc>
        <w:tc>
          <w:tcPr>
            <w:tcW w:w="3645" w:type="dxa"/>
            <w:gridSpan w:val="4"/>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你认为有必要对青少年进行生命教育吗</w:t>
            </w:r>
          </w:p>
        </w:tc>
      </w:tr>
      <w:tr w:rsidR="0085128D">
        <w:trPr>
          <w:cantSplit/>
          <w:trHeight w:val="375"/>
        </w:trPr>
        <w:tc>
          <w:tcPr>
            <w:tcW w:w="48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选项</w:t>
            </w:r>
          </w:p>
        </w:tc>
        <w:tc>
          <w:tcPr>
            <w:tcW w:w="7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比较强</w:t>
            </w:r>
          </w:p>
        </w:tc>
        <w:tc>
          <w:tcPr>
            <w:tcW w:w="67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不好说</w:t>
            </w:r>
          </w:p>
        </w:tc>
        <w:tc>
          <w:tcPr>
            <w:tcW w:w="7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比较弱</w:t>
            </w:r>
          </w:p>
        </w:tc>
        <w:tc>
          <w:tcPr>
            <w:tcW w:w="7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没有必要</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不太有必要</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比较有必要</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非常有必要</w:t>
            </w:r>
          </w:p>
        </w:tc>
      </w:tr>
      <w:tr w:rsidR="0085128D">
        <w:trPr>
          <w:cantSplit/>
          <w:trHeight w:val="375"/>
        </w:trPr>
        <w:tc>
          <w:tcPr>
            <w:tcW w:w="48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比例</w:t>
            </w:r>
          </w:p>
        </w:tc>
        <w:tc>
          <w:tcPr>
            <w:tcW w:w="7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23</w:t>
            </w:r>
            <w:r>
              <w:rPr>
                <w:rFonts w:eastAsia="Times New Roman" w:cs="Times New Roman"/>
                <w:color w:val="000000"/>
              </w:rPr>
              <w:t>.</w:t>
            </w:r>
            <w:r>
              <w:rPr>
                <w:rFonts w:ascii="楷体" w:eastAsia="楷体" w:hAnsi="楷体" w:cs="楷体"/>
                <w:color w:val="000000"/>
              </w:rPr>
              <w:t>3%</w:t>
            </w:r>
          </w:p>
        </w:tc>
        <w:tc>
          <w:tcPr>
            <w:tcW w:w="67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9</w:t>
            </w:r>
            <w:r>
              <w:rPr>
                <w:rFonts w:eastAsia="Times New Roman" w:cs="Times New Roman"/>
                <w:color w:val="000000"/>
              </w:rPr>
              <w:t>.</w:t>
            </w:r>
            <w:r>
              <w:rPr>
                <w:rFonts w:ascii="楷体" w:eastAsia="楷体" w:hAnsi="楷体" w:cs="楷体"/>
                <w:color w:val="000000"/>
              </w:rPr>
              <w:t>0%</w:t>
            </w:r>
          </w:p>
        </w:tc>
        <w:tc>
          <w:tcPr>
            <w:tcW w:w="75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67</w:t>
            </w:r>
            <w:r>
              <w:rPr>
                <w:rFonts w:eastAsia="Times New Roman" w:cs="Times New Roman"/>
                <w:color w:val="000000"/>
              </w:rPr>
              <w:t>.</w:t>
            </w:r>
            <w:r>
              <w:rPr>
                <w:rFonts w:ascii="楷体" w:eastAsia="楷体" w:hAnsi="楷体" w:cs="楷体"/>
                <w:color w:val="000000"/>
              </w:rPr>
              <w:t>7%</w:t>
            </w:r>
          </w:p>
        </w:tc>
        <w:tc>
          <w:tcPr>
            <w:tcW w:w="765"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0</w:t>
            </w:r>
            <w:r>
              <w:rPr>
                <w:rFonts w:eastAsia="Times New Roman" w:cs="Times New Roman"/>
                <w:color w:val="000000"/>
              </w:rPr>
              <w:t>.</w:t>
            </w:r>
            <w:r>
              <w:rPr>
                <w:rFonts w:ascii="楷体" w:eastAsia="楷体" w:hAnsi="楷体" w:cs="楷体"/>
                <w:color w:val="000000"/>
              </w:rPr>
              <w:t>3%</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3</w:t>
            </w:r>
            <w:r>
              <w:rPr>
                <w:rFonts w:eastAsia="Times New Roman" w:cs="Times New Roman"/>
                <w:color w:val="000000"/>
              </w:rPr>
              <w:t>.</w:t>
            </w:r>
            <w:r>
              <w:rPr>
                <w:rFonts w:ascii="楷体" w:eastAsia="楷体" w:hAnsi="楷体" w:cs="楷体"/>
                <w:color w:val="000000"/>
              </w:rPr>
              <w:t>1%</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33</w:t>
            </w:r>
            <w:r>
              <w:rPr>
                <w:rFonts w:eastAsia="Times New Roman" w:cs="Times New Roman"/>
                <w:color w:val="000000"/>
              </w:rPr>
              <w:t>.</w:t>
            </w:r>
            <w:r>
              <w:rPr>
                <w:rFonts w:ascii="楷体" w:eastAsia="楷体" w:hAnsi="楷体" w:cs="楷体"/>
                <w:color w:val="000000"/>
              </w:rPr>
              <w:t>4%</w:t>
            </w:r>
          </w:p>
        </w:tc>
        <w:tc>
          <w:tcPr>
            <w:tcW w:w="960" w:type="dxa"/>
            <w:tcBorders>
              <w:top w:val="single" w:sz="6" w:space="0" w:color="000000"/>
              <w:left w:val="single" w:sz="6" w:space="0" w:color="000000"/>
              <w:bottom w:val="single" w:sz="6" w:space="0" w:color="000000"/>
              <w:right w:val="single" w:sz="6" w:space="0" w:color="000000"/>
            </w:tcBorders>
            <w:noWrap/>
            <w:tcMar>
              <w:top w:w="75" w:type="dxa"/>
              <w:bottom w:w="75" w:type="dxa"/>
            </w:tcMar>
            <w:vAlign w:val="center"/>
          </w:tcPr>
          <w:p w:rsidR="0085128D" w:rsidRDefault="00B6627B">
            <w:pPr>
              <w:spacing w:line="360" w:lineRule="auto"/>
              <w:jc w:val="left"/>
              <w:textAlignment w:val="center"/>
              <w:rPr>
                <w:color w:val="000000"/>
              </w:rPr>
            </w:pPr>
            <w:r>
              <w:rPr>
                <w:rFonts w:ascii="楷体" w:eastAsia="楷体" w:hAnsi="楷体" w:cs="楷体"/>
                <w:color w:val="000000"/>
              </w:rPr>
              <w:t>63</w:t>
            </w:r>
            <w:r>
              <w:rPr>
                <w:rFonts w:eastAsia="Times New Roman" w:cs="Times New Roman"/>
                <w:color w:val="000000"/>
              </w:rPr>
              <w:t>.</w:t>
            </w:r>
            <w:r>
              <w:rPr>
                <w:rFonts w:ascii="楷体" w:eastAsia="楷体" w:hAnsi="楷体" w:cs="楷体"/>
                <w:color w:val="000000"/>
              </w:rPr>
              <w:t>2%</w:t>
            </w:r>
          </w:p>
        </w:tc>
      </w:tr>
    </w:tbl>
    <w:p w:rsidR="0085128D" w:rsidRDefault="0085128D">
      <w:pPr>
        <w:spacing w:line="360" w:lineRule="auto"/>
        <w:jc w:val="left"/>
        <w:textAlignment w:val="center"/>
        <w:rPr>
          <w:color w:val="000000"/>
        </w:rPr>
      </w:pPr>
    </w:p>
    <w:p w:rsidR="0085128D" w:rsidRDefault="00B6627B">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请你根据上边的统计表探究出两条结论，不要出现具体数字。</w:t>
      </w:r>
    </w:p>
    <w:p w:rsidR="0085128D" w:rsidRDefault="00B6627B">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当你遇到困难挫折时，你一定希望得到家长的帮助，请你为此写几句心里话，至少使用一种修辞手法，50字左右。</w:t>
      </w:r>
    </w:p>
    <w:p w:rsidR="0085128D" w:rsidRDefault="00B6627B">
      <w:pPr>
        <w:spacing w:line="360" w:lineRule="auto"/>
        <w:jc w:val="left"/>
        <w:textAlignment w:val="center"/>
        <w:rPr>
          <w:color w:val="000000"/>
        </w:rPr>
      </w:pPr>
      <w:r>
        <w:rPr>
          <w:rFonts w:ascii="宋体" w:hAnsi="宋体"/>
          <w:b/>
          <w:color w:val="000000"/>
          <w:sz w:val="24"/>
        </w:rPr>
        <w:t>五、作文。（40分）</w:t>
      </w:r>
    </w:p>
    <w:p w:rsidR="0085128D" w:rsidRDefault="00B6627B">
      <w:pPr>
        <w:spacing w:line="360" w:lineRule="auto"/>
        <w:jc w:val="left"/>
        <w:textAlignment w:val="center"/>
        <w:rPr>
          <w:color w:val="000000"/>
        </w:rPr>
      </w:pPr>
      <w:r>
        <w:rPr>
          <w:color w:val="000000"/>
        </w:rPr>
        <w:t xml:space="preserve">21. </w:t>
      </w:r>
      <w:r>
        <w:rPr>
          <w:rFonts w:ascii="宋体" w:hAnsi="宋体"/>
          <w:color w:val="000000"/>
        </w:rPr>
        <w:t>阅读下列材料，按要求写作。</w:t>
      </w:r>
    </w:p>
    <w:p w:rsidR="0085128D" w:rsidRDefault="00B6627B">
      <w:pPr>
        <w:spacing w:line="360" w:lineRule="auto"/>
        <w:ind w:firstLine="420"/>
        <w:jc w:val="left"/>
        <w:textAlignment w:val="center"/>
        <w:rPr>
          <w:color w:val="000000"/>
        </w:rPr>
      </w:pPr>
      <w:r>
        <w:rPr>
          <w:rFonts w:ascii="楷体" w:eastAsia="楷体" w:hAnsi="楷体" w:cs="楷体"/>
          <w:color w:val="000000"/>
        </w:rPr>
        <w:t>中国青年报社社会调查中心对1005名受访青年进行的一项调查显示，回顾2022年，成长、曲折、难忘、改变是受访青年提出的主要关键词，其他还有：拼搏、思考、坚韧、收获。</w:t>
      </w:r>
    </w:p>
    <w:p w:rsidR="0085128D" w:rsidRDefault="00B6627B">
      <w:pPr>
        <w:spacing w:line="360" w:lineRule="auto"/>
        <w:jc w:val="left"/>
        <w:textAlignment w:val="center"/>
        <w:rPr>
          <w:color w:val="000000"/>
        </w:rPr>
      </w:pPr>
      <w:r>
        <w:rPr>
          <w:rFonts w:ascii="宋体" w:hAnsi="宋体"/>
          <w:color w:val="000000"/>
        </w:rPr>
        <w:t>回顾你</w:t>
      </w:r>
      <w:r>
        <w:rPr>
          <w:rFonts w:ascii="宋体" w:hAnsi="宋体"/>
          <w:noProof/>
          <w:color w:val="000000"/>
        </w:rPr>
        <w:drawing>
          <wp:inline distT="0" distB="0" distL="0" distR="0">
            <wp:extent cx="133350" cy="177800"/>
            <wp:effectExtent l="19050" t="0" r="0" b="0"/>
            <wp:docPr id="100005" name="">
              <a:hlinkClick xmlns:a="http://schemas.openxmlformats.org/drawingml/2006/main" r:id="rId9"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三年初中生活，你的关键词是哪一个呢？</w:t>
      </w:r>
    </w:p>
    <w:p w:rsidR="0085128D" w:rsidRDefault="00B6627B">
      <w:pPr>
        <w:spacing w:line="360" w:lineRule="auto"/>
        <w:jc w:val="left"/>
        <w:textAlignment w:val="center"/>
        <w:rPr>
          <w:color w:val="000000"/>
        </w:rPr>
      </w:pPr>
      <w:r>
        <w:rPr>
          <w:rFonts w:ascii="宋体" w:hAnsi="宋体"/>
          <w:color w:val="000000"/>
        </w:rPr>
        <w:t>请以“__________，我初中生活的关键词”为题目作文。</w:t>
      </w:r>
    </w:p>
    <w:p w:rsidR="0085128D" w:rsidRDefault="00B6627B">
      <w:pPr>
        <w:spacing w:line="360" w:lineRule="auto"/>
        <w:jc w:val="left"/>
        <w:textAlignment w:val="center"/>
        <w:rPr>
          <w:color w:val="000000"/>
        </w:rPr>
      </w:pPr>
      <w:r>
        <w:rPr>
          <w:rFonts w:ascii="宋体" w:hAnsi="宋体"/>
          <w:color w:val="000000"/>
        </w:rPr>
        <w:t>要求：</w:t>
      </w:r>
    </w:p>
    <w:p w:rsidR="0085128D" w:rsidRDefault="00B6627B">
      <w:pPr>
        <w:spacing w:line="360" w:lineRule="auto"/>
        <w:jc w:val="left"/>
        <w:textAlignment w:val="center"/>
        <w:rPr>
          <w:color w:val="000000"/>
        </w:rPr>
      </w:pPr>
      <w:r>
        <w:rPr>
          <w:rFonts w:ascii="宋体" w:hAnsi="宋体"/>
          <w:color w:val="000000"/>
        </w:rPr>
        <w:t>（1）先从材料中的八个关键词里任选一个，将题目补充完整再作文；</w:t>
      </w:r>
    </w:p>
    <w:p w:rsidR="0085128D" w:rsidRDefault="00B6627B">
      <w:pPr>
        <w:spacing w:line="360" w:lineRule="auto"/>
        <w:jc w:val="left"/>
        <w:textAlignment w:val="center"/>
        <w:rPr>
          <w:color w:val="000000"/>
        </w:rPr>
      </w:pPr>
      <w:r>
        <w:rPr>
          <w:rFonts w:ascii="宋体" w:hAnsi="宋体"/>
          <w:color w:val="000000"/>
        </w:rPr>
        <w:t>（2）自选文体（诗歌除外），自定立意；</w:t>
      </w:r>
    </w:p>
    <w:p w:rsidR="0085128D" w:rsidRDefault="00B6627B">
      <w:pPr>
        <w:spacing w:line="360" w:lineRule="auto"/>
        <w:jc w:val="left"/>
        <w:textAlignment w:val="center"/>
        <w:rPr>
          <w:color w:val="000000"/>
        </w:rPr>
      </w:pPr>
      <w:r>
        <w:rPr>
          <w:rFonts w:ascii="宋体" w:hAnsi="宋体"/>
          <w:color w:val="000000"/>
        </w:rPr>
        <w:t>（3）用规范汉字书写，不少于600字；</w:t>
      </w:r>
    </w:p>
    <w:p w:rsidR="0085128D" w:rsidRDefault="00B6627B">
      <w:pPr>
        <w:spacing w:line="360" w:lineRule="auto"/>
        <w:jc w:val="left"/>
        <w:textAlignment w:val="center"/>
        <w:rPr>
          <w:color w:val="000000"/>
        </w:rPr>
      </w:pPr>
      <w:r>
        <w:rPr>
          <w:rFonts w:ascii="宋体" w:hAnsi="宋体"/>
          <w:color w:val="000000"/>
        </w:rPr>
        <w:t>（4）不得抄袭、套作；</w:t>
      </w:r>
    </w:p>
    <w:p w:rsidR="0085128D" w:rsidRDefault="00B6627B">
      <w:pPr>
        <w:spacing w:line="360" w:lineRule="auto"/>
        <w:jc w:val="left"/>
        <w:textAlignment w:val="center"/>
        <w:rPr>
          <w:color w:val="000000"/>
        </w:rPr>
      </w:pPr>
      <w:r>
        <w:rPr>
          <w:rFonts w:ascii="宋体" w:hAnsi="宋体"/>
          <w:color w:val="000000"/>
        </w:rPr>
        <w:t>（5）文中不得出现真实的人名、校名和地名。</w:t>
      </w:r>
    </w:p>
    <w:p w:rsidR="0085128D" w:rsidRDefault="0085128D"/>
    <w:sectPr w:rsidR="0085128D" w:rsidSect="0085128D">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225" w:rsidRDefault="00176225" w:rsidP="0085128D">
      <w:r>
        <w:separator/>
      </w:r>
    </w:p>
  </w:endnote>
  <w:endnote w:type="continuationSeparator" w:id="1">
    <w:p w:rsidR="00176225" w:rsidRDefault="00176225" w:rsidP="0085128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Arial Unicode MS"/>
    <w:charset w:val="86"/>
    <w:family w:val="swiss"/>
    <w:pitch w:val="variable"/>
    <w:sig w:usb0="00000000"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FF" w:rsidRDefault="0033411B" w:rsidP="00177B87">
    <w:pPr>
      <w:pStyle w:val="a4"/>
      <w:framePr w:wrap="around" w:vAnchor="text" w:hAnchor="margin" w:xAlign="right" w:y="1"/>
      <w:rPr>
        <w:rStyle w:val="aa"/>
      </w:rPr>
    </w:pPr>
    <w:r>
      <w:rPr>
        <w:rStyle w:val="aa"/>
      </w:rPr>
      <w:fldChar w:fldCharType="begin"/>
    </w:r>
    <w:r w:rsidR="00C30BFF">
      <w:rPr>
        <w:rStyle w:val="aa"/>
      </w:rPr>
      <w:instrText xml:space="preserve">PAGE  </w:instrText>
    </w:r>
    <w:r>
      <w:rPr>
        <w:rStyle w:val="aa"/>
      </w:rPr>
      <w:fldChar w:fldCharType="end"/>
    </w:r>
  </w:p>
  <w:p w:rsidR="00C30BFF" w:rsidRDefault="00C30BFF" w:rsidP="00C30BFF">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FF" w:rsidRDefault="0033411B" w:rsidP="00177B87">
    <w:pPr>
      <w:pStyle w:val="a4"/>
      <w:framePr w:wrap="around" w:vAnchor="text" w:hAnchor="margin" w:xAlign="right" w:y="1"/>
      <w:rPr>
        <w:rStyle w:val="aa"/>
      </w:rPr>
    </w:pPr>
    <w:r>
      <w:rPr>
        <w:rStyle w:val="aa"/>
      </w:rPr>
      <w:fldChar w:fldCharType="begin"/>
    </w:r>
    <w:r w:rsidR="00C30BFF">
      <w:rPr>
        <w:rStyle w:val="aa"/>
      </w:rPr>
      <w:instrText xml:space="preserve">PAGE  </w:instrText>
    </w:r>
    <w:r>
      <w:rPr>
        <w:rStyle w:val="aa"/>
      </w:rPr>
      <w:fldChar w:fldCharType="separate"/>
    </w:r>
    <w:r w:rsidR="00275E96">
      <w:rPr>
        <w:rStyle w:val="aa"/>
        <w:noProof/>
      </w:rPr>
      <w:t>2</w:t>
    </w:r>
    <w:r>
      <w:rPr>
        <w:rStyle w:val="aa"/>
      </w:rPr>
      <w:fldChar w:fldCharType="end"/>
    </w:r>
  </w:p>
  <w:p w:rsidR="00C30BFF" w:rsidRDefault="00C30BFF" w:rsidP="00C30BFF">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FF" w:rsidRDefault="00C30B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225" w:rsidRDefault="00176225" w:rsidP="0085128D">
      <w:r>
        <w:separator/>
      </w:r>
    </w:p>
  </w:footnote>
  <w:footnote w:type="continuationSeparator" w:id="1">
    <w:p w:rsidR="00176225" w:rsidRDefault="00176225" w:rsidP="008512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0BFF" w:rsidRDefault="00C30BF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27B" w:rsidRPr="00C30BFF" w:rsidRDefault="00B6627B" w:rsidP="00C30BFF">
    <w:pPr>
      <w:pStyle w:val="a3"/>
      <w:pBdr>
        <w:top w:val="none" w:sz="0" w:space="0" w:color="auto"/>
        <w:left w:val="none" w:sz="0" w:space="0" w:color="auto"/>
        <w:bottom w:val="none" w:sz="0" w:space="0" w:color="auto"/>
        <w:right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27B" w:rsidRDefault="00B6627B" w:rsidP="00B6627B">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73A"/>
    <w:multiLevelType w:val="hybridMultilevel"/>
    <w:tmpl w:val="8312AF28"/>
    <w:lvl w:ilvl="0" w:tplc="6044710C">
      <w:start w:val="1"/>
      <w:numFmt w:val="bullet"/>
      <w:lvlText w:val=""/>
      <w:lvlJc w:val="left"/>
      <w:pPr>
        <w:ind w:left="420" w:hanging="420"/>
      </w:pPr>
      <w:rPr>
        <w:rFonts w:ascii="Wingdings" w:hAnsi="Wingdings" w:hint="default"/>
      </w:rPr>
    </w:lvl>
    <w:lvl w:ilvl="1" w:tplc="6952CBFE" w:tentative="1">
      <w:start w:val="1"/>
      <w:numFmt w:val="bullet"/>
      <w:lvlText w:val=""/>
      <w:lvlJc w:val="left"/>
      <w:pPr>
        <w:ind w:left="840" w:hanging="420"/>
      </w:pPr>
      <w:rPr>
        <w:rFonts w:ascii="Wingdings" w:hAnsi="Wingdings" w:hint="default"/>
      </w:rPr>
    </w:lvl>
    <w:lvl w:ilvl="2" w:tplc="457044BC" w:tentative="1">
      <w:start w:val="1"/>
      <w:numFmt w:val="bullet"/>
      <w:lvlText w:val=""/>
      <w:lvlJc w:val="left"/>
      <w:pPr>
        <w:ind w:left="1260" w:hanging="420"/>
      </w:pPr>
      <w:rPr>
        <w:rFonts w:ascii="Wingdings" w:hAnsi="Wingdings" w:hint="default"/>
      </w:rPr>
    </w:lvl>
    <w:lvl w:ilvl="3" w:tplc="3D8A3670" w:tentative="1">
      <w:start w:val="1"/>
      <w:numFmt w:val="bullet"/>
      <w:lvlText w:val=""/>
      <w:lvlJc w:val="left"/>
      <w:pPr>
        <w:ind w:left="1680" w:hanging="420"/>
      </w:pPr>
      <w:rPr>
        <w:rFonts w:ascii="Wingdings" w:hAnsi="Wingdings" w:hint="default"/>
      </w:rPr>
    </w:lvl>
    <w:lvl w:ilvl="4" w:tplc="BF42F4FC" w:tentative="1">
      <w:start w:val="1"/>
      <w:numFmt w:val="bullet"/>
      <w:lvlText w:val=""/>
      <w:lvlJc w:val="left"/>
      <w:pPr>
        <w:ind w:left="2100" w:hanging="420"/>
      </w:pPr>
      <w:rPr>
        <w:rFonts w:ascii="Wingdings" w:hAnsi="Wingdings" w:hint="default"/>
      </w:rPr>
    </w:lvl>
    <w:lvl w:ilvl="5" w:tplc="1668FF36" w:tentative="1">
      <w:start w:val="1"/>
      <w:numFmt w:val="bullet"/>
      <w:lvlText w:val=""/>
      <w:lvlJc w:val="left"/>
      <w:pPr>
        <w:ind w:left="2520" w:hanging="420"/>
      </w:pPr>
      <w:rPr>
        <w:rFonts w:ascii="Wingdings" w:hAnsi="Wingdings" w:hint="default"/>
      </w:rPr>
    </w:lvl>
    <w:lvl w:ilvl="6" w:tplc="4D122604" w:tentative="1">
      <w:start w:val="1"/>
      <w:numFmt w:val="bullet"/>
      <w:lvlText w:val=""/>
      <w:lvlJc w:val="left"/>
      <w:pPr>
        <w:ind w:left="2940" w:hanging="420"/>
      </w:pPr>
      <w:rPr>
        <w:rFonts w:ascii="Wingdings" w:hAnsi="Wingdings" w:hint="default"/>
      </w:rPr>
    </w:lvl>
    <w:lvl w:ilvl="7" w:tplc="D3FE3858" w:tentative="1">
      <w:start w:val="1"/>
      <w:numFmt w:val="bullet"/>
      <w:lvlText w:val=""/>
      <w:lvlJc w:val="left"/>
      <w:pPr>
        <w:ind w:left="3360" w:hanging="420"/>
      </w:pPr>
      <w:rPr>
        <w:rFonts w:ascii="Wingdings" w:hAnsi="Wingdings" w:hint="default"/>
      </w:rPr>
    </w:lvl>
    <w:lvl w:ilvl="8" w:tplc="D64E244A"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07DF2"/>
    <w:rsid w:val="00005EBC"/>
    <w:rsid w:val="00016BFA"/>
    <w:rsid w:val="000460FF"/>
    <w:rsid w:val="00054E7B"/>
    <w:rsid w:val="000E4D02"/>
    <w:rsid w:val="00171458"/>
    <w:rsid w:val="00173C1D"/>
    <w:rsid w:val="00176225"/>
    <w:rsid w:val="001764C3"/>
    <w:rsid w:val="0018010E"/>
    <w:rsid w:val="00191C29"/>
    <w:rsid w:val="001C63DA"/>
    <w:rsid w:val="001D4563"/>
    <w:rsid w:val="00201A7E"/>
    <w:rsid w:val="00221FC9"/>
    <w:rsid w:val="002457C2"/>
    <w:rsid w:val="00260044"/>
    <w:rsid w:val="00275E96"/>
    <w:rsid w:val="002908F0"/>
    <w:rsid w:val="002A0E5D"/>
    <w:rsid w:val="002A1A21"/>
    <w:rsid w:val="002F06B2"/>
    <w:rsid w:val="003102DB"/>
    <w:rsid w:val="0033411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5128D"/>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6627B"/>
    <w:rsid w:val="00B80D67"/>
    <w:rsid w:val="00B8100F"/>
    <w:rsid w:val="00B96924"/>
    <w:rsid w:val="00BA1A7E"/>
    <w:rsid w:val="00BB50C6"/>
    <w:rsid w:val="00BE1BCD"/>
    <w:rsid w:val="00C02815"/>
    <w:rsid w:val="00C02FC6"/>
    <w:rsid w:val="00C30BFF"/>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sz w:val="23"/>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128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5128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4">
    <w:name w:val="footer"/>
    <w:basedOn w:val="a"/>
    <w:link w:val="Char0"/>
    <w:rsid w:val="0085128D"/>
    <w:pPr>
      <w:tabs>
        <w:tab w:val="center" w:pos="4153"/>
        <w:tab w:val="right" w:pos="8306"/>
      </w:tabs>
      <w:snapToGrid w:val="0"/>
      <w:jc w:val="left"/>
    </w:pPr>
    <w:rPr>
      <w:sz w:val="18"/>
    </w:rPr>
  </w:style>
  <w:style w:type="character" w:customStyle="1" w:styleId="Char">
    <w:name w:val="页眉 Char"/>
    <w:basedOn w:val="a0"/>
    <w:link w:val="a3"/>
    <w:rsid w:val="003102DB"/>
    <w:rPr>
      <w:kern w:val="2"/>
      <w:sz w:val="18"/>
      <w:szCs w:val="24"/>
    </w:rPr>
  </w:style>
  <w:style w:type="paragraph" w:styleId="a5">
    <w:name w:val="No Spacing"/>
    <w:uiPriority w:val="1"/>
    <w:qFormat/>
    <w:rsid w:val="003102DB"/>
    <w:rPr>
      <w:rFonts w:asciiTheme="minorHAnsi" w:eastAsia="Microsoft YaHei UI" w:hAnsiTheme="minorHAnsi" w:cstheme="minorBidi"/>
      <w:sz w:val="22"/>
      <w:szCs w:val="22"/>
    </w:rPr>
  </w:style>
  <w:style w:type="character" w:styleId="a6">
    <w:name w:val="Hyperlink"/>
    <w:basedOn w:val="a0"/>
    <w:unhideWhenUsed/>
    <w:rsid w:val="00596076"/>
    <w:rPr>
      <w:color w:val="0000FF"/>
      <w:u w:val="single"/>
    </w:rPr>
  </w:style>
  <w:style w:type="paragraph" w:styleId="a7">
    <w:name w:val="List Paragraph"/>
    <w:basedOn w:val="a"/>
    <w:uiPriority w:val="99"/>
    <w:qFormat/>
    <w:rsid w:val="00EA0188"/>
    <w:pPr>
      <w:ind w:firstLineChars="200" w:firstLine="420"/>
    </w:pPr>
  </w:style>
  <w:style w:type="paragraph" w:styleId="a8">
    <w:name w:val="Balloon Text"/>
    <w:basedOn w:val="a"/>
    <w:link w:val="Char1"/>
    <w:semiHidden/>
    <w:unhideWhenUsed/>
    <w:rsid w:val="00B6627B"/>
    <w:rPr>
      <w:sz w:val="18"/>
      <w:szCs w:val="18"/>
    </w:rPr>
  </w:style>
  <w:style w:type="character" w:customStyle="1" w:styleId="Char1">
    <w:name w:val="批注框文本 Char"/>
    <w:basedOn w:val="a0"/>
    <w:link w:val="a8"/>
    <w:semiHidden/>
    <w:rsid w:val="00B6627B"/>
    <w:rPr>
      <w:kern w:val="2"/>
      <w:sz w:val="18"/>
      <w:szCs w:val="18"/>
    </w:rPr>
  </w:style>
  <w:style w:type="character" w:customStyle="1" w:styleId="Char0">
    <w:name w:val="页脚 Char"/>
    <w:link w:val="a4"/>
    <w:rsid w:val="00B6627B"/>
    <w:rPr>
      <w:kern w:val="2"/>
      <w:sz w:val="18"/>
      <w:szCs w:val="24"/>
    </w:rPr>
  </w:style>
  <w:style w:type="character" w:styleId="a9">
    <w:name w:val="Emphasis"/>
    <w:uiPriority w:val="20"/>
    <w:qFormat/>
    <w:rsid w:val="00B6627B"/>
    <w:rPr>
      <w:i/>
      <w:iCs/>
    </w:rPr>
  </w:style>
  <w:style w:type="character" w:styleId="aa">
    <w:name w:val="page number"/>
    <w:basedOn w:val="a0"/>
    <w:rsid w:val="00C30BFF"/>
  </w:style>
</w:styles>
</file>

<file path=word/webSettings.xml><?xml version="1.0" encoding="utf-8"?>
<w:webSettings xmlns:r="http://schemas.openxmlformats.org/officeDocument/2006/relationships" xmlns:w="http://schemas.openxmlformats.org/wordprocessingml/2006/main">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zzstep.co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1119</Words>
  <Characters>6379</Characters>
  <DocSecurity>0</DocSecurity>
  <Lines>53</Lines>
  <Paragraphs>14</Paragraphs>
  <ScaleCrop>false</ScaleCrop>
  <Manager/>
  <LinksUpToDate>false</LinksUpToDate>
  <CharactersWithSpaces>7484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2023-06-14T21:21:00Z</dcterms:created>
  <dcterms:modified xsi:type="dcterms:W3CDTF">2023-06-15T03:16:00Z</dcterms:modified>
</cp:coreProperties>
</file>