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t>一、古诗文</w:t>
      </w:r>
      <w:r>
        <w:t>(35 分)</w:t>
      </w:r>
    </w:p>
    <w:p>
      <w:r>
        <w:t>(一)默写与运用(13分)</w:t>
      </w:r>
    </w:p>
    <w:p>
      <w:r>
        <w:t>1.树木丛生，</w:t>
      </w:r>
      <w:r>
        <w:rPr>
          <w:rFonts w:hint="eastAsia"/>
        </w:rPr>
        <w:t>_</w:t>
      </w:r>
      <w:r>
        <w:t>___________________。</w:t>
      </w:r>
      <w:r>
        <w:tab/>
      </w:r>
      <w:r>
        <w:t>(曹操《观沧海》)</w:t>
      </w:r>
      <w:r>
        <w:tab/>
      </w:r>
    </w:p>
    <w:p>
      <w:r>
        <w:t>2.</w:t>
      </w:r>
      <w:r>
        <w:rPr>
          <w:rFonts w:hint="eastAsia"/>
        </w:rPr>
        <w:t xml:space="preserve"> _</w:t>
      </w:r>
      <w:r>
        <w:t>___________________，相去复几许。</w:t>
      </w:r>
      <w:r>
        <w:tab/>
      </w:r>
      <w:r>
        <w:t>(《迢迢牵牛星》)</w:t>
      </w:r>
      <w:r>
        <w:tab/>
      </w:r>
    </w:p>
    <w:p>
      <w:r>
        <w:t>3.但愿人长久，</w:t>
      </w:r>
      <w:r>
        <w:rPr>
          <w:rFonts w:hint="eastAsia"/>
        </w:rPr>
        <w:t>_</w:t>
      </w:r>
      <w:r>
        <w:t>___________________。</w:t>
      </w:r>
      <w:r>
        <w:tab/>
      </w:r>
      <w:r>
        <w:t>(苏轼《水调歌头(明月几时有)》)</w:t>
      </w:r>
      <w:r>
        <w:tab/>
      </w:r>
    </w:p>
    <w:p>
      <w:r>
        <w:t>4.汽笛声响起，轮船渐渐驶离码头。柔情的江水恋恋不舍地送着远行的游子。这让离开故土的小新想起了李白《渡荆门送别》中的诗句“</w:t>
      </w:r>
      <w:r>
        <w:rPr>
          <w:rFonts w:hint="eastAsia"/>
        </w:rPr>
        <w:t>_</w:t>
      </w:r>
      <w:r>
        <w:t>___________________，</w:t>
      </w:r>
      <w:r>
        <w:rPr>
          <w:rFonts w:hint="eastAsia"/>
        </w:rPr>
        <w:t>_</w:t>
      </w:r>
      <w:r>
        <w:t>___________________</w:t>
      </w:r>
      <w:r>
        <w:rPr>
          <w:rFonts w:hint="eastAsia"/>
        </w:rPr>
        <w:t>”。</w:t>
      </w:r>
    </w:p>
    <w:p>
      <w:r>
        <w:t>(二)阅读下面古文，完成第5-10题(22分)</w:t>
      </w:r>
    </w:p>
    <w:p>
      <w:pPr>
        <w:jc w:val="center"/>
      </w:pPr>
      <w:r>
        <w:rPr>
          <w:rFonts w:hint="eastAsia"/>
        </w:rPr>
        <w:t>【</w:t>
      </w:r>
      <w:r>
        <w:t>甲</w:t>
      </w:r>
      <w:r>
        <w:rPr>
          <w:rFonts w:hint="eastAsia"/>
        </w:rPr>
        <w:t>】</w:t>
      </w:r>
    </w:p>
    <w:p>
      <w:pPr>
        <w:ind w:firstLine="420" w:firstLineChars="200"/>
      </w:pPr>
      <w:r>
        <w:rPr>
          <w:rFonts w:hint="eastAsia"/>
        </w:rPr>
        <w:t>宋之丁氏，家无井而出溉汲，常一人居外。</w:t>
      </w:r>
      <w:r>
        <w:rPr>
          <w:rFonts w:hint="eastAsia"/>
          <w:em w:val="dot"/>
        </w:rPr>
        <w:t>及</w:t>
      </w:r>
      <w:r>
        <w:rPr>
          <w:rFonts w:hint="eastAsia"/>
        </w:rPr>
        <w:t>其家穿井，告人曰</w:t>
      </w:r>
      <w:r>
        <w:t>：“吾穿井得一人。”有闻而传之者：“丁氏穿井得一人。”国人</w:t>
      </w:r>
      <w:r>
        <w:rPr>
          <w:em w:val="dot"/>
        </w:rPr>
        <w:t>道</w:t>
      </w:r>
      <w:r>
        <w:t>之，闻之于宋君。宋君令人问之于丁氏，丁氏对曰：“</w:t>
      </w:r>
      <w:r>
        <w:rPr>
          <w:u w:val="single"/>
        </w:rPr>
        <w:t>得一人之使，非得一人于井中也</w:t>
      </w:r>
      <w:r>
        <w:t>。”求闻之若此，不若无闻也。</w:t>
      </w:r>
    </w:p>
    <w:p>
      <w:pPr>
        <w:jc w:val="center"/>
      </w:pPr>
      <w:r>
        <w:rPr>
          <w:rFonts w:hint="eastAsia"/>
        </w:rPr>
        <w:t>【</w:t>
      </w:r>
      <w:r>
        <w:t>乙</w:t>
      </w:r>
      <w:r>
        <w:rPr>
          <w:rFonts w:hint="eastAsia"/>
        </w:rPr>
        <w:t>】</w:t>
      </w:r>
    </w:p>
    <w:p>
      <w:pPr>
        <w:ind w:firstLine="420" w:firstLineChars="200"/>
      </w:pPr>
      <w:r>
        <w:rPr>
          <w:rFonts w:hint="eastAsia"/>
        </w:rPr>
        <w:t>洪武初，有御史言陶安</w:t>
      </w:r>
      <w:r>
        <w:rPr>
          <w:rFonts w:hint="eastAsia"/>
          <w:vertAlign w:val="superscript"/>
        </w:rPr>
        <w:t>①</w:t>
      </w:r>
      <w:r>
        <w:rPr>
          <w:rFonts w:hint="eastAsia"/>
        </w:rPr>
        <w:t>隐微之过者。太祖曰</w:t>
      </w:r>
      <w:r>
        <w:t>：“尔何由知之?”对曰：“闻之于道路。”太祖曰：“御史但取道路之言以毁誉人，此为尽职乎?植佳木者必</w:t>
      </w:r>
      <w:r>
        <w:rPr>
          <w:em w:val="dot"/>
        </w:rPr>
        <w:t>去</w:t>
      </w:r>
      <w:r>
        <w:t>蟫蠹</w:t>
      </w:r>
      <w:r>
        <w:rPr>
          <w:rFonts w:hint="eastAsia"/>
          <w:vertAlign w:val="superscript"/>
        </w:rPr>
        <w:t>②</w:t>
      </w:r>
      <w:r>
        <w:t>，长良苗者必芟稂莠</w:t>
      </w:r>
      <w:r>
        <w:rPr>
          <w:rFonts w:hint="eastAsia"/>
          <w:vertAlign w:val="superscript"/>
        </w:rPr>
        <w:t>③</w:t>
      </w:r>
      <w:r>
        <w:t>，任正士者必绝邪人。凡邪人之事君，必先结以小信，而后逞其大诈。此人尝有所言，朕不疑而听之，故今日乃为此妄言。</w:t>
      </w:r>
      <w:r>
        <w:rPr>
          <w:u w:val="single"/>
        </w:rPr>
        <w:t>夫去小人当如扑火及其未盛而扑之则易为力</w:t>
      </w:r>
      <w:r>
        <w:rPr>
          <w:rFonts w:hint="eastAsia"/>
          <w:u w:val="single"/>
          <w:vertAlign w:val="superscript"/>
        </w:rPr>
        <w:t>④</w:t>
      </w:r>
      <w:r>
        <w:rPr>
          <w:u w:val="single"/>
        </w:rPr>
        <w:t>。</w:t>
      </w:r>
      <w:r>
        <w:t>不然，害滋大矣。”乃命中书省黜之。</w:t>
      </w:r>
    </w:p>
    <w:p>
      <w:pPr>
        <w:jc w:val="right"/>
      </w:pPr>
      <w:r>
        <w:t>(选自《典故纪闻》)</w:t>
      </w:r>
    </w:p>
    <w:p>
      <w:r>
        <w:rPr>
          <w:rFonts w:hint="eastAsia"/>
        </w:rPr>
        <w:t>【注释】</w:t>
      </w:r>
      <w:r>
        <w:t>：①陶安：字主敬。洪武元年九月染病卒于官，帝亲为文以祭，追封姑孰郡公。②蟫蠹(yín dù)：此处泛指蛀虫。③芟(shān)：铲除。稂莠(lángyǒu)：泛指有害于禾苗的杂草。④为力：奏效。</w:t>
      </w:r>
    </w:p>
    <w:p>
      <w:r>
        <w:t>5.【甲】文出自《__</w:t>
      </w:r>
      <w:r>
        <w:rPr>
          <w:rFonts w:hint="eastAsia"/>
        </w:rPr>
        <w:t>_</w:t>
      </w:r>
      <w:r>
        <w:t>_______》。(1分)</w:t>
      </w:r>
    </w:p>
    <w:p>
      <w:pPr>
        <w:rPr>
          <w:rFonts w:hint="eastAsia"/>
        </w:rPr>
      </w:pPr>
      <w:r>
        <w:t>6.解释下列句中加点词。(6分)</w:t>
      </w:r>
    </w:p>
    <w:p>
      <w:r>
        <w:t>(1)</w:t>
      </w:r>
      <w:r>
        <w:rPr>
          <w:em w:val="dot"/>
        </w:rPr>
        <w:t>及</w:t>
      </w:r>
      <w:r>
        <w:t>其家穿井</w:t>
      </w:r>
      <w:r>
        <w:rPr>
          <w:rFonts w:hint="eastAsia"/>
        </w:rPr>
        <w:t>_</w:t>
      </w:r>
      <w:r>
        <w:t>_______ (2)国人</w:t>
      </w:r>
      <w:r>
        <w:rPr>
          <w:em w:val="dot"/>
        </w:rPr>
        <w:t>道</w:t>
      </w:r>
      <w:r>
        <w:t>之</w:t>
      </w:r>
      <w:r>
        <w:rPr>
          <w:rFonts w:hint="eastAsia"/>
        </w:rPr>
        <w:t>_</w:t>
      </w:r>
      <w:r>
        <w:t>_______ (3)植佳木者必</w:t>
      </w:r>
      <w:r>
        <w:rPr>
          <w:em w:val="dot"/>
        </w:rPr>
        <w:t>去</w:t>
      </w:r>
      <w:r>
        <w:t>蟫蠹</w:t>
      </w:r>
      <w:r>
        <w:rPr>
          <w:rFonts w:hint="eastAsia"/>
        </w:rPr>
        <w:t>_</w:t>
      </w:r>
      <w:r>
        <w:t>_______</w:t>
      </w:r>
    </w:p>
    <w:p>
      <w:r>
        <w:t>7.用现代汉语翻译【甲]文中的画线句。(3分)</w:t>
      </w:r>
    </w:p>
    <w:p>
      <w:r>
        <w:rPr>
          <w:rFonts w:hint="eastAsia"/>
        </w:rPr>
        <w:t>得一人之使，非得一人于井中也。</w:t>
      </w:r>
    </w:p>
    <w:p>
      <w:r>
        <w:t>______________________________________________________</w:t>
      </w:r>
    </w:p>
    <w:p>
      <w:r>
        <w:t>8.下列对【乙】文中画线句断句最恰当的一项是(    )(3分)</w:t>
      </w:r>
      <w:r>
        <w:tab/>
      </w:r>
    </w:p>
    <w:p>
      <w:r>
        <w:t xml:space="preserve">A.夫/去小人当如扑火/及其未盛而扑之/则易为力 </w:t>
      </w:r>
    </w:p>
    <w:p>
      <w:r>
        <w:t xml:space="preserve">B.夫/去小人当如扑火及/其未盛而扑之/则易为力 </w:t>
      </w:r>
    </w:p>
    <w:p>
      <w:r>
        <w:t xml:space="preserve">C.夫/去小人当如扑火及其未盛/而扑之则易/为力 </w:t>
      </w:r>
    </w:p>
    <w:p>
      <w:r>
        <w:t>D.夫/去小人当如扑火/及其未盛而扑之则易/为力</w:t>
      </w:r>
    </w:p>
    <w:p>
      <w:r>
        <w:t>9.听到传言后，【甲</w:t>
      </w:r>
      <w:r>
        <w:rPr>
          <w:rFonts w:hint="eastAsia"/>
        </w:rPr>
        <w:t>】</w:t>
      </w:r>
      <w:r>
        <w:t>文中“国人”与【乙</w:t>
      </w:r>
      <w:r>
        <w:rPr>
          <w:rFonts w:hint="eastAsia"/>
        </w:rPr>
        <w:t>】</w:t>
      </w:r>
      <w:r>
        <w:t>文中“御史”相似的做法是(1) ____________________ (用自己的话概括)。对于这种做法【甲</w:t>
      </w:r>
      <w:r>
        <w:rPr>
          <w:rFonts w:hint="eastAsia"/>
        </w:rPr>
        <w:t>】</w:t>
      </w:r>
      <w:r>
        <w:t>文作者借由“(2) ________________，(3) ________________”一句表明了态度。【乙</w:t>
      </w:r>
      <w:r>
        <w:rPr>
          <w:rFonts w:hint="eastAsia"/>
        </w:rPr>
        <w:t>】</w:t>
      </w:r>
      <w:r>
        <w:t>文中“太祖”则反思自身行为，认识到御史这样做也有君主的问题：(4) ________________________ (用自己的话概括)。(6分)</w:t>
      </w:r>
    </w:p>
    <w:p>
      <w:r>
        <w:t>10.下列对【甲</w:t>
      </w:r>
      <w:r>
        <w:rPr>
          <w:rFonts w:hint="eastAsia"/>
        </w:rPr>
        <w:t>】</w:t>
      </w:r>
      <w:r>
        <w:t>【乙</w:t>
      </w:r>
      <w:r>
        <w:rPr>
          <w:rFonts w:hint="eastAsia"/>
        </w:rPr>
        <w:t>】</w:t>
      </w:r>
      <w:r>
        <w:t>两文内容理解正确的一项是(</w:t>
      </w:r>
      <w:r>
        <w:tab/>
      </w:r>
      <w:r>
        <w:t>)(3分)</w:t>
      </w:r>
      <w:r>
        <w:tab/>
      </w:r>
    </w:p>
    <w:p>
      <w:r>
        <w:t>A.【甲</w:t>
      </w:r>
      <w:r>
        <w:rPr>
          <w:rFonts w:hint="eastAsia"/>
        </w:rPr>
        <w:t>】</w:t>
      </w:r>
      <w:r>
        <w:t>【乙</w:t>
      </w:r>
      <w:r>
        <w:rPr>
          <w:rFonts w:hint="eastAsia"/>
        </w:rPr>
        <w:t>】</w:t>
      </w:r>
      <w:r>
        <w:t>两文都警示我们尽快远离奸佞之人。</w:t>
      </w:r>
    </w:p>
    <w:p>
      <w:r>
        <w:t>B</w:t>
      </w:r>
      <w:r>
        <w:rPr>
          <w:rFonts w:hint="eastAsia"/>
        </w:rPr>
        <w:t>.</w:t>
      </w:r>
      <w:r>
        <w:t>【甲</w:t>
      </w:r>
      <w:r>
        <w:rPr>
          <w:rFonts w:hint="eastAsia"/>
        </w:rPr>
        <w:t>】</w:t>
      </w:r>
      <w:r>
        <w:t>【乙</w:t>
      </w:r>
      <w:r>
        <w:rPr>
          <w:rFonts w:hint="eastAsia"/>
        </w:rPr>
        <w:t>】</w:t>
      </w:r>
      <w:r>
        <w:t>两文都详细描写了传言产生的过程。</w:t>
      </w:r>
    </w:p>
    <w:p>
      <w:r>
        <w:t>C.【甲</w:t>
      </w:r>
      <w:r>
        <w:rPr>
          <w:rFonts w:hint="eastAsia"/>
        </w:rPr>
        <w:t>】</w:t>
      </w:r>
      <w:r>
        <w:t>【乙</w:t>
      </w:r>
      <w:r>
        <w:rPr>
          <w:rFonts w:hint="eastAsia"/>
        </w:rPr>
        <w:t>】</w:t>
      </w:r>
      <w:r>
        <w:t>两文都分析了传言产生的根本原因。</w:t>
      </w:r>
    </w:p>
    <w:p>
      <w:r>
        <w:t>D.【甲</w:t>
      </w:r>
      <w:r>
        <w:rPr>
          <w:rFonts w:hint="eastAsia"/>
        </w:rPr>
        <w:t>】</w:t>
      </w:r>
      <w:r>
        <w:t>【乙】两文都告诫我们不要轻易相信传闻。</w:t>
      </w:r>
    </w:p>
    <w:p/>
    <w:p>
      <w:pPr>
        <w:jc w:val="center"/>
      </w:pPr>
      <w:r>
        <w:rPr>
          <w:rFonts w:hint="eastAsia"/>
        </w:rPr>
        <w:t>二、现代文</w:t>
      </w:r>
      <w:r>
        <w:t>(35分)</w:t>
      </w:r>
    </w:p>
    <w:p>
      <w:r>
        <w:t>(一)阅读下文，完成第11-13题(16分)</w:t>
      </w:r>
    </w:p>
    <w:p>
      <w:pPr>
        <w:ind w:firstLine="420" w:firstLineChars="200"/>
      </w:pPr>
      <w:r>
        <w:rPr>
          <w:rFonts w:hint="eastAsia"/>
        </w:rPr>
        <w:t>①随着社会的发展，人们的物质生活不断丰富，精神空间却逐渐窄化，再加上知识的泛滥和网络的挤占等种种原因，使得经典阅读的重要性不再是人们的共识。尤其是近几年来，各种调查显示，中国人的阅读品质持续走低。所以今天重谈经典阅读是十分必要的。</w:t>
      </w:r>
    </w:p>
    <w:p>
      <w:pPr>
        <w:ind w:firstLine="420" w:firstLineChars="200"/>
      </w:pPr>
      <w:r>
        <w:rPr>
          <w:rFonts w:hint="eastAsia"/>
        </w:rPr>
        <w:t>②阅读经典可以帮助我们了解世界，也就是说经典提供的经验，可以让人们找到世界的原始图景。由媒体、网络建构出来的生活世界，</w:t>
      </w:r>
      <w:r>
        <w:rPr>
          <w:rFonts w:hint="eastAsia"/>
          <w:em w:val="dot"/>
        </w:rPr>
        <w:t>常常</w:t>
      </w:r>
      <w:r>
        <w:rPr>
          <w:rFonts w:hint="eastAsia"/>
        </w:rPr>
        <w:t>只是世界的表象，不足以映现这个世界的本质。如果没有经典的烛照和指引，它们完全可能被人表现得毫无真实感可言。</w:t>
      </w:r>
    </w:p>
    <w:p>
      <w:pPr>
        <w:ind w:firstLine="420" w:firstLineChars="200"/>
      </w:pPr>
      <w:r>
        <w:rPr>
          <w:rFonts w:hint="eastAsia"/>
        </w:rPr>
        <w:t>③阅读经典还能帮助人关照自我。古希腊德尔菲神庙上刻有这样的箴言</w:t>
      </w:r>
      <w:r>
        <w:t>：“认识你自己”。中国的老子也说：“知人者智，自知者明”。然而，人最难做到的</w:t>
      </w:r>
      <w:r>
        <w:rPr>
          <w:em w:val="dot"/>
        </w:rPr>
        <w:t>恰恰</w:t>
      </w:r>
      <w:r>
        <w:t>是了解自己，</w:t>
      </w:r>
      <w:r>
        <w:rPr>
          <w:u w:val="single"/>
        </w:rPr>
        <w:t>正如范仲淹于《岳阳楼记》之抒怀：“微斯人，吾谁与归”。</w:t>
      </w:r>
      <w:r>
        <w:t>阅读经典在很大程度上可以帮助人了解自己，判别什么是假真，什么是伪善，从而能够正视自己的缺点，原谅别人的不足。</w:t>
      </w:r>
    </w:p>
    <w:p>
      <w:pPr>
        <w:ind w:firstLine="420" w:firstLineChars="200"/>
      </w:pPr>
      <w:r>
        <w:rPr>
          <w:rFonts w:hint="eastAsia"/>
        </w:rPr>
        <w:t>④那么，如何阅读经典呢</w:t>
      </w:r>
      <w:r>
        <w:t>?</w:t>
      </w:r>
    </w:p>
    <w:p>
      <w:pPr>
        <w:ind w:firstLine="420" w:firstLineChars="200"/>
      </w:pPr>
      <w:r>
        <w:rPr>
          <w:rFonts w:hint="eastAsia"/>
        </w:rPr>
        <w:t>⑤牛津大学的社会学家经过</w:t>
      </w:r>
      <w:r>
        <w:t>20年的调查，确认阅读对人职业水平的影响远远超过电影、音乐和社交，但这有个前提，就是你必须出于爱好读书。古人说得好，“知之者不如好之者，好之者不如乐之者”。如果你对一个东西感兴趣，学起来就会特别带劲。但遗憾的是，今天许多人读书只是为了符合别人的愿望，从生活中换回一些东西，比如学位、晋级。须知读书不能</w:t>
      </w:r>
      <w:r>
        <w:rPr>
          <w:em w:val="dot"/>
        </w:rPr>
        <w:t>总</w:t>
      </w:r>
      <w:r>
        <w:t>讲有用没有用，这个世界有许多事，不是有用和没用可以一言道断的。阅读经典要在观念上去除功利的考量。</w:t>
      </w:r>
    </w:p>
    <w:p>
      <w:pPr>
        <w:ind w:firstLine="420" w:firstLineChars="200"/>
      </w:pPr>
      <w:r>
        <w:rPr>
          <w:rFonts w:hint="eastAsia"/>
        </w:rPr>
        <w:t>⑥阅读经典还要克服求快心理，要静下心来慢阅读，这里的“慢”不仅指时间，更指心态，这样才能造就一种“品质阅读”。经典往往包含了深刻的思想，</w:t>
      </w:r>
      <w:r>
        <w:rPr>
          <w:rFonts w:hint="eastAsia"/>
          <w:em w:val="dot"/>
        </w:rPr>
        <w:t>在一定意义上</w:t>
      </w:r>
      <w:r>
        <w:rPr>
          <w:rFonts w:hint="eastAsia"/>
        </w:rPr>
        <w:t>是人类经验的高度总结，能指引人找到自己的路。但阅读经典是一件乏味的甚至艰苦的事情，你只有捅破这个乏味、艰苦的表层，进入到它的内里，才能感觉到一个无穷的世界在等着你，这个时候，你才会渐渐地喜欢上它。而这个过程是缓慢的，需要凝神静气，耐得住寂寞。另外，面对众多经典，即使读不完也没有关系，因为从读过的经典中，你已学会了由表及里，举一反三，获得了智慧，这是最重要的，又何必求快呢</w:t>
      </w:r>
      <w:r>
        <w:t>?</w:t>
      </w:r>
    </w:p>
    <w:p>
      <w:pPr>
        <w:ind w:firstLine="420" w:firstLineChars="200"/>
      </w:pPr>
      <w:r>
        <w:rPr>
          <w:rFonts w:hint="eastAsia"/>
        </w:rPr>
        <w:t>⑦古人言</w:t>
      </w:r>
      <w:r>
        <w:t>：修身莫若养性，至乐莫如读书。虽然当下经典阅读越来越边缘化，但是经典的魅力从来没有消退。所以我们依然要读好书，读经典。</w:t>
      </w:r>
    </w:p>
    <w:p>
      <w:pPr>
        <w:jc w:val="right"/>
      </w:pPr>
      <w:r>
        <w:t>(有删改)</w:t>
      </w:r>
    </w:p>
    <w:p>
      <w:r>
        <w:t>11.从语言严密性的角度来看，下列句中加点词可以删去的一项是(    )(3分)</w:t>
      </w:r>
      <w:r>
        <w:tab/>
      </w:r>
    </w:p>
    <w:p>
      <w:r>
        <w:t>A.</w:t>
      </w:r>
      <w:r>
        <w:rPr>
          <w:em w:val="dot"/>
        </w:rPr>
        <w:t>常常</w:t>
      </w:r>
      <w:r>
        <w:t>只是世界的表象</w:t>
      </w:r>
      <w:r>
        <w:tab/>
      </w:r>
    </w:p>
    <w:p>
      <w:r>
        <w:t>B.人最难做到的</w:t>
      </w:r>
      <w:r>
        <w:rPr>
          <w:em w:val="dot"/>
        </w:rPr>
        <w:t>恰恰</w:t>
      </w:r>
      <w:r>
        <w:t>是了解自己</w:t>
      </w:r>
      <w:r>
        <w:tab/>
      </w:r>
    </w:p>
    <w:p>
      <w:r>
        <w:t>C.须知读书不能</w:t>
      </w:r>
      <w:r>
        <w:rPr>
          <w:em w:val="dot"/>
        </w:rPr>
        <w:t>总</w:t>
      </w:r>
      <w:r>
        <w:t>讲有用没有用</w:t>
      </w:r>
      <w:r>
        <w:tab/>
      </w:r>
    </w:p>
    <w:p>
      <w:r>
        <w:t>D.</w:t>
      </w:r>
      <w:r>
        <w:rPr>
          <w:em w:val="dot"/>
        </w:rPr>
        <w:t>在一定意义上</w:t>
      </w:r>
      <w:r>
        <w:t>是人类经验的高度总结</w:t>
      </w:r>
      <w:r>
        <w:tab/>
      </w:r>
    </w:p>
    <w:p>
      <w:r>
        <w:t>12.根据文章思路，完成下面的填空。(8分)</w:t>
      </w:r>
    </w:p>
    <w:p>
      <w:pPr>
        <w:jc w:val="center"/>
      </w:pPr>
      <w:r>
        <w:drawing>
          <wp:inline distT="0" distB="0" distL="0" distR="0">
            <wp:extent cx="2488565" cy="1459865"/>
            <wp:effectExtent l="0" t="0" r="6985" b="6985"/>
            <wp:docPr id="8777533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753304" name="图片 1"/>
                    <pic:cNvPicPr>
                      <a:picLocks noChangeAspect="1"/>
                    </pic:cNvPicPr>
                  </pic:nvPicPr>
                  <pic:blipFill>
                    <a:blip r:embed="rId5"/>
                    <a:srcRect t="4758"/>
                    <a:stretch>
                      <a:fillRect/>
                    </a:stretch>
                  </pic:blipFill>
                  <pic:spPr>
                    <a:xfrm>
                      <a:off x="0" y="0"/>
                      <a:ext cx="2490384" cy="1461231"/>
                    </a:xfrm>
                    <a:prstGeom prst="rect">
                      <a:avLst/>
                    </a:prstGeom>
                    <a:ln>
                      <a:noFill/>
                    </a:ln>
                  </pic:spPr>
                </pic:pic>
              </a:graphicData>
            </a:graphic>
          </wp:inline>
        </w:drawing>
      </w:r>
    </w:p>
    <w:p>
      <w:r>
        <w:t>13.第③段画线句能否删去，请说明理由。(5分)</w:t>
      </w:r>
    </w:p>
    <w:p>
      <w:r>
        <w:rPr>
          <w:rFonts w:hint="eastAsia"/>
        </w:rPr>
        <w:t>_</w:t>
      </w:r>
      <w:r>
        <w:t>______________________________________________________________________________________________</w:t>
      </w:r>
      <w:r>
        <w:rPr>
          <w:rFonts w:hint="eastAsia"/>
        </w:rPr>
        <w:t>_</w:t>
      </w:r>
      <w:r>
        <w:t>______________________________________________________________________________________________ (二)阅读下文，完成第14-18题(19分)</w:t>
      </w:r>
    </w:p>
    <w:p>
      <w:pPr>
        <w:jc w:val="center"/>
      </w:pPr>
      <w:r>
        <w:rPr>
          <w:rFonts w:hint="eastAsia"/>
        </w:rPr>
        <w:t>蔡爷</w:t>
      </w:r>
    </w:p>
    <w:p>
      <w:pPr>
        <w:ind w:firstLine="420" w:firstLineChars="200"/>
      </w:pPr>
      <w:r>
        <w:rPr>
          <w:rFonts w:hint="eastAsia"/>
        </w:rPr>
        <w:t>①蔡爷教英语。</w:t>
      </w:r>
    </w:p>
    <w:p>
      <w:pPr>
        <w:ind w:firstLine="420" w:firstLineChars="200"/>
      </w:pPr>
      <w:r>
        <w:rPr>
          <w:rFonts w:hint="eastAsia"/>
        </w:rPr>
        <w:t>②叫蔡老师“蔡爷”一点儿都不</w:t>
      </w:r>
      <w:r>
        <w:rPr>
          <w:rFonts w:hint="eastAsia"/>
          <w:em w:val="dot"/>
        </w:rPr>
        <w:t>矫情</w:t>
      </w:r>
      <w:r>
        <w:rPr>
          <w:rFonts w:hint="eastAsia"/>
        </w:rPr>
        <w:t>，人家活到</w:t>
      </w:r>
      <w:r>
        <w:t>95岁才仙逝。这岁数可不就是爷爷辈吗?</w:t>
      </w:r>
    </w:p>
    <w:p>
      <w:pPr>
        <w:ind w:firstLine="420" w:firstLineChars="200"/>
      </w:pPr>
      <w:r>
        <w:rPr>
          <w:rFonts w:hint="eastAsia"/>
        </w:rPr>
        <w:t>③蔡爷是湖北人，但是长得很“东北”。高个儿，红脸膛，大眼睛，大鼻子，大嘴，声音洪亮，走路大步流星，呼呼的，夹着一股风。</w:t>
      </w:r>
    </w:p>
    <w:p>
      <w:pPr>
        <w:ind w:firstLine="420" w:firstLineChars="200"/>
      </w:pPr>
      <w:r>
        <w:rPr>
          <w:rFonts w:hint="eastAsia"/>
        </w:rPr>
        <w:t>④蔡爷是校长捡的“宝”，确切地说，是顺来的“宝”。蔡爷原来的工作单位在北京，他在政府部门上班，做法语翻译。据说他家在新中国成立前经营钱庄，手下有好几个分号。二十世纪七十年代，正当他在工作岗位上春风得意时，出身问题被翻了出来。他被调派到了东北的一个空调机厂。我们校长不知道在哪儿听到了消息，第一时间到火车站去接蔡爷。蔡爷下了火车，糊里糊涂被我们校长请上小车直接拉到我们学校。</w:t>
      </w:r>
      <w:r>
        <w:rPr>
          <w:rFonts w:hint="eastAsia"/>
          <w:u w:val="single"/>
        </w:rPr>
        <w:t>据说，那天蔡爷穿着一套藏蓝色的西装、白色衬衫，脚蹬擦得锃亮的黑色皮鞋，精气神十足。</w:t>
      </w:r>
    </w:p>
    <w:p>
      <w:pPr>
        <w:ind w:firstLine="420" w:firstLineChars="200"/>
      </w:pPr>
      <w:r>
        <w:rPr>
          <w:rFonts w:hint="eastAsia"/>
        </w:rPr>
        <w:t>⑤校长把蔡爷安顿好，对他说</w:t>
      </w:r>
      <w:r>
        <w:t>：“您就在我这儿教学吧。法语眼下用不上，您教英语吧。等过段时间，把家属也接过来，就在东北安家。”蔡爷被校长求贤若渴的心情感动。这真是人在难处拉一把，雪中送炭啊。更何况能继续从事喜爱的专业，何其幸哉!蔡爷自然很乐意听从校长的安排。</w:t>
      </w:r>
    </w:p>
    <w:p>
      <w:pPr>
        <w:ind w:firstLine="420" w:firstLineChars="200"/>
        <w:rPr>
          <w:u w:val="single"/>
        </w:rPr>
      </w:pPr>
      <w:r>
        <w:rPr>
          <w:rFonts w:hint="eastAsia"/>
        </w:rPr>
        <w:t>⑥我是蔡爷的英语课代表，蔡爷对我也格外偏爱。</w:t>
      </w:r>
      <w:r>
        <w:rPr>
          <w:rFonts w:hint="eastAsia"/>
          <w:u w:val="single"/>
        </w:rPr>
        <w:t>但我对他又敬又怕，只要瞄着蔡爷的身影我就立马绕着走。</w:t>
      </w:r>
    </w:p>
    <w:p>
      <w:pPr>
        <w:ind w:firstLine="420" w:firstLineChars="200"/>
      </w:pPr>
      <w:r>
        <w:rPr>
          <w:rFonts w:hint="eastAsia"/>
        </w:rPr>
        <w:t>⑦任谁第一眼看到蔡爷都会被他震慑住，用我们物理老师的话说，蔡爷气场强大。他那眼睛巡视一圈，就把每个人都纳入眼球里了，谁也别想漏网。上他的课，我们不敢有丝毫分神。蔡爷讲课有三快</w:t>
      </w:r>
      <w:r>
        <w:t>：板书快，语速快，提问快。你要充分预习和复习，要是没有做到这些而跟不上，蔡爷会不高兴的。蔡爷不高兴就会拿眼睛瞪着你，让你浑身像被刺猬扎了一样难受。</w:t>
      </w:r>
    </w:p>
    <w:p>
      <w:pPr>
        <w:ind w:firstLine="420" w:firstLineChars="200"/>
      </w:pPr>
      <w:r>
        <w:rPr>
          <w:rFonts w:hint="eastAsia"/>
        </w:rPr>
        <w:t>⑧蔡爷教外语有他的秘籍。他教单词、分析语法，至于课文，自己背去吧，仿佛那不是蔡爷的事。而分析语法他竟然全都用英语。那两年，我们班经常有外校老师观摩听课。这是蔡爷</w:t>
      </w:r>
      <w:r>
        <w:rPr>
          <w:rFonts w:hint="eastAsia"/>
          <w:em w:val="dot"/>
        </w:rPr>
        <w:t>显摆</w:t>
      </w:r>
      <w:r>
        <w:rPr>
          <w:rFonts w:hint="eastAsia"/>
        </w:rPr>
        <w:t>我们的时候。当我们用流利的英语分析复杂的英语句子时</w:t>
      </w:r>
      <w:r>
        <w:t>，那些听课的老师往往目瞪口呆，蔡爷则一脸得意地昂着头，间或微微冲我们笑一下，表示很满意。别说，跟蔡爷学英语，我的汉语语法也大大提高了。</w:t>
      </w:r>
    </w:p>
    <w:p>
      <w:pPr>
        <w:ind w:firstLine="420" w:firstLineChars="200"/>
      </w:pPr>
      <w:r>
        <w:rPr>
          <w:rFonts w:hint="eastAsia"/>
        </w:rPr>
        <w:t>⑨若干年后，我才知道。原来，蔡爷中学毕业后家里是准备让他接手家族生意的，可蔡爷想读书。蔡爷的父亲开明，同意了，但也有条件</w:t>
      </w:r>
      <w:r>
        <w:t>：“儿子，你要考上国家一流学府就接着念书，否则就给我回家老老实实做生意。”那年蔡爷22岁，是成年人了。他憋着一股劲儿，竟然考上了北京大学西语系。老爷子没话说了，眼睁睁看着他儿子兴高采烈离开家门去京城读书。</w:t>
      </w:r>
    </w:p>
    <w:p>
      <w:pPr>
        <w:ind w:firstLine="420" w:firstLineChars="200"/>
      </w:pPr>
      <w:r>
        <w:rPr>
          <w:rFonts w:hint="eastAsia"/>
        </w:rPr>
        <w:t>⑩蔡爷考上北大是</w:t>
      </w:r>
      <w:r>
        <w:t>1947年，当年全国仅招收24名学生。西语系考试非常严格，每年都有不及格的学生被淘汰出局。四年后大学毕业的时候，全班只制下蔡爷和一名女同学了。蔡爷同时又修了第二门外语，英语。蔡爷毕业证上有马寅初校长的大印。</w:t>
      </w:r>
    </w:p>
    <w:p>
      <w:pPr>
        <w:ind w:firstLine="420" w:firstLineChars="200"/>
      </w:pPr>
      <w:r>
        <w:rPr>
          <w:rFonts w:hint="eastAsia"/>
        </w:rPr>
        <w:t>1</w:t>
      </w:r>
      <w:r>
        <w:t>1</w:t>
      </w:r>
      <w:r>
        <w:rPr>
          <w:rFonts w:hint="eastAsia"/>
        </w:rPr>
        <w:t>你得承认，蔡爷是个爷们儿。</w:t>
      </w:r>
    </w:p>
    <w:p>
      <w:pPr>
        <w:jc w:val="right"/>
      </w:pPr>
      <w:r>
        <w:t>(有删改)</w:t>
      </w:r>
      <w:r>
        <w:tab/>
      </w:r>
    </w:p>
    <w:p>
      <w:r>
        <w:t>14.第②段中加点词“矫情”在文中的意思是</w:t>
      </w:r>
      <w:r>
        <w:rPr>
          <w:rFonts w:hint="eastAsia"/>
        </w:rPr>
        <w:t>_</w:t>
      </w:r>
      <w:r>
        <w:t>__________________</w:t>
      </w:r>
      <w:r>
        <w:rPr>
          <w:rFonts w:hint="eastAsia"/>
        </w:rPr>
        <w:t>。</w:t>
      </w:r>
      <w:r>
        <w:t>(2分)</w:t>
      </w:r>
    </w:p>
    <w:p>
      <w:r>
        <w:t>15.下列对第④段画线句的理解最恰当的一项是(     )(3分)</w:t>
      </w:r>
      <w:r>
        <w:tab/>
      </w:r>
    </w:p>
    <w:p>
      <w:r>
        <w:t>A.突出了蔡爷衣着考究，生活很阔绰。</w:t>
      </w:r>
    </w:p>
    <w:p>
      <w:r>
        <w:t>B.表现出蔡爷遭逢变故，却精神不垮。</w:t>
      </w:r>
    </w:p>
    <w:p>
      <w:r>
        <w:t>C.暗含了对蔡爷当时穿着打扮的艳羡。</w:t>
      </w:r>
    </w:p>
    <w:p>
      <w:r>
        <w:t>D.强调了蔡爷当时是十分有个性的人。</w:t>
      </w:r>
    </w:p>
    <w:p>
      <w:r>
        <w:t>16.请根据第⑦、⑧段内容，推断第</w:t>
      </w:r>
      <w:r>
        <w:rPr>
          <w:rFonts w:hint="eastAsia"/>
        </w:rPr>
        <w:t>⑥</w:t>
      </w:r>
      <w:r>
        <w:t>段画线句中“我”对蔡爷又敬又怕的原因。(4分)</w:t>
      </w:r>
    </w:p>
    <w:p>
      <w:r>
        <w:t>(1) _____________________________________________</w:t>
      </w:r>
    </w:p>
    <w:p>
      <w:r>
        <w:t>(2) _____________________________________________</w:t>
      </w:r>
    </w:p>
    <w:p>
      <w:r>
        <w:t>17.第⑧段中加点字“显摆”有“炫耀”之意，用在此处是否合适?请说明理由。(4分)</w:t>
      </w:r>
    </w:p>
    <w:p>
      <w:r>
        <w:rPr>
          <w:rFonts w:hint="eastAsia"/>
        </w:rPr>
        <w:t>_</w:t>
      </w:r>
      <w:r>
        <w:t>______________________________________________________________________________________________</w:t>
      </w:r>
      <w:r>
        <w:rPr>
          <w:rFonts w:hint="eastAsia"/>
        </w:rPr>
        <w:t>_</w:t>
      </w:r>
      <w:r>
        <w:t>______________________________________________________________________________________________ 18.第⑨、⑩段不能删去，请说明理由。(6分)</w:t>
      </w:r>
    </w:p>
    <w:p>
      <w:pPr>
        <w:jc w:val="center"/>
      </w:pPr>
      <w:r>
        <w:rPr>
          <w:rFonts w:hint="eastAsia"/>
        </w:rPr>
        <w:t>_</w:t>
      </w:r>
      <w:r>
        <w:t>______________________________________________________________________________________________</w:t>
      </w:r>
      <w:r>
        <w:rPr>
          <w:rFonts w:hint="eastAsia"/>
        </w:rPr>
        <w:t>_</w:t>
      </w:r>
      <w:r>
        <w:t>______________________________________________________________________________________________</w:t>
      </w:r>
      <w:r>
        <w:rPr>
          <w:rFonts w:hint="eastAsia"/>
        </w:rPr>
        <w:t>三、综合运用</w:t>
      </w:r>
      <w:r>
        <w:t>(20分)</w:t>
      </w:r>
    </w:p>
    <w:p>
      <w:r>
        <w:rPr>
          <w:rFonts w:hint="eastAsia"/>
        </w:rPr>
        <w:t>阅读下面材料，完成第</w:t>
      </w:r>
      <w:r>
        <w:t>19-22题(20分)</w:t>
      </w:r>
    </w:p>
    <w:p>
      <w:pPr>
        <w:ind w:firstLine="420" w:firstLineChars="200"/>
      </w:pPr>
      <w:r>
        <w:rPr>
          <w:rFonts w:hint="eastAsia"/>
        </w:rPr>
        <w:t>学校公众号推出“经典阅读系列”专栏，本期准备介绍的是七、八年级的读书分享活动。请帮助小新完成采编任务。</w:t>
      </w:r>
    </w:p>
    <w:p>
      <w:r>
        <w:rPr>
          <w:rFonts w:hint="eastAsia"/>
        </w:rPr>
        <w:t>【七年级】</w:t>
      </w:r>
      <w:r>
        <w:t>《朝花夕拾》读书分享会，主题：消除与经典的隔膜。</w:t>
      </w:r>
    </w:p>
    <w:p>
      <w:r>
        <w:t>19.活动中，同学们分享了自己的阅读感受，下列表述不正确需要修正的一项是(    )(3分)</w:t>
      </w:r>
    </w:p>
    <w:p>
      <w:r>
        <w:t>A.阅读《朝花夕拾》让我了解了鲁迅从幼年到青年时期的生活道路和心路历程。</w:t>
      </w:r>
    </w:p>
    <w:p>
      <w:pPr>
        <w:rPr>
          <w:rFonts w:hint="eastAsia"/>
        </w:rPr>
      </w:pPr>
      <w:r>
        <w:t>B.我喜欢《五猖会》，它把淳朴善良却在某些方面颇为愚昧的阿长写得活灵活现</w:t>
      </w:r>
      <w:r>
        <w:rPr>
          <w:rFonts w:hint="eastAsia"/>
        </w:rPr>
        <w:t>。</w:t>
      </w:r>
    </w:p>
    <w:p>
      <w:r>
        <w:t>C.阅读《朝花夕拾》我发现原来印象中犀利的鲁迅先生也有温情与童趣的一面。</w:t>
      </w:r>
    </w:p>
    <w:p>
      <w:r>
        <w:t>D.阅读《藤野先生》让我感受到了藤野先生的温暖和鲁迅贯穿始终的爱国之情。</w:t>
      </w:r>
    </w:p>
    <w:p>
      <w:r>
        <w:t>20.活动结束后，小新对本场活动策划者王老师进行了采访。请将下列采访片段补充完整。(3分)</w:t>
      </w:r>
    </w:p>
    <w:p>
      <w:pPr>
        <w:jc w:val="center"/>
      </w:pPr>
      <w:r>
        <w:drawing>
          <wp:inline distT="0" distB="0" distL="0" distR="0">
            <wp:extent cx="5274310" cy="1347470"/>
            <wp:effectExtent l="0" t="0" r="2540" b="5080"/>
            <wp:docPr id="1500872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87299" name="图片 1"/>
                    <pic:cNvPicPr>
                      <a:picLocks noChangeAspect="1"/>
                    </pic:cNvPicPr>
                  </pic:nvPicPr>
                  <pic:blipFill>
                    <a:blip r:embed="rId6"/>
                    <a:stretch>
                      <a:fillRect/>
                    </a:stretch>
                  </pic:blipFill>
                  <pic:spPr>
                    <a:xfrm>
                      <a:off x="0" y="0"/>
                      <a:ext cx="5274310" cy="1347470"/>
                    </a:xfrm>
                    <a:prstGeom prst="rect">
                      <a:avLst/>
                    </a:prstGeom>
                  </pic:spPr>
                </pic:pic>
              </a:graphicData>
            </a:graphic>
          </wp:inline>
        </w:drawing>
      </w:r>
    </w:p>
    <w:p>
      <w:r>
        <w:rPr>
          <w:rFonts w:hint="eastAsia"/>
        </w:rPr>
        <w:t>【八年级】</w:t>
      </w:r>
      <w:r>
        <w:t>《红星照耀中国》读书分享会，主题：作者想用事实说什么。</w:t>
      </w:r>
    </w:p>
    <w:p>
      <w:r>
        <w:t>21</w:t>
      </w:r>
      <w:r>
        <w:rPr>
          <w:rFonts w:hint="eastAsia"/>
        </w:rPr>
        <w:t>.</w:t>
      </w:r>
      <w:r>
        <w:t>为完成深度报道，小新准备参加该活动，并进行读书分享。以下是他引用的书本内容：</w:t>
      </w:r>
    </w:p>
    <w:p>
      <w:pPr>
        <w:ind w:firstLine="420" w:firstLineChars="200"/>
      </w:pPr>
      <w:r>
        <w:rPr>
          <w:rFonts w:hint="eastAsia"/>
        </w:rPr>
        <w:t>我在宁夏和甘肃所看到的红军部队，住在窑洞里，富有地主原来的马厩里，用泥土和木料草率建成的营房里，以前的官吏或驻军丢弃的场地和房子里。他们睡在硬炕上，甚至没有草垫，每人只有一条棉毯——</w:t>
      </w:r>
      <w:r>
        <w:t>然而这些房间却相当清洁整齐，虽则地板、墙壁和天花板都是刷了白粉的泥土。他们难得有桌子或书桌，把砖头或石头堆起来就当椅子用，因为大部分家具在敌人撤退以前就给毁坏或运走了。</w:t>
      </w:r>
    </w:p>
    <w:p>
      <w:r>
        <w:t>(1)联系本书的目录，以上引文最有可能在第</w:t>
      </w:r>
      <w:r>
        <w:rPr>
          <w:rFonts w:hint="eastAsia"/>
        </w:rPr>
        <w:t>_</w:t>
      </w:r>
      <w:r>
        <w:t>_____篇中找到。(2分)</w:t>
      </w:r>
    </w:p>
    <w:p>
      <w:pPr>
        <w:jc w:val="center"/>
      </w:pPr>
      <w:r>
        <w:drawing>
          <wp:inline distT="0" distB="0" distL="0" distR="0">
            <wp:extent cx="3340100" cy="2416175"/>
            <wp:effectExtent l="0" t="0" r="0" b="3175"/>
            <wp:docPr id="14576692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669228" name="图片 1"/>
                    <pic:cNvPicPr>
                      <a:picLocks noChangeAspect="1"/>
                    </pic:cNvPicPr>
                  </pic:nvPicPr>
                  <pic:blipFill>
                    <a:blip r:embed="rId7"/>
                    <a:stretch>
                      <a:fillRect/>
                    </a:stretch>
                  </pic:blipFill>
                  <pic:spPr>
                    <a:xfrm>
                      <a:off x="0" y="0"/>
                      <a:ext cx="3362232" cy="2432011"/>
                    </a:xfrm>
                    <a:prstGeom prst="rect">
                      <a:avLst/>
                    </a:prstGeom>
                  </pic:spPr>
                </pic:pic>
              </a:graphicData>
            </a:graphic>
          </wp:inline>
        </w:drawing>
      </w:r>
    </w:p>
    <w:p>
      <w:r>
        <w:t>(2)请结合本场活动主题，根据提示内容，帮助小新完成对引用语段的分析。(6分)</w:t>
      </w:r>
    </w:p>
    <w:p>
      <w:pPr>
        <w:ind w:firstLine="420" w:firstLineChars="200"/>
      </w:pPr>
      <w:r>
        <w:rPr>
          <w:rFonts w:hint="eastAsia"/>
        </w:rPr>
        <w:t>提示</w:t>
      </w:r>
      <w:r>
        <w:t>：《红星照耀中国》是一部纪实作品，作品记录的是经过作者筛选的事实，还有作者对于事</w:t>
      </w:r>
      <w:r>
        <w:rPr>
          <w:rFonts w:hint="eastAsia"/>
        </w:rPr>
        <w:t>实的感受和印象，这当中也会体现作者的倾向性。</w:t>
      </w:r>
    </w:p>
    <w:p>
      <w:r>
        <w:rPr>
          <w:rFonts w:hint="eastAsia"/>
        </w:rPr>
        <w:t>_</w:t>
      </w:r>
      <w:r>
        <w:t>______________________________________________________________________________________________</w:t>
      </w:r>
      <w:r>
        <w:rPr>
          <w:rFonts w:hint="eastAsia"/>
        </w:rPr>
        <w:t>_</w:t>
      </w:r>
      <w:r>
        <w:t>______________________________________________________________________________________________ 22.本期栏目最后需要写一段80字左右的“编者语”。请以“阅读经典能_________”为主要观点，结合阅读《朝花夕拾》或《红星照耀中国》的体会加以阐释。(6分)</w:t>
      </w:r>
    </w:p>
    <w:p>
      <w:pPr>
        <w:jc w:val="center"/>
      </w:pPr>
      <w:r>
        <w:rPr>
          <w:rFonts w:hint="eastAsia"/>
        </w:rPr>
        <w:t>_</w:t>
      </w:r>
      <w:r>
        <w:t>______________________________________________________________________________________________</w:t>
      </w:r>
      <w:r>
        <w:rPr>
          <w:rFonts w:hint="eastAsia"/>
        </w:rPr>
        <w:t>_</w:t>
      </w:r>
      <w:r>
        <w:t>______________________________________________________________________________________________</w:t>
      </w:r>
      <w:r>
        <w:rPr>
          <w:rFonts w:hint="eastAsia"/>
        </w:rPr>
        <w:t>四、写作</w:t>
      </w:r>
      <w:r>
        <w:t>(60分)</w:t>
      </w:r>
    </w:p>
    <w:p>
      <w:r>
        <w:t>23.“不可或缺”意思是不能有一点点缺失。不可或缺的可能是某个人，可能是某种精神或品质，也可能是其他。</w:t>
      </w:r>
    </w:p>
    <w:p>
      <w:pPr>
        <w:ind w:firstLine="420" w:firstLineChars="200"/>
      </w:pPr>
      <w:r>
        <w:rPr>
          <w:rFonts w:hint="eastAsia"/>
        </w:rPr>
        <w:t>请以“生命中的不可或缺”为题，写一篇不少于</w:t>
      </w:r>
      <w:r>
        <w:t>600字的文章。</w:t>
      </w:r>
    </w:p>
    <w:p>
      <w:pPr>
        <w:ind w:firstLine="420" w:firstLineChars="200"/>
      </w:pPr>
      <w:r>
        <w:t>要求：(1)不得透露个人相关信息。(2)不得抄袭。</w:t>
      </w:r>
    </w:p>
    <w:p>
      <w:pPr>
        <w:ind w:firstLine="420" w:firstLineChars="200"/>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ascii="Microsoft YaHei UI" w:hAnsi="Microsoft YaHei UI" w:eastAsia="Microsoft YaHei UI" w:cs="Microsoft YaHei UI"/>
          <w:i w:val="0"/>
          <w:iCs w:val="0"/>
          <w:caps w:val="0"/>
          <w:spacing w:val="8"/>
          <w:sz w:val="25"/>
          <w:szCs w:val="25"/>
        </w:rPr>
      </w:pPr>
      <w:r>
        <w:rPr>
          <w:rStyle w:val="7"/>
          <w:rFonts w:hint="eastAsia" w:ascii="宋体" w:hAnsi="宋体" w:eastAsia="宋体" w:cs="宋体"/>
          <w:i w:val="0"/>
          <w:iCs w:val="0"/>
          <w:caps w:val="0"/>
          <w:color w:val="FF0000"/>
          <w:spacing w:val="9"/>
          <w:sz w:val="25"/>
          <w:szCs w:val="25"/>
          <w:shd w:val="clear" w:fill="FFFFFF"/>
        </w:rPr>
        <w:t>2024长宁区语文一模参考答案</w:t>
      </w:r>
    </w:p>
    <w:p>
      <w:pPr>
        <w:adjustRightInd w:val="0"/>
        <w:snapToGrid w:val="0"/>
        <w:spacing w:line="360" w:lineRule="auto"/>
        <w:jc w:val="left"/>
        <w:rPr>
          <w:rFonts w:ascii="黑体" w:hAnsi="宋体" w:eastAsia="黑体" w:cs="黑体"/>
          <w:color w:val="FF0000"/>
          <w:sz w:val="24"/>
          <w:szCs w:val="24"/>
        </w:rPr>
      </w:pPr>
      <w:r>
        <w:rPr>
          <w:rFonts w:ascii="黑体" w:hAnsi="宋体" w:eastAsia="黑体" w:cs="黑体"/>
          <w:color w:val="FF0000"/>
          <w:sz w:val="24"/>
          <w:szCs w:val="24"/>
        </w:rPr>
        <w:t>一、古诗文（35分）</w:t>
      </w:r>
    </w:p>
    <w:p>
      <w:pPr>
        <w:adjustRightInd w:val="0"/>
        <w:snapToGrid w:val="0"/>
        <w:spacing w:line="360" w:lineRule="auto"/>
        <w:jc w:val="left"/>
        <w:rPr>
          <w:rStyle w:val="7"/>
          <w:rFonts w:hint="eastAsia" w:ascii="宋体" w:hAnsi="宋体" w:eastAsia="宋体" w:cs="宋体"/>
          <w:color w:val="FF0000"/>
          <w:sz w:val="24"/>
          <w:szCs w:val="24"/>
        </w:rPr>
      </w:pPr>
      <w:r>
        <w:rPr>
          <w:rStyle w:val="7"/>
          <w:rFonts w:hint="eastAsia" w:ascii="宋体" w:hAnsi="宋体" w:eastAsia="宋体" w:cs="宋体"/>
          <w:color w:val="FF0000"/>
          <w:sz w:val="24"/>
          <w:szCs w:val="24"/>
        </w:rPr>
        <w:t>（一）默写与运用（13分）</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shd w:val="clear" w:fill="FFFFFF"/>
        </w:rPr>
        <w:t>1. 百草丰茂    </w:t>
      </w:r>
      <w:r>
        <w:rPr>
          <w:rFonts w:ascii="宋体" w:hAnsi="宋体" w:eastAsia="宋体" w:cs="宋体"/>
          <w:color w:val="FF0000"/>
          <w:sz w:val="24"/>
          <w:szCs w:val="24"/>
          <w:shd w:val="clear" w:fill="FFFFFF"/>
        </w:rPr>
        <w:t>2.</w:t>
      </w:r>
      <w:r>
        <w:rPr>
          <w:rFonts w:hint="eastAsia" w:ascii="宋体" w:hAnsi="宋体" w:eastAsia="宋体" w:cs="宋体"/>
          <w:color w:val="FF0000"/>
          <w:sz w:val="24"/>
          <w:szCs w:val="24"/>
          <w:shd w:val="clear" w:fill="FFFFFF"/>
        </w:rPr>
        <w:t>河汉清且浅</w:t>
      </w:r>
      <w:r>
        <w:rPr>
          <w:rFonts w:ascii="宋体" w:hAnsi="宋体" w:eastAsia="宋体" w:cs="宋体"/>
          <w:color w:val="FF0000"/>
          <w:sz w:val="24"/>
          <w:szCs w:val="24"/>
          <w:shd w:val="clear" w:fill="FFFFFF"/>
        </w:rPr>
        <w:t>   3.</w:t>
      </w:r>
      <w:r>
        <w:rPr>
          <w:rFonts w:hint="eastAsia" w:ascii="宋体" w:hAnsi="宋体" w:eastAsia="宋体" w:cs="宋体"/>
          <w:color w:val="FF0000"/>
          <w:sz w:val="24"/>
          <w:szCs w:val="24"/>
          <w:shd w:val="clear" w:fill="FFFFFF"/>
        </w:rPr>
        <w:t>千里共婵娟</w:t>
      </w:r>
      <w:r>
        <w:rPr>
          <w:rFonts w:ascii="宋体" w:hAnsi="宋体" w:eastAsia="宋体" w:cs="宋体"/>
          <w:color w:val="FF0000"/>
          <w:sz w:val="24"/>
          <w:szCs w:val="24"/>
          <w:shd w:val="clear" w:fill="FFFFFF"/>
        </w:rPr>
        <w:t>  4.</w:t>
      </w:r>
      <w:r>
        <w:rPr>
          <w:rFonts w:hint="eastAsia" w:ascii="宋体" w:hAnsi="宋体" w:eastAsia="宋体" w:cs="宋体"/>
          <w:color w:val="FF0000"/>
          <w:sz w:val="24"/>
          <w:szCs w:val="24"/>
          <w:shd w:val="clear" w:fill="FFFFFF"/>
        </w:rPr>
        <w:t>仍怜故乡水，万里送行舟</w:t>
      </w:r>
    </w:p>
    <w:p>
      <w:pPr>
        <w:adjustRightInd w:val="0"/>
        <w:snapToGrid w:val="0"/>
        <w:spacing w:line="360" w:lineRule="auto"/>
        <w:jc w:val="left"/>
        <w:rPr>
          <w:rStyle w:val="7"/>
          <w:rFonts w:ascii="宋体" w:hAnsi="宋体" w:eastAsia="宋体" w:cs="宋体"/>
          <w:color w:val="FF0000"/>
          <w:sz w:val="24"/>
          <w:szCs w:val="24"/>
        </w:rPr>
      </w:pPr>
      <w:r>
        <w:rPr>
          <w:rStyle w:val="7"/>
          <w:rFonts w:ascii="宋体" w:hAnsi="宋体" w:eastAsia="宋体" w:cs="宋体"/>
          <w:color w:val="FF0000"/>
          <w:sz w:val="24"/>
          <w:szCs w:val="24"/>
        </w:rPr>
        <w:t>（二）阅读下面古文，完成第5-10题（22分）</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rPr>
        <w:t>5. </w:t>
      </w:r>
      <w:r>
        <w:rPr>
          <w:rFonts w:ascii="宋体" w:hAnsi="宋体" w:eastAsia="宋体" w:cs="宋体"/>
          <w:color w:val="FF0000"/>
          <w:sz w:val="24"/>
          <w:szCs w:val="24"/>
          <w:shd w:val="clear" w:fill="FFFFFF"/>
        </w:rPr>
        <w:t>吕氏春秋 （1分）</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6. （4分）（1）等到   （2）讲述    （3）除去</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7.（3分）得到一个人的劳力/得到一个人使唤，不是在/从井中得到一个人。</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8.（3分）A  </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 xml:space="preserve">9.（1）道听途说/信谣传谣/以讹传讹（2分）盲目听信（1分）  </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（2）求闻之若此（1分）</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（3）不若无闻也（1分）</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（4）之前对这个人所说的话直接听信。（2分）</w:t>
      </w:r>
    </w:p>
    <w:p>
      <w:pPr>
        <w:adjustRightInd w:val="0"/>
        <w:snapToGrid w:val="0"/>
        <w:spacing w:line="360" w:lineRule="auto"/>
        <w:jc w:val="left"/>
        <w:rPr>
          <w:rFonts w:ascii="宋体" w:hAnsi="宋体" w:eastAsia="宋体" w:cs="宋体"/>
          <w:color w:val="FF0000"/>
          <w:sz w:val="24"/>
          <w:szCs w:val="24"/>
          <w:shd w:val="clear" w:fill="FFFFFF"/>
        </w:rPr>
      </w:pPr>
      <w:r>
        <w:rPr>
          <w:rFonts w:ascii="宋体" w:hAnsi="宋体" w:eastAsia="宋体" w:cs="宋体"/>
          <w:color w:val="FF0000"/>
          <w:sz w:val="24"/>
          <w:szCs w:val="24"/>
          <w:shd w:val="clear" w:fill="FFFFFF"/>
        </w:rPr>
        <w:t>10.（3分）D</w:t>
      </w:r>
    </w:p>
    <w:p>
      <w:pPr>
        <w:adjustRightInd w:val="0"/>
        <w:snapToGrid w:val="0"/>
        <w:spacing w:line="360" w:lineRule="auto"/>
        <w:jc w:val="left"/>
        <w:rPr>
          <w:rFonts w:hint="eastAsia" w:ascii="黑体" w:hAnsi="宋体" w:eastAsia="黑体" w:cs="黑体"/>
          <w:color w:val="FF0000"/>
          <w:sz w:val="24"/>
          <w:szCs w:val="24"/>
        </w:rPr>
      </w:pPr>
      <w:r>
        <w:rPr>
          <w:rFonts w:hint="eastAsia" w:ascii="黑体" w:hAnsi="宋体" w:eastAsia="黑体" w:cs="黑体"/>
          <w:color w:val="FF0000"/>
          <w:sz w:val="24"/>
          <w:szCs w:val="24"/>
        </w:rPr>
        <w:t>二、现代文（35分）</w:t>
      </w:r>
    </w:p>
    <w:p>
      <w:pPr>
        <w:adjustRightInd w:val="0"/>
        <w:snapToGrid w:val="0"/>
        <w:spacing w:line="360" w:lineRule="auto"/>
        <w:jc w:val="left"/>
        <w:rPr>
          <w:rStyle w:val="7"/>
          <w:rFonts w:ascii="宋体" w:hAnsi="宋体" w:eastAsia="宋体" w:cs="宋体"/>
          <w:color w:val="FF0000"/>
          <w:sz w:val="24"/>
          <w:szCs w:val="24"/>
        </w:rPr>
      </w:pPr>
      <w:r>
        <w:rPr>
          <w:rStyle w:val="7"/>
          <w:rFonts w:ascii="宋体" w:hAnsi="宋体" w:eastAsia="宋体" w:cs="宋体"/>
          <w:color w:val="FF0000"/>
          <w:sz w:val="24"/>
          <w:szCs w:val="24"/>
        </w:rPr>
        <w:t>（一）阅读下文，完成第11-13题（16分）</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shd w:val="clear" w:fill="FFFFFF"/>
        </w:rPr>
        <w:t>11.（3分）B</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shd w:val="clear" w:fill="FFFFFF"/>
        </w:rPr>
        <w:t>12.</w:t>
      </w:r>
      <w:r>
        <w:rPr>
          <w:rFonts w:hint="eastAsia" w:ascii="宋体" w:hAnsi="宋体" w:eastAsia="宋体" w:cs="宋体"/>
          <w:color w:val="FF0000"/>
          <w:sz w:val="24"/>
          <w:szCs w:val="24"/>
        </w:rPr>
        <w:t>（8 分）（1）阅读经典的意义/价值/为什么要阅读经典（2分）</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rPr>
        <w:t>（2）阅读经典能帮助人了解世界（2分）</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rPr>
        <w:t>（3）阅读经典要在观念上去除功利的考量/阅读经典要出于爱好（2分）</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rPr>
        <w:t>（4）当下，我们依然要阅读经典（2分）</w:t>
      </w:r>
    </w:p>
    <w:p>
      <w:pPr>
        <w:adjustRightInd w:val="0"/>
        <w:snapToGrid w:val="0"/>
        <w:spacing w:line="360" w:lineRule="auto"/>
        <w:jc w:val="left"/>
        <w:rPr>
          <w:rFonts w:hint="eastAsia" w:ascii="宋体" w:hAnsi="宋体" w:eastAsia="宋体" w:cs="宋体"/>
          <w:color w:val="FF0000"/>
          <w:spacing w:val="7"/>
          <w:sz w:val="24"/>
          <w:szCs w:val="24"/>
        </w:rPr>
      </w:pPr>
      <w:r>
        <w:rPr>
          <w:rFonts w:hint="eastAsia" w:ascii="宋体" w:hAnsi="宋体" w:eastAsia="宋体" w:cs="宋体"/>
          <w:color w:val="FF0000"/>
          <w:sz w:val="24"/>
          <w:szCs w:val="24"/>
          <w:shd w:val="clear" w:fill="FFFFFF"/>
        </w:rPr>
        <w:t>13. 第③段画线句能否删去，请说明理由。（5分）</w:t>
      </w:r>
      <w:r>
        <w:rPr>
          <w:rFonts w:hint="eastAsia" w:ascii="宋体" w:hAnsi="宋体" w:eastAsia="宋体" w:cs="宋体"/>
          <w:color w:val="FF0000"/>
          <w:sz w:val="24"/>
          <w:szCs w:val="24"/>
        </w:rPr>
        <w:t>可以删去。这句话的意思是“如果没有这样的人，我同谁一道呢”。表达的是对朋友的劝勉之意。并不能证明前一句“人最难做到的恰恰是了解自己”，且与本段论述的观点“阅读经典能关照自我”不一</w:t>
      </w:r>
      <w:r>
        <w:rPr>
          <w:rFonts w:hint="eastAsia" w:ascii="宋体" w:hAnsi="宋体" w:eastAsia="宋体" w:cs="宋体"/>
          <w:color w:val="FF0000"/>
          <w:spacing w:val="7"/>
          <w:sz w:val="24"/>
          <w:szCs w:val="24"/>
        </w:rPr>
        <w:t>致。</w:t>
      </w:r>
    </w:p>
    <w:p>
      <w:pPr>
        <w:adjustRightInd w:val="0"/>
        <w:snapToGrid w:val="0"/>
        <w:spacing w:line="360" w:lineRule="auto"/>
        <w:jc w:val="left"/>
        <w:rPr>
          <w:rStyle w:val="7"/>
          <w:rFonts w:ascii="宋体" w:hAnsi="宋体" w:eastAsia="宋体" w:cs="宋体"/>
          <w:color w:val="FF0000"/>
          <w:sz w:val="24"/>
          <w:szCs w:val="24"/>
        </w:rPr>
      </w:pPr>
      <w:r>
        <w:rPr>
          <w:rStyle w:val="7"/>
          <w:rFonts w:ascii="宋体" w:hAnsi="宋体" w:eastAsia="宋体" w:cs="宋体"/>
          <w:color w:val="FF0000"/>
          <w:sz w:val="24"/>
          <w:szCs w:val="24"/>
        </w:rPr>
        <w:t>（二）阅读下文，完成第14-18题（19分）</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rPr>
        <w:t>14.</w:t>
      </w:r>
      <w:r>
        <w:rPr>
          <w:rFonts w:hint="eastAsia" w:ascii="宋体" w:hAnsi="宋体" w:eastAsia="宋体" w:cs="宋体"/>
          <w:color w:val="FF0000"/>
          <w:sz w:val="24"/>
          <w:szCs w:val="24"/>
          <w:shd w:val="clear" w:fill="FFFFFF"/>
        </w:rPr>
        <w:t>（2分）故意违反常理</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rPr>
        <w:t>15.</w:t>
      </w:r>
      <w:r>
        <w:rPr>
          <w:rFonts w:hint="eastAsia" w:ascii="宋体" w:hAnsi="宋体" w:eastAsia="宋体" w:cs="宋体"/>
          <w:color w:val="FF0000"/>
          <w:sz w:val="24"/>
          <w:szCs w:val="24"/>
          <w:shd w:val="clear" w:fill="FFFFFF"/>
        </w:rPr>
        <w:t>（3分）B</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shd w:val="clear" w:fill="FFFFFF"/>
        </w:rPr>
        <w:t>16.</w:t>
      </w:r>
      <w:r>
        <w:rPr>
          <w:rFonts w:hint="eastAsia" w:ascii="宋体" w:hAnsi="宋体" w:eastAsia="宋体" w:cs="宋体"/>
          <w:color w:val="FF0000"/>
          <w:sz w:val="24"/>
          <w:szCs w:val="24"/>
        </w:rPr>
        <w:t>（</w:t>
      </w:r>
      <w:r>
        <w:rPr>
          <w:rFonts w:ascii="宋体" w:hAnsi="宋体" w:eastAsia="宋体" w:cs="宋体"/>
          <w:color w:val="FF0000"/>
          <w:sz w:val="24"/>
          <w:szCs w:val="24"/>
        </w:rPr>
        <w:t>4</w:t>
      </w:r>
      <w:r>
        <w:rPr>
          <w:rFonts w:hint="eastAsia" w:ascii="宋体" w:hAnsi="宋体" w:eastAsia="宋体" w:cs="宋体"/>
          <w:color w:val="FF0000"/>
          <w:sz w:val="24"/>
          <w:szCs w:val="24"/>
        </w:rPr>
        <w:t>分）</w:t>
      </w:r>
      <w:r>
        <w:rPr>
          <w:rFonts w:hint="eastAsia" w:ascii="宋体" w:hAnsi="宋体" w:eastAsia="宋体" w:cs="宋体"/>
          <w:color w:val="FF0000"/>
          <w:sz w:val="24"/>
          <w:szCs w:val="24"/>
          <w:shd w:val="clear" w:fill="FFFFFF"/>
        </w:rPr>
        <w:t>⑴教学要求严格，对学生有威慑力（2分）</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shd w:val="clear" w:fill="FFFFFF"/>
        </w:rPr>
        <w:t>⑵教学方法独特，教学成果显著/高效（2分）</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shd w:val="clear" w:fill="FFFFFF"/>
        </w:rPr>
        <w:t>17.（4分）合适。教授英语让蔡爷得以继续从事喜爱的专业，他为此倾注了极大的心血，“显摆”表现了他对教学成果的自信与自得。体现出“我”对蔡爷的亲近/认同。不合适。“显摆”表现了他对教学成果的自信与自得。公开教学是蔡爷展现自己所学和教学成果的重要舞台，并不是为了向同行卖弄自夸。</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shd w:val="clear" w:fill="FFFFFF"/>
        </w:rPr>
        <w:t>18.第</w:t>
      </w:r>
      <w:r>
        <w:rPr>
          <w:rFonts w:ascii="楷体" w:hAnsi="楷体" w:eastAsia="楷体" w:cs="楷体"/>
          <w:color w:val="FF0000"/>
          <w:sz w:val="24"/>
          <w:szCs w:val="24"/>
        </w:rPr>
        <w:t>⑨、⑩</w:t>
      </w:r>
      <w:r>
        <w:rPr>
          <w:rFonts w:hint="eastAsia" w:ascii="宋体" w:hAnsi="宋体" w:eastAsia="宋体" w:cs="宋体"/>
          <w:color w:val="FF0000"/>
          <w:sz w:val="24"/>
          <w:szCs w:val="24"/>
          <w:shd w:val="clear" w:fill="FFFFFF"/>
        </w:rPr>
        <w:t>段补充交代了蔡爷年轻时候放弃家里优渥的安排，努力读书成功考入名校并顺利毕业的事。从中表现出蔡爷对西语专业的热爱和卓越的专业素养，交代了他专注教学且教学独到的原因。体现出了蔡爷志向远大/有志气，有韧劲，凸显了蔡爷“爷们儿”的形象/丰富人物形象,表现了“我”对蔡爷的敬佩之情。</w:t>
      </w:r>
    </w:p>
    <w:p>
      <w:pPr>
        <w:adjustRightInd w:val="0"/>
        <w:snapToGrid w:val="0"/>
        <w:spacing w:line="360" w:lineRule="auto"/>
        <w:jc w:val="left"/>
        <w:rPr>
          <w:rFonts w:hint="eastAsia" w:ascii="黑体" w:hAnsi="宋体" w:eastAsia="黑体" w:cs="黑体"/>
          <w:color w:val="FF0000"/>
          <w:sz w:val="24"/>
          <w:szCs w:val="24"/>
        </w:rPr>
      </w:pPr>
      <w:r>
        <w:rPr>
          <w:rFonts w:hint="eastAsia" w:ascii="黑体" w:hAnsi="宋体" w:eastAsia="黑体" w:cs="黑体"/>
          <w:color w:val="FF0000"/>
          <w:sz w:val="24"/>
          <w:szCs w:val="24"/>
        </w:rPr>
        <w:t>三、综合运用（20分）</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rPr>
        <w:t>19.（3分）B</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shd w:val="clear" w:fill="FFFFFF"/>
        </w:rPr>
        <w:t>20.（3分）</w:t>
      </w:r>
      <w:r>
        <w:rPr>
          <w:rFonts w:hint="eastAsia" w:ascii="宋体" w:hAnsi="宋体" w:eastAsia="宋体" w:cs="宋体"/>
          <w:color w:val="FF0000"/>
          <w:sz w:val="24"/>
          <w:szCs w:val="24"/>
        </w:rPr>
        <w:t>您认为如何能消除与经典的隔膜呢？（称呼1分，问题2分）</w:t>
      </w:r>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rPr>
        <w:t>21.（2分）（1）八（6分）</w:t>
      </w:r>
      <w:bookmarkStart w:id="0" w:name="_GoBack"/>
      <w:bookmarkEnd w:id="0"/>
    </w:p>
    <w:p>
      <w:pPr>
        <w:adjustRightInd w:val="0"/>
        <w:snapToGrid w:val="0"/>
        <w:spacing w:line="360" w:lineRule="auto"/>
        <w:jc w:val="left"/>
        <w:rPr>
          <w:rFonts w:hint="eastAsia" w:ascii="宋体" w:hAnsi="宋体" w:eastAsia="宋体" w:cs="宋体"/>
          <w:color w:val="FF0000"/>
          <w:sz w:val="24"/>
          <w:szCs w:val="24"/>
        </w:rPr>
      </w:pPr>
      <w:r>
        <w:rPr>
          <w:rFonts w:hint="eastAsia" w:ascii="宋体" w:hAnsi="宋体" w:eastAsia="宋体" w:cs="宋体"/>
          <w:color w:val="FF0000"/>
          <w:sz w:val="24"/>
          <w:szCs w:val="24"/>
        </w:rPr>
        <w:t>（2）斯诺详写了红军部队的居住环境简陋，与房间收拾得整齐干净形成对比。凸显了红军战士不怕困难、艰苦奋斗、积极向上的精神。隐含了作者对红军战士的敬意。他想要借这些事实说明红军战士得以生存发展的原因。</w:t>
      </w:r>
    </w:p>
    <w:p>
      <w:pPr>
        <w:adjustRightInd w:val="0"/>
        <w:snapToGrid w:val="0"/>
        <w:spacing w:line="360" w:lineRule="auto"/>
        <w:jc w:val="left"/>
        <w:rPr>
          <w:rFonts w:hint="eastAsia" w:ascii="宋体" w:hAnsi="宋体" w:eastAsia="宋体" w:cs="宋体"/>
          <w:color w:val="FF0000"/>
          <w:sz w:val="24"/>
          <w:szCs w:val="24"/>
          <w:shd w:val="clear" w:fill="FFFFFF"/>
        </w:rPr>
      </w:pPr>
      <w:r>
        <w:rPr>
          <w:rFonts w:hint="eastAsia" w:ascii="宋体" w:hAnsi="宋体" w:eastAsia="宋体" w:cs="宋体"/>
          <w:color w:val="FF0000"/>
          <w:sz w:val="24"/>
          <w:szCs w:val="24"/>
        </w:rPr>
        <w:t>22.（6分）</w:t>
      </w:r>
      <w:r>
        <w:rPr>
          <w:rFonts w:hint="eastAsia" w:ascii="宋体" w:hAnsi="宋体" w:eastAsia="宋体" w:cs="宋体"/>
          <w:color w:val="FF0000"/>
          <w:sz w:val="24"/>
          <w:szCs w:val="24"/>
          <w:shd w:val="clear" w:fill="FFFFFF"/>
        </w:rPr>
        <w:t>示例1：阅读经典能帮助我们思考许多人生问题。比如《五猖会》写出了孩子在父母毫不顾及自己心理时的无奈和厌烦，也照出了当今家庭教育存在的问题，引人深思。</w:t>
      </w:r>
    </w:p>
    <w:p>
      <w:pPr>
        <w:adjustRightInd w:val="0"/>
        <w:snapToGrid w:val="0"/>
        <w:spacing w:line="360" w:lineRule="auto"/>
        <w:jc w:val="left"/>
        <w:rPr>
          <w:rFonts w:asciiTheme="minorEastAsia" w:hAnsiTheme="minorEastAsia"/>
          <w:szCs w:val="21"/>
        </w:rPr>
      </w:pPr>
      <w:r>
        <w:rPr>
          <w:rFonts w:hint="eastAsia" w:ascii="宋体" w:hAnsi="宋体" w:eastAsia="宋体" w:cs="宋体"/>
          <w:color w:val="FF0000"/>
          <w:sz w:val="24"/>
          <w:szCs w:val="24"/>
          <w:shd w:val="clear" w:fill="FFFFFF"/>
        </w:rPr>
        <w:t>示例2：阅读经典能帮助我们丰富人生的感受和经验。比如《红星照耀中国》中关于长征部分的事实陈述，让我体会到了中国共产党为民族解放而艰苦奋斗和牺牲奉献的崇高精神。</w:t>
      </w:r>
    </w:p>
    <w:p>
      <w:pPr>
        <w:ind w:firstLine="420" w:firstLineChars="200"/>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12046174"/>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2NDE5ZGE0ZDkwMWRjNjlkYjMzNjY3ZjNmZDE5YjUifQ=="/>
  </w:docVars>
  <w:rsids>
    <w:rsidRoot w:val="00B0701E"/>
    <w:rsid w:val="00280CB6"/>
    <w:rsid w:val="003234BB"/>
    <w:rsid w:val="00375FE5"/>
    <w:rsid w:val="00497F50"/>
    <w:rsid w:val="004A05E9"/>
    <w:rsid w:val="004F39F2"/>
    <w:rsid w:val="00573672"/>
    <w:rsid w:val="005E11B8"/>
    <w:rsid w:val="006E3428"/>
    <w:rsid w:val="00710498"/>
    <w:rsid w:val="0071749B"/>
    <w:rsid w:val="00764787"/>
    <w:rsid w:val="00835100"/>
    <w:rsid w:val="008664EA"/>
    <w:rsid w:val="00AA1340"/>
    <w:rsid w:val="00B0701E"/>
    <w:rsid w:val="00D47037"/>
    <w:rsid w:val="00DC027D"/>
    <w:rsid w:val="00DD04CD"/>
    <w:rsid w:val="00F127EC"/>
    <w:rsid w:val="2CC52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character" w:customStyle="1" w:styleId="8">
    <w:name w:val="页眉 字符"/>
    <w:basedOn w:val="6"/>
    <w:link w:val="3"/>
    <w:autoRedefine/>
    <w:qFormat/>
    <w:uiPriority w:val="99"/>
    <w:rPr>
      <w:sz w:val="18"/>
      <w:szCs w:val="18"/>
    </w:rPr>
  </w:style>
  <w:style w:type="character" w:customStyle="1" w:styleId="9">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888</Words>
  <Characters>5064</Characters>
  <Lines>42</Lines>
  <Paragraphs>11</Paragraphs>
  <TotalTime>0</TotalTime>
  <ScaleCrop>false</ScaleCrop>
  <LinksUpToDate>false</LinksUpToDate>
  <CharactersWithSpaces>5941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2024-01-09T18:16:00Z</dcterms:created>
  <dc:creator>小锅</dc:creator>
  <cp:lastModifiedBy>WPS_1700048481</cp:lastModifiedBy>
  <dcterms:modified xsi:type="dcterms:W3CDTF">2024-01-13T07:04:47Z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470BAA6235C84D689315162918D7786D_12</vt:lpwstr>
  </property>
</Properties>
</file>