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7D7" w:rsidRPr="00043B54" w:rsidRDefault="000C67D7" w:rsidP="000C67D7">
      <w:pPr>
        <w:spacing w:line="360" w:lineRule="auto"/>
        <w:jc w:val="center"/>
        <w:textAlignment w:val="center"/>
      </w:pPr>
      <w:r>
        <w:rPr>
          <w:b/>
          <w:sz w:val="32"/>
        </w:rPr>
        <w:t>湖南省郴州市</w:t>
      </w:r>
      <w:r>
        <w:rPr>
          <w:b/>
          <w:sz w:val="32"/>
        </w:rPr>
        <w:t>2024</w:t>
      </w:r>
      <w:r>
        <w:rPr>
          <w:b/>
          <w:sz w:val="32"/>
        </w:rPr>
        <w:t>届高三六校联考第一</w:t>
      </w:r>
      <w:bookmarkStart w:id="0" w:name="_GoBack"/>
      <w:bookmarkEnd w:id="0"/>
      <w:r>
        <w:rPr>
          <w:b/>
          <w:sz w:val="32"/>
        </w:rPr>
        <w:t>次模拟考试</w:t>
      </w:r>
    </w:p>
    <w:p w:rsidR="000C67D7" w:rsidRPr="00043B54" w:rsidRDefault="000C67D7" w:rsidP="000C67D7">
      <w:pPr>
        <w:spacing w:line="360" w:lineRule="auto"/>
        <w:jc w:val="center"/>
        <w:textAlignment w:val="center"/>
      </w:pPr>
      <w:r>
        <w:rPr>
          <w:b/>
          <w:sz w:val="32"/>
        </w:rPr>
        <w:t>语文</w:t>
      </w:r>
    </w:p>
    <w:p w:rsidR="000C67D7" w:rsidRPr="00043B54" w:rsidRDefault="000C67D7" w:rsidP="000C67D7">
      <w:pPr>
        <w:spacing w:line="360" w:lineRule="auto"/>
        <w:jc w:val="center"/>
        <w:textAlignment w:val="center"/>
      </w:pPr>
      <w:r>
        <w:rPr>
          <w:b/>
          <w:sz w:val="24"/>
        </w:rPr>
        <w:t>满分：</w:t>
      </w:r>
      <w:r>
        <w:rPr>
          <w:b/>
          <w:sz w:val="24"/>
        </w:rPr>
        <w:t>150</w:t>
      </w:r>
      <w:r>
        <w:rPr>
          <w:b/>
          <w:sz w:val="24"/>
        </w:rPr>
        <w:t>分</w:t>
      </w:r>
      <w:r>
        <w:rPr>
          <w:b/>
          <w:sz w:val="24"/>
        </w:rPr>
        <w:t xml:space="preserve"> </w:t>
      </w:r>
      <w:r>
        <w:rPr>
          <w:b/>
          <w:sz w:val="24"/>
        </w:rPr>
        <w:t>考试时间：</w:t>
      </w:r>
      <w:r>
        <w:rPr>
          <w:b/>
          <w:sz w:val="24"/>
        </w:rPr>
        <w:t>150</w:t>
      </w:r>
      <w:r>
        <w:rPr>
          <w:b/>
          <w:sz w:val="24"/>
        </w:rPr>
        <w:t>分钟</w:t>
      </w:r>
    </w:p>
    <w:p w:rsidR="000C67D7" w:rsidRPr="00043B54" w:rsidRDefault="000C67D7" w:rsidP="000C67D7">
      <w:pPr>
        <w:spacing w:line="360" w:lineRule="auto"/>
        <w:jc w:val="left"/>
        <w:textAlignment w:val="center"/>
      </w:pPr>
      <w:r>
        <w:rPr>
          <w:b/>
          <w:sz w:val="24"/>
        </w:rPr>
        <w:t>注意事项</w:t>
      </w:r>
      <w:r>
        <w:rPr>
          <w:b/>
          <w:sz w:val="24"/>
        </w:rPr>
        <w:t>:</w:t>
      </w:r>
    </w:p>
    <w:p w:rsidR="000C67D7" w:rsidRPr="00043B54" w:rsidRDefault="000C67D7" w:rsidP="000C67D7">
      <w:pPr>
        <w:spacing w:line="360" w:lineRule="auto"/>
        <w:ind w:firstLine="420"/>
        <w:jc w:val="left"/>
        <w:textAlignment w:val="center"/>
      </w:pPr>
      <w:r>
        <w:rPr>
          <w:b/>
          <w:sz w:val="24"/>
        </w:rPr>
        <w:t>1.</w:t>
      </w:r>
      <w:r>
        <w:rPr>
          <w:b/>
          <w:sz w:val="24"/>
        </w:rPr>
        <w:t>请将选择题答案写在答题卷内或者学校提供的机读卡上。每题选出答案后，学校考生用</w:t>
      </w:r>
      <w:r>
        <w:rPr>
          <w:b/>
          <w:sz w:val="24"/>
        </w:rPr>
        <w:t>2B</w:t>
      </w:r>
      <w:r>
        <w:rPr>
          <w:b/>
          <w:sz w:val="24"/>
        </w:rPr>
        <w:t>铅笔把答题卡上对应题目的答案标号涂黑</w:t>
      </w:r>
      <w:r>
        <w:rPr>
          <w:b/>
          <w:sz w:val="24"/>
        </w:rPr>
        <w:t>;</w:t>
      </w:r>
      <w:r>
        <w:rPr>
          <w:b/>
          <w:sz w:val="24"/>
        </w:rPr>
        <w:t>如需改动，用橡皮擦干净后，再选涂其他答案。</w:t>
      </w:r>
    </w:p>
    <w:p w:rsidR="000C67D7" w:rsidRPr="00043B54" w:rsidRDefault="000C67D7" w:rsidP="000C67D7">
      <w:pPr>
        <w:spacing w:line="360" w:lineRule="auto"/>
        <w:ind w:firstLine="420"/>
        <w:jc w:val="left"/>
        <w:textAlignment w:val="center"/>
      </w:pPr>
      <w:r>
        <w:rPr>
          <w:b/>
          <w:sz w:val="24"/>
        </w:rPr>
        <w:t>2.</w:t>
      </w:r>
      <w:r>
        <w:rPr>
          <w:b/>
          <w:sz w:val="24"/>
        </w:rPr>
        <w:t>非选择题，必须用黑色字迹的钢笔或签字笔在答题卷上作答，答案必须写在答题卷各题目指定区域内的相应位置上</w:t>
      </w:r>
      <w:r>
        <w:rPr>
          <w:b/>
          <w:sz w:val="24"/>
        </w:rPr>
        <w:t>;</w:t>
      </w:r>
      <w:r>
        <w:rPr>
          <w:b/>
          <w:sz w:val="24"/>
        </w:rPr>
        <w:t>如需改动，先划掉原来的答案，然后再写上新的答案</w:t>
      </w:r>
      <w:r>
        <w:rPr>
          <w:b/>
          <w:sz w:val="24"/>
        </w:rPr>
        <w:t>;</w:t>
      </w:r>
      <w:r>
        <w:rPr>
          <w:b/>
          <w:sz w:val="24"/>
        </w:rPr>
        <w:t>不准使用铅笔和涂改液。不按以上要求作答的答案无效。</w:t>
      </w:r>
    </w:p>
    <w:p w:rsidR="000C67D7" w:rsidRPr="00043B54" w:rsidRDefault="000C67D7" w:rsidP="000C67D7">
      <w:pPr>
        <w:spacing w:line="360" w:lineRule="auto"/>
        <w:jc w:val="left"/>
        <w:textAlignment w:val="center"/>
      </w:pPr>
      <w:r>
        <w:rPr>
          <w:b/>
          <w:sz w:val="24"/>
        </w:rPr>
        <w:t>一、现代文阅读（</w:t>
      </w:r>
      <w:r>
        <w:rPr>
          <w:b/>
          <w:sz w:val="24"/>
        </w:rPr>
        <w:t>35</w:t>
      </w:r>
      <w:r>
        <w:rPr>
          <w:b/>
          <w:sz w:val="24"/>
        </w:rPr>
        <w:t>分）</w:t>
      </w:r>
    </w:p>
    <w:p w:rsidR="000C67D7" w:rsidRPr="00043B54" w:rsidRDefault="000C67D7" w:rsidP="000C67D7">
      <w:pPr>
        <w:spacing w:line="360" w:lineRule="auto"/>
        <w:ind w:firstLine="420"/>
        <w:jc w:val="left"/>
        <w:textAlignment w:val="center"/>
      </w:pPr>
      <w:r>
        <w:rPr>
          <w:b/>
          <w:sz w:val="24"/>
        </w:rPr>
        <w:t>(</w:t>
      </w:r>
      <w:r>
        <w:rPr>
          <w:b/>
          <w:sz w:val="24"/>
        </w:rPr>
        <w:t>一</w:t>
      </w:r>
      <w:r>
        <w:rPr>
          <w:b/>
          <w:sz w:val="24"/>
        </w:rPr>
        <w:t>)</w:t>
      </w:r>
      <w:r>
        <w:rPr>
          <w:b/>
          <w:sz w:val="24"/>
        </w:rPr>
        <w:t>现代文阅读</w:t>
      </w:r>
      <w:r>
        <w:rPr>
          <w:b/>
          <w:sz w:val="24"/>
        </w:rPr>
        <w:t>Ⅰ</w:t>
      </w:r>
      <w:r>
        <w:rPr>
          <w:b/>
          <w:sz w:val="24"/>
        </w:rPr>
        <w:t>（本题共</w:t>
      </w:r>
      <w:r>
        <w:rPr>
          <w:b/>
          <w:sz w:val="24"/>
        </w:rPr>
        <w:t>5</w:t>
      </w:r>
      <w:r>
        <w:rPr>
          <w:b/>
          <w:sz w:val="24"/>
        </w:rPr>
        <w:t>小题，</w:t>
      </w:r>
      <w:r>
        <w:rPr>
          <w:b/>
          <w:sz w:val="24"/>
        </w:rPr>
        <w:t>18</w:t>
      </w:r>
      <w:r>
        <w:rPr>
          <w:b/>
          <w:sz w:val="24"/>
        </w:rPr>
        <w:t>分</w:t>
      </w:r>
      <w:r>
        <w:rPr>
          <w:b/>
          <w:sz w:val="24"/>
        </w:rPr>
        <w:t>)</w:t>
      </w:r>
    </w:p>
    <w:p w:rsidR="000C67D7" w:rsidRPr="00043B54" w:rsidRDefault="000C67D7" w:rsidP="000C67D7">
      <w:pPr>
        <w:spacing w:line="360" w:lineRule="auto"/>
        <w:ind w:firstLine="420"/>
        <w:jc w:val="left"/>
        <w:textAlignment w:val="center"/>
      </w:pPr>
      <w:r>
        <w:t>阅读下面的文字，完成下面小题。</w:t>
      </w:r>
    </w:p>
    <w:p w:rsidR="000C67D7" w:rsidRPr="00043B54" w:rsidRDefault="000C67D7" w:rsidP="000C67D7">
      <w:pPr>
        <w:spacing w:line="360" w:lineRule="auto"/>
        <w:ind w:firstLine="420"/>
        <w:jc w:val="left"/>
        <w:textAlignment w:val="center"/>
      </w:pPr>
      <w:r>
        <w:rPr>
          <w:rFonts w:ascii="楷体" w:eastAsia="楷体" w:hAnsi="楷体" w:cs="楷体"/>
        </w:rPr>
        <w:t>材料一</w:t>
      </w:r>
    </w:p>
    <w:p w:rsidR="000C67D7" w:rsidRPr="00043B54" w:rsidRDefault="000C67D7" w:rsidP="000C67D7">
      <w:pPr>
        <w:spacing w:line="360" w:lineRule="auto"/>
        <w:ind w:firstLine="420"/>
        <w:jc w:val="left"/>
        <w:textAlignment w:val="center"/>
      </w:pPr>
      <w:r>
        <w:rPr>
          <w:rFonts w:ascii="楷体" w:eastAsia="楷体" w:hAnsi="楷体" w:cs="楷体"/>
        </w:rPr>
        <w:t>这篇讲话的第一个主要论点是：中华民族是包括中国境内56个民族的民族实体，并不是把56个民族加在一起的总称，因为这些加在一起的56个民族已结合成相互依存的、统一而不能分割的整体，在这个民族实体里所有归属的成分都已具有高一层次的民族认同意识，即共休戚、共存亡、共荣辱、共命运的感情和道义。这个论点我引申为民族认同意识的多层次论。多元一体格局中，56个民族是基层，中华民族是高层。</w:t>
      </w:r>
    </w:p>
    <w:p w:rsidR="000C67D7" w:rsidRPr="00043B54" w:rsidRDefault="000C67D7" w:rsidP="000C67D7">
      <w:pPr>
        <w:spacing w:line="360" w:lineRule="auto"/>
        <w:ind w:firstLine="420"/>
        <w:jc w:val="left"/>
        <w:textAlignment w:val="center"/>
      </w:pPr>
      <w:r>
        <w:rPr>
          <w:rFonts w:ascii="楷体" w:eastAsia="楷体" w:hAnsi="楷体" w:cs="楷体"/>
        </w:rPr>
        <w:t>第二个论点是形成多元一体格局有个从分散的多元结合成一体的过程，在这过程中必须有一个起凝聚作用的核心。汉族就是多元基层中的一元，由于他发挥凝聚作用把多元结合成一体，这一体不再是汉族而成了中华民族，一个高层次认同的民族。</w:t>
      </w:r>
    </w:p>
    <w:p w:rsidR="000C67D7" w:rsidRPr="00043B54" w:rsidRDefault="000C67D7" w:rsidP="000C67D7">
      <w:pPr>
        <w:spacing w:line="360" w:lineRule="auto"/>
        <w:ind w:firstLine="420"/>
        <w:jc w:val="left"/>
        <w:textAlignment w:val="center"/>
      </w:pPr>
      <w:r>
        <w:rPr>
          <w:rFonts w:ascii="楷体" w:eastAsia="楷体" w:hAnsi="楷体" w:cs="楷体"/>
        </w:rPr>
        <w:t>第三个论点是高层次的认同并不一定取代或排斥低层次的认同，不同层次可以并存不悖，甚至在不同层次的认同基础上可以各自发展原有的特点，形成多语言、多文化的整体。所以高层次的民族可说实质上是个既一体又多元的复合体，其间存在着相对立的内部矛盾，是差异的一致，通过消长变化以适应于多变不息的内外条件，而获得这共同体的生存和发展。</w:t>
      </w:r>
    </w:p>
    <w:p w:rsidR="000C67D7" w:rsidRPr="00043B54" w:rsidRDefault="000C67D7" w:rsidP="000C67D7">
      <w:pPr>
        <w:spacing w:line="360" w:lineRule="auto"/>
        <w:ind w:firstLine="420"/>
        <w:jc w:val="left"/>
        <w:textAlignment w:val="center"/>
      </w:pPr>
      <w:r>
        <w:rPr>
          <w:rFonts w:ascii="楷体" w:eastAsia="楷体" w:hAnsi="楷体" w:cs="楷体"/>
        </w:rPr>
        <w:t>这几个论点是我从研究中国民族的现状和历史的实践中得到的。也可以说，经过了多年探索和思考得到的一些不够全面的认识。</w:t>
      </w:r>
    </w:p>
    <w:p w:rsidR="000C67D7" w:rsidRPr="00043B54" w:rsidRDefault="000C67D7" w:rsidP="000C67D7">
      <w:pPr>
        <w:spacing w:line="360" w:lineRule="auto"/>
        <w:ind w:firstLine="420"/>
        <w:jc w:val="right"/>
        <w:textAlignment w:val="center"/>
      </w:pPr>
      <w:r>
        <w:rPr>
          <w:rFonts w:ascii="楷体" w:eastAsia="楷体" w:hAnsi="楷体" w:cs="楷体"/>
        </w:rPr>
        <w:t>(摘编自费孝通《民族研究——简述我的民族研究经历与思考》1997年年3月)</w:t>
      </w:r>
    </w:p>
    <w:p w:rsidR="000C67D7" w:rsidRPr="00043B54" w:rsidRDefault="000C67D7" w:rsidP="000C67D7">
      <w:pPr>
        <w:spacing w:line="360" w:lineRule="auto"/>
        <w:ind w:firstLine="420"/>
        <w:jc w:val="left"/>
        <w:textAlignment w:val="center"/>
      </w:pPr>
      <w:r>
        <w:rPr>
          <w:rFonts w:ascii="楷体" w:eastAsia="楷体" w:hAnsi="楷体" w:cs="楷体"/>
        </w:rPr>
        <w:lastRenderedPageBreak/>
        <w:t>材料二</w:t>
      </w:r>
    </w:p>
    <w:p w:rsidR="000C67D7" w:rsidRPr="00043B54" w:rsidRDefault="000C67D7" w:rsidP="000C67D7">
      <w:pPr>
        <w:spacing w:line="360" w:lineRule="auto"/>
        <w:ind w:firstLine="420"/>
        <w:jc w:val="left"/>
        <w:textAlignment w:val="center"/>
      </w:pPr>
      <w:r>
        <w:rPr>
          <w:rFonts w:ascii="楷体" w:eastAsia="楷体" w:hAnsi="楷体" w:cs="楷体"/>
        </w:rPr>
        <w:t>费孝通先生多元一体格局理论中的民族结构论，并不拘泥于把民族的结构只是局限于56个民族与一个中华民族两个层次。在此基础上，他还提出了“民族圈层”和“民族认同”等许多理论问题。他认为，“现在所承认的50多个民族中，很多本身还各自包含更低一层次的‘民族集团’，在中华民族的统一体之中存在着多层次的多元格局。各个层次的多元关系又存在着分分合合的动态和分而未裂、融而未合的多种情状”。费先生在《乡土中国》中对中国人人际关系的论基础述就是“多圈层”的“差序格局”理论，用在形容不同的层面的民族也是很贴切的。在此认同，上的“民族认同”问题就不是僵化的或者是一成不变的。事实上，人们的民族认同、地域乃至国家认同都有可能随着不同场景而发生改变。这对正确处理“民族认同”与“国家认同”之间的关系，进而消除内在紧张或对立、建设多层次认同和谐共处的理论也有重要的启发意义。</w:t>
      </w:r>
    </w:p>
    <w:p w:rsidR="000C67D7" w:rsidRPr="00043B54" w:rsidRDefault="000C67D7" w:rsidP="000C67D7">
      <w:pPr>
        <w:spacing w:line="360" w:lineRule="auto"/>
        <w:ind w:firstLine="420"/>
        <w:jc w:val="left"/>
        <w:textAlignment w:val="center"/>
      </w:pPr>
      <w:r>
        <w:rPr>
          <w:rFonts w:ascii="楷体" w:eastAsia="楷体" w:hAnsi="楷体" w:cs="楷体"/>
        </w:rPr>
        <w:t>20世纪是民族国家理论盛行的世纪。两次世界大战和冷战结束后众多民族国家的纷纷建立，标志着民族主义运动的高峰，但也暴露出西方“一族一国”的民族国家理论特别是极端民族主义主张的内在缺陷。自古，世界上绝大多数国家都是多民族国家。如今，全世界2500多个民族群体生活在200个左右的国家实体之中。没有一个国家是由纯而又纯的单一民族组成的。先持别是在快速工业化、城市化及经济全球化导致的大规模人口流动，日益打破传统“民族”封闭地及国家疆界的发展趋势下，民族国家理论有其“一族一国”主张的空想性甚至危害性。事实上，多民族国家是常态，这也说明了多元一体格局理论具有更广泛的解释力和包容性，因而是更具生命力的民族理论。习近平总书记在2019年全国民族团结进步表彰大会上指出，“一部中国史，就是一部各民族交融汇聚成多元一体中华民族的历史，就是各民族共同缔造、发展、巩固统一的伟大祖国的历史。各民族之所以团结融合，多元之所以聚为一体，源自各民族文化上的兼收并蓄、经济上的相互依存、情感上的相互亲近，源自中华民族追求团结统一的内生动力。正因为如此，中华文明才具有无与伦比的包容性和吸纳力，才可久可大、根深叶茂”。习近平总书记的这段讲话，不仅肯定了中华民族的多元一体格局理论，而且指明了中华民族从“多元”聚为“一体”的内生动力和发展机制。</w:t>
      </w:r>
    </w:p>
    <w:p w:rsidR="000C67D7" w:rsidRPr="00043B54" w:rsidRDefault="000C67D7" w:rsidP="000C67D7">
      <w:pPr>
        <w:spacing w:line="360" w:lineRule="auto"/>
        <w:ind w:firstLine="420"/>
        <w:jc w:val="right"/>
        <w:textAlignment w:val="center"/>
      </w:pPr>
      <w:r>
        <w:rPr>
          <w:rFonts w:ascii="楷体" w:eastAsia="楷体" w:hAnsi="楷体" w:cs="楷体"/>
        </w:rPr>
        <w:t>(摘编自王延中《费孝通多元一体格局理论与铸牢中华民族共同体意识》2020年7月)</w:t>
      </w:r>
    </w:p>
    <w:p w:rsidR="000C67D7" w:rsidRPr="00043B54" w:rsidRDefault="000C67D7" w:rsidP="000C67D7">
      <w:pPr>
        <w:spacing w:line="360" w:lineRule="auto"/>
        <w:ind w:firstLine="420"/>
        <w:jc w:val="left"/>
        <w:textAlignment w:val="center"/>
      </w:pPr>
      <w:r>
        <w:rPr>
          <w:rFonts w:ascii="楷体" w:eastAsia="楷体" w:hAnsi="楷体" w:cs="楷体"/>
        </w:rPr>
        <w:t>材料三</w:t>
      </w:r>
    </w:p>
    <w:p w:rsidR="000C67D7" w:rsidRPr="00043B54" w:rsidRDefault="000C67D7" w:rsidP="000C67D7">
      <w:pPr>
        <w:spacing w:line="360" w:lineRule="auto"/>
        <w:ind w:firstLine="420"/>
        <w:jc w:val="left"/>
        <w:textAlignment w:val="center"/>
      </w:pPr>
      <w:r>
        <w:rPr>
          <w:rFonts w:ascii="楷体" w:eastAsia="楷体" w:hAnsi="楷体" w:cs="楷体"/>
        </w:rPr>
        <w:t>民族学者何明认为：“进入新时代，民族学的时代使命是铸牢中华民族共同体意识，实现中华民族的伟大复兴。新时代的民族学知识体系，要从陈旧的、过时的、不适应时代的知识体系中脱离出来，随社会的变化、时代需求的变化而转型，建设以铸牢中华民族共同体意识为主线的知识体系。”费孝通对大瑶山的访问与研究，始终秉持其“从实求知”的学术精神，将田野研究与国家民族发展</w:t>
      </w:r>
      <w:r>
        <w:rPr>
          <w:rFonts w:ascii="楷体" w:eastAsia="楷体" w:hAnsi="楷体" w:cs="楷体"/>
        </w:rPr>
        <w:lastRenderedPageBreak/>
        <w:t>具体过程、具体问题密切结合，才会形成“中华民族多元一体格局”的重要论断，并影响至后辈学人对该地区的调研写作，他正是顺应社会变化和时代需求而构筑新的民族学、社会学理论知识框架的先行者。</w:t>
      </w:r>
    </w:p>
    <w:p w:rsidR="000C67D7" w:rsidRDefault="000C67D7" w:rsidP="000C67D7">
      <w:pPr>
        <w:spacing w:line="360" w:lineRule="auto"/>
        <w:ind w:firstLine="420"/>
        <w:jc w:val="right"/>
        <w:textAlignment w:val="center"/>
      </w:pPr>
      <w:r>
        <w:rPr>
          <w:rFonts w:ascii="楷体" w:eastAsia="楷体" w:hAnsi="楷体" w:cs="楷体"/>
        </w:rPr>
        <w:t>(摘编自彷慧宁《从田野调查点到理论起源地》2023年12月)</w:t>
      </w:r>
    </w:p>
    <w:p w:rsidR="000C67D7" w:rsidRDefault="000C67D7" w:rsidP="000C67D7">
      <w:pPr>
        <w:spacing w:line="360" w:lineRule="auto"/>
        <w:jc w:val="left"/>
        <w:textAlignment w:val="center"/>
      </w:pPr>
      <w:r>
        <w:t>1</w:t>
      </w:r>
      <w:r>
        <w:t>．下列对材料相关内容的理解和分析，不正确的一项是（</w:t>
      </w:r>
      <w:r>
        <w:rPr>
          <w:rFonts w:eastAsia="Times New Roman"/>
          <w:kern w:val="0"/>
          <w:sz w:val="24"/>
          <w:szCs w:val="24"/>
        </w:rPr>
        <w:t>   </w:t>
      </w:r>
      <w:r>
        <w:t>）</w:t>
      </w:r>
    </w:p>
    <w:p w:rsidR="000C67D7" w:rsidRDefault="000C67D7" w:rsidP="000C67D7">
      <w:pPr>
        <w:spacing w:line="360" w:lineRule="auto"/>
        <w:jc w:val="left"/>
        <w:textAlignment w:val="center"/>
      </w:pPr>
      <w:r>
        <w:t>A</w:t>
      </w:r>
      <w:r>
        <w:t>．费孝通</w:t>
      </w:r>
      <w:r>
        <w:t>“</w:t>
      </w:r>
      <w:r>
        <w:t>民族圈层</w:t>
      </w:r>
      <w:r>
        <w:t>”</w:t>
      </w:r>
      <w:r>
        <w:t>和</w:t>
      </w:r>
      <w:r>
        <w:t>“</w:t>
      </w:r>
      <w:r>
        <w:t>民族认同</w:t>
      </w:r>
      <w:r>
        <w:t>”</w:t>
      </w:r>
      <w:r>
        <w:t>等理论问题的提出，是以民族结构论为基础的。</w:t>
      </w:r>
    </w:p>
    <w:p w:rsidR="000C67D7" w:rsidRDefault="000C67D7" w:rsidP="000C67D7">
      <w:pPr>
        <w:spacing w:line="360" w:lineRule="auto"/>
        <w:jc w:val="left"/>
        <w:textAlignment w:val="center"/>
      </w:pPr>
      <w:r>
        <w:t>B</w:t>
      </w:r>
      <w:r>
        <w:t>．民族国家纷纷建立后，在一定程度上暴露了极端民族主义主张的内在缺陷。</w:t>
      </w:r>
    </w:p>
    <w:p w:rsidR="000C67D7" w:rsidRDefault="000C67D7" w:rsidP="000C67D7">
      <w:pPr>
        <w:spacing w:line="360" w:lineRule="auto"/>
        <w:jc w:val="left"/>
        <w:textAlignment w:val="center"/>
      </w:pPr>
      <w:r>
        <w:t>C</w:t>
      </w:r>
      <w:r>
        <w:t>．与</w:t>
      </w:r>
      <w:r>
        <w:t>56</w:t>
      </w:r>
      <w:r>
        <w:t>个民族实体相比，中华民族这个复合体具有高一层次的民族认同意识。</w:t>
      </w:r>
    </w:p>
    <w:p w:rsidR="000C67D7" w:rsidRDefault="000C67D7" w:rsidP="000C67D7">
      <w:pPr>
        <w:spacing w:line="360" w:lineRule="auto"/>
        <w:jc w:val="left"/>
        <w:textAlignment w:val="center"/>
      </w:pPr>
      <w:r>
        <w:t>D</w:t>
      </w:r>
      <w:r>
        <w:t>．费孝通对大瑶山的研究成就斐然，为后辈学人构筑起新时代的民族学知识体系。</w:t>
      </w:r>
    </w:p>
    <w:p w:rsidR="000C67D7" w:rsidRDefault="000C67D7" w:rsidP="000C67D7">
      <w:pPr>
        <w:spacing w:line="360" w:lineRule="auto"/>
        <w:jc w:val="left"/>
        <w:textAlignment w:val="center"/>
      </w:pPr>
      <w:r>
        <w:t>2</w:t>
      </w:r>
      <w:r>
        <w:t>．根据材料内容，下列说法不正确的一项是</w:t>
      </w:r>
      <w:r>
        <w:t xml:space="preserve"> </w:t>
      </w:r>
      <w:r>
        <w:t>（</w:t>
      </w:r>
      <w:r>
        <w:rPr>
          <w:rFonts w:eastAsia="Times New Roman"/>
          <w:kern w:val="0"/>
          <w:sz w:val="24"/>
          <w:szCs w:val="24"/>
        </w:rPr>
        <w:t>   </w:t>
      </w:r>
      <w:r>
        <w:t>）</w:t>
      </w:r>
    </w:p>
    <w:p w:rsidR="000C67D7" w:rsidRDefault="000C67D7" w:rsidP="000C67D7">
      <w:pPr>
        <w:spacing w:line="360" w:lineRule="auto"/>
        <w:jc w:val="left"/>
        <w:textAlignment w:val="center"/>
      </w:pPr>
      <w:r>
        <w:t>A</w:t>
      </w:r>
      <w:r>
        <w:t>．用费孝通先生的</w:t>
      </w:r>
      <w:r>
        <w:t>“</w:t>
      </w:r>
      <w:r>
        <w:t>差序格局</w:t>
      </w:r>
      <w:r>
        <w:t>”</w:t>
      </w:r>
      <w:r>
        <w:t>理论来形容中华民族统一体之中存在着的多层次的多元格局，也是很贴切的。</w:t>
      </w:r>
    </w:p>
    <w:p w:rsidR="000C67D7" w:rsidRDefault="000C67D7" w:rsidP="000C67D7">
      <w:pPr>
        <w:spacing w:line="360" w:lineRule="auto"/>
        <w:jc w:val="left"/>
        <w:textAlignment w:val="center"/>
      </w:pPr>
      <w:r>
        <w:t>B</w:t>
      </w:r>
      <w:r>
        <w:t>．在快速工业化、经济全球化的今天，基于</w:t>
      </w:r>
      <w:r>
        <w:t>“</w:t>
      </w:r>
      <w:r>
        <w:t>多民族国家是常态</w:t>
      </w:r>
      <w:r>
        <w:t>”</w:t>
      </w:r>
      <w:r>
        <w:t>的事实，</w:t>
      </w:r>
      <w:r>
        <w:t>“</w:t>
      </w:r>
      <w:r>
        <w:t>一族一国</w:t>
      </w:r>
      <w:r>
        <w:t>”</w:t>
      </w:r>
      <w:r>
        <w:t>理论应该退出历史舞台。</w:t>
      </w:r>
    </w:p>
    <w:p w:rsidR="000C67D7" w:rsidRDefault="000C67D7" w:rsidP="000C67D7">
      <w:pPr>
        <w:spacing w:line="360" w:lineRule="auto"/>
        <w:jc w:val="left"/>
        <w:textAlignment w:val="center"/>
      </w:pPr>
      <w:r>
        <w:t>C</w:t>
      </w:r>
      <w:r>
        <w:t>．费孝通先生能够把民族国家理论提炼升华为中华民族多元一体格局理论，离不开中国作为统一多民族国家的历史与现实。</w:t>
      </w:r>
    </w:p>
    <w:p w:rsidR="000C67D7" w:rsidRDefault="000C67D7" w:rsidP="000C67D7">
      <w:pPr>
        <w:spacing w:line="360" w:lineRule="auto"/>
        <w:jc w:val="left"/>
        <w:textAlignment w:val="center"/>
      </w:pPr>
      <w:r>
        <w:t>D</w:t>
      </w:r>
      <w:r>
        <w:t>．中华文明之所以根深叶茂，具有无与伦比的包容性和吸纳力，是因为各民族交融汇聚成多元一体中华民族的历史。</w:t>
      </w:r>
    </w:p>
    <w:p w:rsidR="000C67D7" w:rsidRDefault="000C67D7" w:rsidP="000C67D7">
      <w:pPr>
        <w:spacing w:line="360" w:lineRule="auto"/>
        <w:jc w:val="left"/>
        <w:textAlignment w:val="center"/>
      </w:pPr>
      <w:r>
        <w:t>3</w:t>
      </w:r>
      <w:r>
        <w:t>．下列选项，对</w:t>
      </w:r>
      <w:r>
        <w:t>“</w:t>
      </w:r>
      <w:r>
        <w:t>多元一体格局</w:t>
      </w:r>
      <w:r>
        <w:t>”</w:t>
      </w:r>
      <w:r>
        <w:t>理论的认识和评价不恰当一项是</w:t>
      </w:r>
      <w:r>
        <w:t xml:space="preserve"> </w:t>
      </w:r>
      <w:r>
        <w:t>（</w:t>
      </w:r>
      <w:r>
        <w:rPr>
          <w:rFonts w:eastAsia="Times New Roman"/>
          <w:kern w:val="0"/>
          <w:sz w:val="24"/>
          <w:szCs w:val="24"/>
        </w:rPr>
        <w:t>   </w:t>
      </w:r>
      <w:r>
        <w:t>）</w:t>
      </w:r>
    </w:p>
    <w:p w:rsidR="000C67D7" w:rsidRDefault="000C67D7" w:rsidP="000C67D7">
      <w:pPr>
        <w:spacing w:line="360" w:lineRule="auto"/>
        <w:jc w:val="left"/>
        <w:textAlignment w:val="center"/>
      </w:pPr>
      <w:r>
        <w:t>A</w:t>
      </w:r>
      <w:r>
        <w:t>．在多元一体格局理论中，汉族作为起凝聚作用的核心民族，与其他少数民族分属于不二层次；中华民族是</w:t>
      </w:r>
      <w:r>
        <w:t>56</w:t>
      </w:r>
      <w:r>
        <w:t>个民族的多元形成的一体，是高一层次认同的民族实体。</w:t>
      </w:r>
    </w:p>
    <w:p w:rsidR="000C67D7" w:rsidRDefault="000C67D7" w:rsidP="000C67D7">
      <w:pPr>
        <w:spacing w:line="360" w:lineRule="auto"/>
        <w:jc w:val="left"/>
        <w:textAlignment w:val="center"/>
      </w:pPr>
      <w:r>
        <w:t>B</w:t>
      </w:r>
      <w:r>
        <w:t>．多元一体格局理论不仅对中国的历史与现实具有很强的解释力和政策意蕴，而且可以较好地解释世界上大多数多民族国家民族问题的症结与根源，具有很强的普世价值。</w:t>
      </w:r>
    </w:p>
    <w:p w:rsidR="000C67D7" w:rsidRDefault="000C67D7" w:rsidP="000C67D7">
      <w:pPr>
        <w:spacing w:line="360" w:lineRule="auto"/>
        <w:jc w:val="left"/>
        <w:textAlignment w:val="center"/>
      </w:pPr>
      <w:r>
        <w:t>C</w:t>
      </w:r>
      <w:r>
        <w:t>．多元一体格局理论从实际出发，是对诸多西方民族国家理论的升华与超越，虽产生于中国，但不应局限于中国，而应该成为世界民族问题研究的一种新流派。</w:t>
      </w:r>
    </w:p>
    <w:p w:rsidR="000C67D7" w:rsidRDefault="000C67D7" w:rsidP="000C67D7">
      <w:pPr>
        <w:spacing w:line="360" w:lineRule="auto"/>
        <w:jc w:val="left"/>
        <w:textAlignment w:val="center"/>
      </w:pPr>
      <w:r>
        <w:t>D</w:t>
      </w:r>
      <w:r>
        <w:t>．多元一体格局理论避免了概念的繁琐论证，实现了理论与现实的有机结合，也充分照顾了历史发展、认知状况和不同群体的情感，是科学的、辩证的，也是包容的、高明的。</w:t>
      </w:r>
    </w:p>
    <w:p w:rsidR="000C67D7" w:rsidRDefault="000C67D7" w:rsidP="000C67D7">
      <w:pPr>
        <w:spacing w:line="360" w:lineRule="auto"/>
        <w:jc w:val="left"/>
        <w:textAlignment w:val="center"/>
      </w:pPr>
      <w:r>
        <w:t>4</w:t>
      </w:r>
      <w:r>
        <w:t>．下列对材料相关内容的梳理，不正确的一项是</w:t>
      </w:r>
    </w:p>
    <w:p w:rsidR="000C67D7" w:rsidRDefault="000C67D7" w:rsidP="000C67D7">
      <w:pPr>
        <w:spacing w:line="360" w:lineRule="auto"/>
        <w:jc w:val="left"/>
        <w:textAlignment w:val="center"/>
      </w:pPr>
      <w:r>
        <w:rPr>
          <w:rFonts w:eastAsia="Times New Roman"/>
          <w:noProof/>
          <w:kern w:val="0"/>
          <w:sz w:val="24"/>
          <w:szCs w:val="24"/>
        </w:rPr>
        <w:lastRenderedPageBreak/>
        <w:drawing>
          <wp:inline distT="0" distB="0" distL="0" distR="0">
            <wp:extent cx="5276800" cy="1635302"/>
            <wp:effectExtent l="0" t="0" r="0" b="0"/>
            <wp:docPr id="100003" name="图片 100003" descr="@@@0691ce42-3be3-493b-88df-ef7314e46f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cstate="print"/>
                    <a:stretch>
                      <a:fillRect/>
                    </a:stretch>
                  </pic:blipFill>
                  <pic:spPr>
                    <a:xfrm>
                      <a:off x="0" y="0"/>
                      <a:ext cx="5276800" cy="1635302"/>
                    </a:xfrm>
                    <a:prstGeom prst="rect">
                      <a:avLst/>
                    </a:prstGeom>
                  </pic:spPr>
                </pic:pic>
              </a:graphicData>
            </a:graphic>
          </wp:inline>
        </w:drawing>
      </w:r>
    </w:p>
    <w:p w:rsidR="000C67D7" w:rsidRDefault="000C67D7" w:rsidP="000C67D7">
      <w:pPr>
        <w:spacing w:line="360" w:lineRule="auto"/>
        <w:jc w:val="left"/>
        <w:textAlignment w:val="center"/>
      </w:pPr>
      <w:r>
        <w:t>5</w:t>
      </w:r>
      <w:r>
        <w:t>．关于</w:t>
      </w:r>
      <w:r>
        <w:t>“</w:t>
      </w:r>
      <w:r>
        <w:t>多元一体格局理论有利于形成正确的民族观、国家观、认同观</w:t>
      </w:r>
      <w:r>
        <w:t>”</w:t>
      </w:r>
      <w:r>
        <w:t>这一观点，材料二从哪些角度做了阐发</w:t>
      </w:r>
      <w:r>
        <w:t xml:space="preserve"> </w:t>
      </w:r>
      <w:r>
        <w:t>请结合材料简要概括。</w:t>
      </w:r>
    </w:p>
    <w:p w:rsidR="000C67D7" w:rsidRDefault="000C67D7" w:rsidP="000C67D7">
      <w:pPr>
        <w:spacing w:line="360" w:lineRule="auto"/>
        <w:jc w:val="left"/>
        <w:textAlignment w:val="center"/>
      </w:pPr>
    </w:p>
    <w:p w:rsidR="000C67D7" w:rsidRDefault="000C67D7" w:rsidP="000C67D7">
      <w:pPr>
        <w:spacing w:line="360" w:lineRule="auto"/>
        <w:ind w:firstLine="420"/>
        <w:jc w:val="left"/>
        <w:textAlignment w:val="center"/>
      </w:pPr>
      <w:r>
        <w:rPr>
          <w:b/>
          <w:sz w:val="24"/>
        </w:rPr>
        <w:t>（二）现代文阅读</w:t>
      </w:r>
      <w:r>
        <w:rPr>
          <w:b/>
          <w:sz w:val="24"/>
        </w:rPr>
        <w:t>Ⅱ</w:t>
      </w:r>
      <w:r>
        <w:rPr>
          <w:b/>
          <w:sz w:val="24"/>
        </w:rPr>
        <w:t>（本题共</w:t>
      </w:r>
      <w:r>
        <w:rPr>
          <w:b/>
          <w:sz w:val="24"/>
        </w:rPr>
        <w:t>4</w:t>
      </w:r>
      <w:r>
        <w:rPr>
          <w:b/>
          <w:sz w:val="24"/>
        </w:rPr>
        <w:t>小题，</w:t>
      </w:r>
      <w:r>
        <w:rPr>
          <w:b/>
          <w:sz w:val="24"/>
        </w:rPr>
        <w:t>17</w:t>
      </w:r>
      <w:r>
        <w:rPr>
          <w:b/>
          <w:sz w:val="24"/>
        </w:rPr>
        <w:t>分）</w:t>
      </w:r>
    </w:p>
    <w:p w:rsidR="000C67D7" w:rsidRDefault="000C67D7" w:rsidP="000C67D7">
      <w:pPr>
        <w:spacing w:line="360" w:lineRule="auto"/>
        <w:ind w:firstLine="420"/>
        <w:jc w:val="left"/>
        <w:textAlignment w:val="center"/>
      </w:pPr>
      <w:r>
        <w:t>阅读下面的文字，完成下面小题。</w:t>
      </w:r>
    </w:p>
    <w:p w:rsidR="000C67D7" w:rsidRDefault="000C67D7" w:rsidP="000C67D7">
      <w:pPr>
        <w:spacing w:line="360" w:lineRule="auto"/>
        <w:ind w:firstLine="420"/>
        <w:jc w:val="center"/>
        <w:textAlignment w:val="center"/>
      </w:pPr>
      <w:r>
        <w:rPr>
          <w:rFonts w:ascii="楷体" w:eastAsia="楷体" w:hAnsi="楷体" w:cs="楷体"/>
          <w:b/>
        </w:rPr>
        <w:t>鉴赏家</w:t>
      </w:r>
    </w:p>
    <w:p w:rsidR="000C67D7" w:rsidRDefault="000C67D7" w:rsidP="000C67D7">
      <w:pPr>
        <w:spacing w:line="360" w:lineRule="auto"/>
        <w:ind w:firstLine="420"/>
        <w:jc w:val="center"/>
        <w:textAlignment w:val="center"/>
      </w:pPr>
      <w:r>
        <w:rPr>
          <w:rFonts w:ascii="楷体" w:eastAsia="楷体" w:hAnsi="楷体" w:cs="楷体"/>
        </w:rPr>
        <w:t>汪曾祺</w:t>
      </w:r>
    </w:p>
    <w:p w:rsidR="000C67D7" w:rsidRDefault="000C67D7" w:rsidP="000C67D7">
      <w:pPr>
        <w:spacing w:line="360" w:lineRule="auto"/>
        <w:ind w:firstLine="420"/>
        <w:jc w:val="left"/>
        <w:textAlignment w:val="center"/>
      </w:pPr>
      <w:r>
        <w:rPr>
          <w:rFonts w:ascii="楷体" w:eastAsia="楷体" w:hAnsi="楷体" w:cs="楷体"/>
        </w:rPr>
        <w:t>①</w:t>
      </w:r>
      <w:r>
        <w:rPr>
          <w:rFonts w:ascii="楷体" w:eastAsia="楷体" w:hAnsi="楷体" w:cs="楷体"/>
          <w:u w:val="single"/>
        </w:rPr>
        <w:t>全县第一个大画家是季陶民，第一个鉴赏家是叶三。</w:t>
      </w:r>
    </w:p>
    <w:p w:rsidR="000C67D7" w:rsidRDefault="000C67D7" w:rsidP="000C67D7">
      <w:pPr>
        <w:spacing w:line="360" w:lineRule="auto"/>
        <w:ind w:firstLine="420"/>
        <w:jc w:val="left"/>
        <w:textAlignment w:val="center"/>
      </w:pPr>
      <w:r>
        <w:rPr>
          <w:rFonts w:ascii="楷体" w:eastAsia="楷体" w:hAnsi="楷体" w:cs="楷体"/>
        </w:rPr>
        <w:t>叶三是个卖果子的。他专给大宅门送果子。到了什么节令送什么果子都是一定的。他的果子不用挑，个个都是好的。他的果子都是原装。四乡八镇，哪个园子里，什么人家，有一棵出名的好果树，他都知道，而且和园主打了多年交道，熟得像是亲家一样了……</w:t>
      </w:r>
    </w:p>
    <w:p w:rsidR="000C67D7" w:rsidRDefault="000C67D7" w:rsidP="000C67D7">
      <w:pPr>
        <w:spacing w:line="360" w:lineRule="auto"/>
        <w:ind w:firstLine="420"/>
        <w:jc w:val="left"/>
        <w:textAlignment w:val="center"/>
      </w:pPr>
      <w:r>
        <w:rPr>
          <w:rFonts w:ascii="楷体" w:eastAsia="楷体" w:hAnsi="楷体" w:cs="楷体"/>
        </w:rPr>
        <w:t>立春前后，卖青萝卜。“棒打萝卜”，摔在地下就裂开了。杏子、桃子下来时卖鸡蛋大的香白杏，白得像一团雪，只嘴儿以下有一根红线的“一线红”蜜桃。再下来是樱桃，红的像珊瑚，白的像玛瑙。端午前后，枇杷。夏天卖瓜。七八月卖河鲜：鲜菱、鸡头、莲蓬、花下藕。卖马牙枣、卖葡萄。重阳近了，卖梨：河间府的鸭梨、莱阳的半斤酥，还有一种叫做“黄金坠子”的香气扑人个儿不大的甜梨。菊花开过了，卖金橘，卖蒂部起脐子的福州蜜橘。入冬以后，卖栗子、卖山药（粗如小儿臂）、卖百合（大如拳）、卖碧绿生鲜的檀香橄榄。他还卖佛手、香椽。人家买去，配架装盘，书斋清供，闻香观赏。</w:t>
      </w:r>
    </w:p>
    <w:p w:rsidR="000C67D7" w:rsidRDefault="000C67D7" w:rsidP="000C67D7">
      <w:pPr>
        <w:spacing w:line="360" w:lineRule="auto"/>
        <w:ind w:firstLine="420"/>
        <w:jc w:val="left"/>
        <w:textAlignment w:val="center"/>
      </w:pPr>
      <w:r>
        <w:rPr>
          <w:rFonts w:ascii="楷体" w:eastAsia="楷体" w:hAnsi="楷体" w:cs="楷体"/>
        </w:rPr>
        <w:t>不少深居简出的人，是看到叶三送来的果子，才想起现在是什么节令了的。</w:t>
      </w:r>
    </w:p>
    <w:p w:rsidR="000C67D7" w:rsidRDefault="000C67D7" w:rsidP="000C67D7">
      <w:pPr>
        <w:spacing w:line="360" w:lineRule="auto"/>
        <w:ind w:firstLine="420"/>
        <w:jc w:val="left"/>
        <w:textAlignment w:val="center"/>
      </w:pPr>
      <w:r>
        <w:rPr>
          <w:rFonts w:ascii="楷体" w:eastAsia="楷体" w:hAnsi="楷体" w:cs="楷体"/>
        </w:rPr>
        <w:t>叶三五十岁整生日，一家子商量怎么给老爷子做寿。②</w:t>
      </w:r>
      <w:r>
        <w:rPr>
          <w:rFonts w:ascii="楷体" w:eastAsia="楷体" w:hAnsi="楷体" w:cs="楷体"/>
          <w:u w:val="single"/>
        </w:rPr>
        <w:t xml:space="preserve">老大老二都提出爹不要走宅门卖果子了，他们养得起他。 </w:t>
      </w:r>
    </w:p>
    <w:p w:rsidR="000C67D7" w:rsidRDefault="000C67D7" w:rsidP="000C67D7">
      <w:pPr>
        <w:spacing w:line="360" w:lineRule="auto"/>
        <w:ind w:firstLine="420"/>
        <w:jc w:val="left"/>
        <w:textAlignment w:val="center"/>
      </w:pPr>
      <w:r>
        <w:rPr>
          <w:rFonts w:ascii="楷体" w:eastAsia="楷体" w:hAnsi="楷体" w:cs="楷体"/>
        </w:rPr>
        <w:t>叶三有点生气了：“嫌我给你们丢人？我给这些人家送惯了果子。就为了季四太爷一个人，我也得卖果子。”</w:t>
      </w:r>
    </w:p>
    <w:p w:rsidR="000C67D7" w:rsidRDefault="000C67D7" w:rsidP="000C67D7">
      <w:pPr>
        <w:spacing w:line="360" w:lineRule="auto"/>
        <w:ind w:firstLine="420"/>
        <w:jc w:val="left"/>
        <w:textAlignment w:val="center"/>
      </w:pPr>
      <w:r>
        <w:rPr>
          <w:rFonts w:ascii="楷体" w:eastAsia="楷体" w:hAnsi="楷体" w:cs="楷体"/>
        </w:rPr>
        <w:t>季四太爷即季陶民。他大排行是老四，城里人都称之为四太爷。</w:t>
      </w:r>
    </w:p>
    <w:p w:rsidR="000C67D7" w:rsidRDefault="000C67D7" w:rsidP="000C67D7">
      <w:pPr>
        <w:spacing w:line="360" w:lineRule="auto"/>
        <w:ind w:firstLine="420"/>
        <w:jc w:val="left"/>
        <w:textAlignment w:val="center"/>
      </w:pPr>
      <w:r>
        <w:rPr>
          <w:rFonts w:ascii="楷体" w:eastAsia="楷体" w:hAnsi="楷体" w:cs="楷体"/>
        </w:rPr>
        <w:t>叶三真是为了季陶民一个人卖果子的。他给别人家送果子是为了挣钱，他给季陶民送果子是为了爱他的画。</w:t>
      </w:r>
    </w:p>
    <w:p w:rsidR="000C67D7" w:rsidRDefault="000C67D7" w:rsidP="000C67D7">
      <w:pPr>
        <w:spacing w:line="360" w:lineRule="auto"/>
        <w:ind w:firstLine="420"/>
        <w:jc w:val="left"/>
        <w:textAlignment w:val="center"/>
      </w:pPr>
      <w:r>
        <w:rPr>
          <w:rFonts w:ascii="楷体" w:eastAsia="楷体" w:hAnsi="楷体" w:cs="楷体"/>
        </w:rPr>
        <w:t>季陶民有一个脾气，画一张画要喝二斤花雕，吃斤半水果。</w:t>
      </w:r>
    </w:p>
    <w:p w:rsidR="000C67D7" w:rsidRDefault="000C67D7" w:rsidP="000C67D7">
      <w:pPr>
        <w:spacing w:line="360" w:lineRule="auto"/>
        <w:ind w:firstLine="420"/>
        <w:jc w:val="left"/>
        <w:textAlignment w:val="center"/>
      </w:pPr>
      <w:r>
        <w:rPr>
          <w:rFonts w:ascii="楷体" w:eastAsia="楷体" w:hAnsi="楷体" w:cs="楷体"/>
        </w:rPr>
        <w:t>叶三搜罗到最好的水果，总是首先给季陶民送去。</w:t>
      </w:r>
    </w:p>
    <w:p w:rsidR="000C67D7" w:rsidRDefault="000C67D7" w:rsidP="000C67D7">
      <w:pPr>
        <w:spacing w:line="360" w:lineRule="auto"/>
        <w:ind w:firstLine="420"/>
        <w:jc w:val="left"/>
        <w:textAlignment w:val="center"/>
      </w:pPr>
      <w:r>
        <w:rPr>
          <w:rFonts w:ascii="楷体" w:eastAsia="楷体" w:hAnsi="楷体" w:cs="楷体"/>
        </w:rPr>
        <w:t>季陶民每天一起来就走进他的小书房——画室。叶三不须通报，一来就是半天。季陶民画的时候，他站在旁边很入神地看，专心致意，连大气都不出。有时看到精彩处，就情不自禁的深深吸一口气，甚至小声地惊呼起来。凡是叶三吸气、惊呼的地方，也正是季陶民的得意之笔。季陶民从不当众作画，他画画有时是把书房门锁起来的。对叶三可例外，他很愿意有这样一个人在旁边看着，他认为叶三真懂，叶三的赞赏是出于肺腑，不是假充内行，也不是谀媚。</w:t>
      </w:r>
    </w:p>
    <w:p w:rsidR="000C67D7" w:rsidRDefault="000C67D7" w:rsidP="000C67D7">
      <w:pPr>
        <w:spacing w:line="360" w:lineRule="auto"/>
        <w:ind w:firstLine="420"/>
        <w:jc w:val="left"/>
        <w:textAlignment w:val="center"/>
      </w:pPr>
      <w:r>
        <w:rPr>
          <w:rFonts w:ascii="楷体" w:eastAsia="楷体" w:hAnsi="楷体" w:cs="楷体"/>
        </w:rPr>
        <w:t>季陶民最讨厌听人谈画。他很少到亲戚家应酬。实在不得不去的，他也是到一到，喝半盏茶就道别。因为席间必有一些假名士高谈阔论。但是他对叶三另眼相看。</w:t>
      </w:r>
    </w:p>
    <w:p w:rsidR="000C67D7" w:rsidRDefault="000C67D7" w:rsidP="000C67D7">
      <w:pPr>
        <w:spacing w:line="360" w:lineRule="auto"/>
        <w:ind w:firstLine="420"/>
        <w:jc w:val="left"/>
        <w:textAlignment w:val="center"/>
      </w:pPr>
      <w:r>
        <w:rPr>
          <w:rFonts w:ascii="楷体" w:eastAsia="楷体" w:hAnsi="楷体" w:cs="楷体"/>
        </w:rPr>
        <w:t>叶三只是从心里喜欢画，他从不瞎评论。季陶民画完了画，钉在壁上，自己负手远看，有时会问叶三：“好不好？”</w:t>
      </w:r>
    </w:p>
    <w:p w:rsidR="000C67D7" w:rsidRDefault="000C67D7" w:rsidP="000C67D7">
      <w:pPr>
        <w:spacing w:line="360" w:lineRule="auto"/>
        <w:ind w:firstLine="420"/>
        <w:jc w:val="left"/>
        <w:textAlignment w:val="center"/>
      </w:pPr>
      <w:r>
        <w:rPr>
          <w:rFonts w:ascii="楷体" w:eastAsia="楷体" w:hAnsi="楷体" w:cs="楷体"/>
        </w:rPr>
        <w:t>叶三大都能一句话说出好在何处。</w:t>
      </w:r>
    </w:p>
    <w:p w:rsidR="000C67D7" w:rsidRDefault="000C67D7" w:rsidP="000C67D7">
      <w:pPr>
        <w:spacing w:line="360" w:lineRule="auto"/>
        <w:ind w:firstLine="420"/>
        <w:jc w:val="left"/>
        <w:textAlignment w:val="center"/>
      </w:pPr>
      <w:r>
        <w:rPr>
          <w:rFonts w:ascii="楷体" w:eastAsia="楷体" w:hAnsi="楷体" w:cs="楷体"/>
        </w:rPr>
        <w:t>季陶民画了一幅紫藤，问叶三。</w:t>
      </w:r>
    </w:p>
    <w:p w:rsidR="000C67D7" w:rsidRDefault="000C67D7" w:rsidP="000C67D7">
      <w:pPr>
        <w:spacing w:line="360" w:lineRule="auto"/>
        <w:ind w:firstLine="420"/>
        <w:jc w:val="left"/>
        <w:textAlignment w:val="center"/>
      </w:pPr>
      <w:r>
        <w:rPr>
          <w:rFonts w:ascii="楷体" w:eastAsia="楷体" w:hAnsi="楷体" w:cs="楷体"/>
        </w:rPr>
        <w:t>叶三说：“紫藤里有风。”</w:t>
      </w:r>
    </w:p>
    <w:p w:rsidR="000C67D7" w:rsidRDefault="000C67D7" w:rsidP="000C67D7">
      <w:pPr>
        <w:spacing w:line="360" w:lineRule="auto"/>
        <w:ind w:firstLine="420"/>
        <w:jc w:val="left"/>
        <w:textAlignment w:val="center"/>
      </w:pPr>
      <w:r>
        <w:rPr>
          <w:rFonts w:ascii="楷体" w:eastAsia="楷体" w:hAnsi="楷体" w:cs="楷体"/>
        </w:rPr>
        <w:t>“唔！你怎么知道？”</w:t>
      </w:r>
    </w:p>
    <w:p w:rsidR="000C67D7" w:rsidRDefault="000C67D7" w:rsidP="000C67D7">
      <w:pPr>
        <w:spacing w:line="360" w:lineRule="auto"/>
        <w:ind w:firstLine="420"/>
        <w:jc w:val="left"/>
        <w:textAlignment w:val="center"/>
      </w:pPr>
      <w:r>
        <w:rPr>
          <w:rFonts w:ascii="楷体" w:eastAsia="楷体" w:hAnsi="楷体" w:cs="楷体"/>
        </w:rPr>
        <w:t>“花是乱的。”</w:t>
      </w:r>
    </w:p>
    <w:p w:rsidR="000C67D7" w:rsidRDefault="000C67D7" w:rsidP="000C67D7">
      <w:pPr>
        <w:spacing w:line="360" w:lineRule="auto"/>
        <w:ind w:firstLine="420"/>
        <w:jc w:val="left"/>
        <w:textAlignment w:val="center"/>
      </w:pPr>
      <w:r>
        <w:rPr>
          <w:rFonts w:ascii="楷体" w:eastAsia="楷体" w:hAnsi="楷体" w:cs="楷体"/>
        </w:rPr>
        <w:t>“对极了！”</w:t>
      </w:r>
    </w:p>
    <w:p w:rsidR="000C67D7" w:rsidRDefault="000C67D7" w:rsidP="000C67D7">
      <w:pPr>
        <w:spacing w:line="360" w:lineRule="auto"/>
        <w:ind w:firstLine="420"/>
        <w:jc w:val="left"/>
        <w:textAlignment w:val="center"/>
      </w:pPr>
      <w:r>
        <w:rPr>
          <w:rFonts w:ascii="楷体" w:eastAsia="楷体" w:hAnsi="楷体" w:cs="楷体"/>
        </w:rPr>
        <w:t>季陶民提笔题了两句词：“深院悄无人，风拂紫藤花乱。”</w:t>
      </w:r>
    </w:p>
    <w:p w:rsidR="000C67D7" w:rsidRDefault="000C67D7" w:rsidP="000C67D7">
      <w:pPr>
        <w:spacing w:line="360" w:lineRule="auto"/>
        <w:ind w:firstLine="420"/>
        <w:jc w:val="left"/>
        <w:textAlignment w:val="center"/>
      </w:pPr>
      <w:r>
        <w:rPr>
          <w:rFonts w:ascii="楷体" w:eastAsia="楷体" w:hAnsi="楷体" w:cs="楷体"/>
        </w:rPr>
        <w:t>季陶民最爱画荷花。有一天，叶三送了一大把莲蓬来，季陶民一高兴，画了一幅墨荷，好些莲蓬。画完了，问叶三：“如何？”</w:t>
      </w:r>
    </w:p>
    <w:p w:rsidR="000C67D7" w:rsidRDefault="000C67D7" w:rsidP="000C67D7">
      <w:pPr>
        <w:spacing w:line="360" w:lineRule="auto"/>
        <w:ind w:firstLine="420"/>
        <w:jc w:val="left"/>
        <w:textAlignment w:val="center"/>
      </w:pPr>
      <w:r>
        <w:rPr>
          <w:rFonts w:ascii="楷体" w:eastAsia="楷体" w:hAnsi="楷体" w:cs="楷体"/>
        </w:rPr>
        <w:t>叶三说：“四太爷，你这画不对。”</w:t>
      </w:r>
    </w:p>
    <w:p w:rsidR="000C67D7" w:rsidRDefault="000C67D7" w:rsidP="000C67D7">
      <w:pPr>
        <w:spacing w:line="360" w:lineRule="auto"/>
        <w:ind w:firstLine="420"/>
        <w:jc w:val="left"/>
        <w:textAlignment w:val="center"/>
      </w:pPr>
      <w:r>
        <w:rPr>
          <w:rFonts w:ascii="楷体" w:eastAsia="楷体" w:hAnsi="楷体" w:cs="楷体"/>
        </w:rPr>
        <w:t>“不对？”</w:t>
      </w:r>
    </w:p>
    <w:p w:rsidR="000C67D7" w:rsidRDefault="000C67D7" w:rsidP="000C67D7">
      <w:pPr>
        <w:spacing w:line="360" w:lineRule="auto"/>
        <w:ind w:firstLine="420"/>
        <w:jc w:val="left"/>
        <w:textAlignment w:val="center"/>
      </w:pPr>
      <w:r>
        <w:rPr>
          <w:rFonts w:ascii="楷体" w:eastAsia="楷体" w:hAnsi="楷体" w:cs="楷体"/>
        </w:rPr>
        <w:t>“‘红花莲子白花藕’。你画的是白荷花，莲蓬却这样大，莲子饱，墨色也深，这是红荷花的莲子。”</w:t>
      </w:r>
    </w:p>
    <w:p w:rsidR="000C67D7" w:rsidRDefault="000C67D7" w:rsidP="000C67D7">
      <w:pPr>
        <w:spacing w:line="360" w:lineRule="auto"/>
        <w:ind w:firstLine="420"/>
        <w:jc w:val="left"/>
        <w:textAlignment w:val="center"/>
      </w:pPr>
      <w:r>
        <w:rPr>
          <w:rFonts w:ascii="楷体" w:eastAsia="楷体" w:hAnsi="楷体" w:cs="楷体"/>
        </w:rPr>
        <w:t>“是吗？我头一回听见！”</w:t>
      </w:r>
    </w:p>
    <w:p w:rsidR="000C67D7" w:rsidRDefault="000C67D7" w:rsidP="000C67D7">
      <w:pPr>
        <w:spacing w:line="360" w:lineRule="auto"/>
        <w:ind w:firstLine="420"/>
        <w:jc w:val="left"/>
        <w:textAlignment w:val="center"/>
      </w:pPr>
      <w:r>
        <w:rPr>
          <w:rFonts w:ascii="楷体" w:eastAsia="楷体" w:hAnsi="楷体" w:cs="楷体"/>
        </w:rPr>
        <w:t>季陶民于是展开一张八尺生宣，画了一张红莲花，题了一首诗：</w:t>
      </w:r>
    </w:p>
    <w:p w:rsidR="000C67D7" w:rsidRDefault="000C67D7" w:rsidP="000C67D7">
      <w:pPr>
        <w:spacing w:line="360" w:lineRule="auto"/>
        <w:ind w:firstLine="420"/>
        <w:jc w:val="left"/>
        <w:textAlignment w:val="center"/>
      </w:pPr>
      <w:r>
        <w:rPr>
          <w:rFonts w:ascii="楷体" w:eastAsia="楷体" w:hAnsi="楷体" w:cs="楷体"/>
        </w:rPr>
        <w:t>红花莲子白花藕，</w:t>
      </w:r>
    </w:p>
    <w:p w:rsidR="000C67D7" w:rsidRDefault="000C67D7" w:rsidP="000C67D7">
      <w:pPr>
        <w:spacing w:line="360" w:lineRule="auto"/>
        <w:ind w:firstLine="420"/>
        <w:jc w:val="left"/>
        <w:textAlignment w:val="center"/>
      </w:pPr>
      <w:r>
        <w:rPr>
          <w:rFonts w:ascii="楷体" w:eastAsia="楷体" w:hAnsi="楷体" w:cs="楷体"/>
        </w:rPr>
        <w:t>③</w:t>
      </w:r>
      <w:r>
        <w:rPr>
          <w:rFonts w:ascii="楷体" w:eastAsia="楷体" w:hAnsi="楷体" w:cs="楷体"/>
          <w:u w:val="single"/>
        </w:rPr>
        <w:t>果贩叶三是我师。</w:t>
      </w:r>
    </w:p>
    <w:p w:rsidR="000C67D7" w:rsidRDefault="000C67D7" w:rsidP="000C67D7">
      <w:pPr>
        <w:spacing w:line="360" w:lineRule="auto"/>
        <w:ind w:firstLine="420"/>
        <w:jc w:val="left"/>
        <w:textAlignment w:val="center"/>
      </w:pPr>
      <w:r>
        <w:rPr>
          <w:rFonts w:ascii="楷体" w:eastAsia="楷体" w:hAnsi="楷体" w:cs="楷体"/>
        </w:rPr>
        <w:t>惭愧画家少见识，</w:t>
      </w:r>
    </w:p>
    <w:p w:rsidR="000C67D7" w:rsidRDefault="000C67D7" w:rsidP="000C67D7">
      <w:pPr>
        <w:spacing w:line="360" w:lineRule="auto"/>
        <w:ind w:firstLine="420"/>
        <w:jc w:val="left"/>
        <w:textAlignment w:val="center"/>
      </w:pPr>
      <w:r>
        <w:rPr>
          <w:rFonts w:ascii="楷体" w:eastAsia="楷体" w:hAnsi="楷体" w:cs="楷体"/>
        </w:rPr>
        <w:t>为君破例著胭脂。</w:t>
      </w:r>
    </w:p>
    <w:p w:rsidR="000C67D7" w:rsidRDefault="000C67D7" w:rsidP="000C67D7">
      <w:pPr>
        <w:spacing w:line="360" w:lineRule="auto"/>
        <w:ind w:firstLine="420"/>
        <w:jc w:val="left"/>
        <w:textAlignment w:val="center"/>
      </w:pPr>
      <w:r>
        <w:rPr>
          <w:rFonts w:ascii="楷体" w:eastAsia="楷体" w:hAnsi="楷体" w:cs="楷体"/>
        </w:rPr>
        <w:t>季陶民送了叶三很多画。都是题了上款的。有时季陶民给叶三画了画，说：“这张不题上款吧，你可以拿去卖钱，——有上款不好卖。”叶三说：“题不题上款都行。不过您的画我不卖。”</w:t>
      </w:r>
    </w:p>
    <w:p w:rsidR="000C67D7" w:rsidRDefault="000C67D7" w:rsidP="000C67D7">
      <w:pPr>
        <w:spacing w:line="360" w:lineRule="auto"/>
        <w:ind w:firstLine="420"/>
        <w:jc w:val="left"/>
        <w:textAlignment w:val="center"/>
      </w:pPr>
      <w:r>
        <w:rPr>
          <w:rFonts w:ascii="楷体" w:eastAsia="楷体" w:hAnsi="楷体" w:cs="楷体"/>
        </w:rPr>
        <w:t>十多年过去了。季陶民死了。叶三已经不卖果子，但是他四季八节，还四处寻觅鲜果，到季陶民坟上供一供。</w:t>
      </w:r>
    </w:p>
    <w:p w:rsidR="000C67D7" w:rsidRDefault="000C67D7" w:rsidP="000C67D7">
      <w:pPr>
        <w:spacing w:line="360" w:lineRule="auto"/>
        <w:ind w:firstLine="420"/>
        <w:jc w:val="left"/>
        <w:textAlignment w:val="center"/>
      </w:pPr>
      <w:r>
        <w:rPr>
          <w:rFonts w:ascii="楷体" w:eastAsia="楷体" w:hAnsi="楷体" w:cs="楷体"/>
        </w:rPr>
        <w:t>季陶民死后，他的画价大增。日本有人专门收藏他的画。大家知道叶三手里有很多季陶民的画，都是精品。</w:t>
      </w:r>
    </w:p>
    <w:p w:rsidR="000C67D7" w:rsidRDefault="000C67D7" w:rsidP="000C67D7">
      <w:pPr>
        <w:spacing w:line="360" w:lineRule="auto"/>
        <w:ind w:firstLine="420"/>
        <w:jc w:val="left"/>
        <w:textAlignment w:val="center"/>
      </w:pPr>
      <w:r>
        <w:rPr>
          <w:rFonts w:ascii="楷体" w:eastAsia="楷体" w:hAnsi="楷体" w:cs="楷体"/>
        </w:rPr>
        <w:t>很多人想买叶三的藏画。叶三说：</w:t>
      </w:r>
    </w:p>
    <w:p w:rsidR="000C67D7" w:rsidRDefault="000C67D7" w:rsidP="000C67D7">
      <w:pPr>
        <w:spacing w:line="360" w:lineRule="auto"/>
        <w:ind w:firstLine="420"/>
        <w:jc w:val="left"/>
        <w:textAlignment w:val="center"/>
      </w:pPr>
      <w:r>
        <w:rPr>
          <w:rFonts w:ascii="楷体" w:eastAsia="楷体" w:hAnsi="楷体" w:cs="楷体"/>
        </w:rPr>
        <w:t>“不卖。”</w:t>
      </w:r>
    </w:p>
    <w:p w:rsidR="000C67D7" w:rsidRDefault="000C67D7" w:rsidP="000C67D7">
      <w:pPr>
        <w:spacing w:line="360" w:lineRule="auto"/>
        <w:ind w:firstLine="420"/>
        <w:jc w:val="left"/>
        <w:textAlignment w:val="center"/>
      </w:pPr>
      <w:r>
        <w:rPr>
          <w:rFonts w:ascii="楷体" w:eastAsia="楷体" w:hAnsi="楷体" w:cs="楷体"/>
        </w:rPr>
        <w:t>有一天有一个外地人来拜望叶三，因为是远道来的，叶三只得把画拿出来。客人非常虔诚，要了清水洗了手，焚了一炷香，还先对画轴拜了三拜，然后才展开。他一边看，一边不停地赞叹：</w:t>
      </w:r>
    </w:p>
    <w:p w:rsidR="000C67D7" w:rsidRDefault="000C67D7" w:rsidP="000C67D7">
      <w:pPr>
        <w:spacing w:line="360" w:lineRule="auto"/>
        <w:ind w:firstLine="420"/>
        <w:jc w:val="left"/>
        <w:textAlignment w:val="center"/>
      </w:pPr>
      <w:r>
        <w:rPr>
          <w:rFonts w:ascii="楷体" w:eastAsia="楷体" w:hAnsi="楷体" w:cs="楷体"/>
        </w:rPr>
        <w:t>“喔！喔！真好！真是神品！”</w:t>
      </w:r>
    </w:p>
    <w:p w:rsidR="000C67D7" w:rsidRDefault="000C67D7" w:rsidP="000C67D7">
      <w:pPr>
        <w:spacing w:line="360" w:lineRule="auto"/>
        <w:ind w:firstLine="420"/>
        <w:jc w:val="left"/>
        <w:textAlignment w:val="center"/>
      </w:pPr>
      <w:r>
        <w:rPr>
          <w:rFonts w:ascii="楷体" w:eastAsia="楷体" w:hAnsi="楷体" w:cs="楷体"/>
        </w:rPr>
        <w:t>客人要买这些画，要多少钱都行。</w:t>
      </w:r>
    </w:p>
    <w:p w:rsidR="000C67D7" w:rsidRDefault="000C67D7" w:rsidP="000C67D7">
      <w:pPr>
        <w:spacing w:line="360" w:lineRule="auto"/>
        <w:ind w:firstLine="420"/>
        <w:jc w:val="left"/>
        <w:textAlignment w:val="center"/>
      </w:pPr>
      <w:r>
        <w:rPr>
          <w:rFonts w:ascii="楷体" w:eastAsia="楷体" w:hAnsi="楷体" w:cs="楷体"/>
        </w:rPr>
        <w:t>叶三说：</w:t>
      </w:r>
    </w:p>
    <w:p w:rsidR="000C67D7" w:rsidRDefault="000C67D7" w:rsidP="000C67D7">
      <w:pPr>
        <w:spacing w:line="360" w:lineRule="auto"/>
        <w:ind w:firstLine="420"/>
        <w:jc w:val="left"/>
        <w:textAlignment w:val="center"/>
      </w:pPr>
      <w:r>
        <w:rPr>
          <w:rFonts w:ascii="楷体" w:eastAsia="楷体" w:hAnsi="楷体" w:cs="楷体"/>
          <w:u w:val="single"/>
        </w:rPr>
        <w:t>④“不卖。”</w:t>
      </w:r>
    </w:p>
    <w:p w:rsidR="000C67D7" w:rsidRDefault="000C67D7" w:rsidP="000C67D7">
      <w:pPr>
        <w:spacing w:line="360" w:lineRule="auto"/>
        <w:ind w:firstLine="420"/>
        <w:jc w:val="left"/>
        <w:textAlignment w:val="center"/>
      </w:pPr>
      <w:r>
        <w:rPr>
          <w:rFonts w:ascii="楷体" w:eastAsia="楷体" w:hAnsi="楷体" w:cs="楷体"/>
        </w:rPr>
        <w:t>客人只好怅然而去。</w:t>
      </w:r>
    </w:p>
    <w:p w:rsidR="000C67D7" w:rsidRDefault="000C67D7" w:rsidP="000C67D7">
      <w:pPr>
        <w:spacing w:line="360" w:lineRule="auto"/>
        <w:ind w:firstLine="420"/>
        <w:jc w:val="left"/>
        <w:textAlignment w:val="center"/>
      </w:pPr>
      <w:r>
        <w:rPr>
          <w:rFonts w:ascii="楷体" w:eastAsia="楷体" w:hAnsi="楷体" w:cs="楷体"/>
        </w:rPr>
        <w:t>叶三死了。他的儿子遵照父亲的遗嘱，把季陶民的画和父亲一起装进棺材里，埋了。</w:t>
      </w:r>
    </w:p>
    <w:p w:rsidR="000C67D7" w:rsidRDefault="000C67D7" w:rsidP="000C67D7">
      <w:pPr>
        <w:spacing w:line="360" w:lineRule="auto"/>
        <w:ind w:firstLine="420"/>
        <w:jc w:val="right"/>
        <w:textAlignment w:val="center"/>
      </w:pPr>
      <w:r>
        <w:rPr>
          <w:rFonts w:ascii="楷体" w:eastAsia="楷体" w:hAnsi="楷体" w:cs="楷体"/>
        </w:rPr>
        <w:t>（有删改）</w:t>
      </w:r>
    </w:p>
    <w:p w:rsidR="000C67D7" w:rsidRDefault="000C67D7" w:rsidP="000C67D7">
      <w:pPr>
        <w:spacing w:line="360" w:lineRule="auto"/>
        <w:jc w:val="left"/>
        <w:textAlignment w:val="center"/>
      </w:pPr>
      <w:r>
        <w:t>6</w:t>
      </w:r>
      <w:r>
        <w:t>．下列对小说相关内容的理解，不正确的一项是（</w:t>
      </w:r>
      <w:r>
        <w:rPr>
          <w:rFonts w:eastAsia="Times New Roman"/>
          <w:kern w:val="0"/>
          <w:sz w:val="24"/>
          <w:szCs w:val="24"/>
        </w:rPr>
        <w:t>    </w:t>
      </w:r>
      <w:r>
        <w:t>）</w:t>
      </w:r>
    </w:p>
    <w:p w:rsidR="000C67D7" w:rsidRDefault="000C67D7" w:rsidP="000C67D7">
      <w:pPr>
        <w:spacing w:line="360" w:lineRule="auto"/>
        <w:jc w:val="left"/>
        <w:textAlignment w:val="center"/>
      </w:pPr>
      <w:r>
        <w:t>A</w:t>
      </w:r>
      <w:r>
        <w:t>．小说开篇，作者用繁笔写各个时令叶三所卖的各色瓜果，充满了浓郁的生活气息，体现了作者独特的审美趣味。</w:t>
      </w:r>
    </w:p>
    <w:p w:rsidR="000C67D7" w:rsidRDefault="000C67D7" w:rsidP="000C67D7">
      <w:pPr>
        <w:spacing w:line="360" w:lineRule="auto"/>
        <w:jc w:val="left"/>
        <w:textAlignment w:val="center"/>
      </w:pPr>
      <w:r>
        <w:t>B</w:t>
      </w:r>
      <w:r>
        <w:t>．季陶民经常给叶三赠画，一方面表现了他对叶三的真挚情意，一方面也表现了他对叶三鉴赏能力的充分肯定。</w:t>
      </w:r>
    </w:p>
    <w:p w:rsidR="000C67D7" w:rsidRDefault="000C67D7" w:rsidP="000C67D7">
      <w:pPr>
        <w:spacing w:line="360" w:lineRule="auto"/>
        <w:jc w:val="left"/>
        <w:textAlignment w:val="center"/>
      </w:pPr>
      <w:r>
        <w:t>C</w:t>
      </w:r>
      <w:r>
        <w:t>．</w:t>
      </w:r>
      <w:r>
        <w:t>“</w:t>
      </w:r>
      <w:r>
        <w:t>连大气都不出</w:t>
      </w:r>
      <w:r>
        <w:t>”“</w:t>
      </w:r>
      <w:r>
        <w:t>深深吸一口气</w:t>
      </w:r>
      <w:r>
        <w:t>”</w:t>
      </w:r>
      <w:r>
        <w:t>等细节描写，表现出叶三观看作画时的疑惑与紧张，与下文季陶民的得意形成反差。</w:t>
      </w:r>
    </w:p>
    <w:p w:rsidR="000C67D7" w:rsidRDefault="000C67D7" w:rsidP="000C67D7">
      <w:pPr>
        <w:spacing w:line="360" w:lineRule="auto"/>
        <w:jc w:val="left"/>
        <w:textAlignment w:val="center"/>
      </w:pPr>
      <w:r>
        <w:t>D</w:t>
      </w:r>
      <w:r>
        <w:t>．</w:t>
      </w:r>
      <w:r>
        <w:t>“</w:t>
      </w:r>
      <w:r>
        <w:t>你这画不对</w:t>
      </w:r>
      <w:r>
        <w:t>”</w:t>
      </w:r>
      <w:r>
        <w:t>，叶三直接指出季陶民画作中的错误，依据的是丰富的生活经验，这也是季陶民</w:t>
      </w:r>
      <w:r>
        <w:t>“</w:t>
      </w:r>
      <w:r>
        <w:t>对叶三另眼相看</w:t>
      </w:r>
      <w:r>
        <w:t>”</w:t>
      </w:r>
      <w:r>
        <w:t>的原因。</w:t>
      </w:r>
    </w:p>
    <w:p w:rsidR="000C67D7" w:rsidRDefault="000C67D7" w:rsidP="000C67D7">
      <w:pPr>
        <w:spacing w:line="360" w:lineRule="auto"/>
        <w:jc w:val="left"/>
        <w:textAlignment w:val="center"/>
      </w:pPr>
      <w:r>
        <w:t>7</w:t>
      </w:r>
      <w:r>
        <w:t>．下列对文中画线句子的分析与鉴赏，不正确的一项是（</w:t>
      </w:r>
      <w:r>
        <w:rPr>
          <w:rFonts w:eastAsia="Times New Roman"/>
          <w:kern w:val="0"/>
          <w:sz w:val="24"/>
          <w:szCs w:val="24"/>
        </w:rPr>
        <w:t>    </w:t>
      </w:r>
      <w:r>
        <w:t>）</w:t>
      </w:r>
    </w:p>
    <w:p w:rsidR="000C67D7" w:rsidRDefault="000C67D7" w:rsidP="000C67D7">
      <w:pPr>
        <w:spacing w:line="360" w:lineRule="auto"/>
        <w:jc w:val="left"/>
        <w:textAlignment w:val="center"/>
      </w:pPr>
      <w:r>
        <w:t>A</w:t>
      </w:r>
      <w:r>
        <w:t>．句子</w:t>
      </w:r>
      <w:r>
        <w:t>①</w:t>
      </w:r>
      <w:r>
        <w:t>连用两个</w:t>
      </w:r>
      <w:r>
        <w:t>“</w:t>
      </w:r>
      <w:r>
        <w:t>第一个</w:t>
      </w:r>
      <w:r>
        <w:t>”</w:t>
      </w:r>
      <w:r>
        <w:t>，是对季陶民画技和叶三鉴赏力的充分肯定，并激发起了读者的阅读兴趣。</w:t>
      </w:r>
    </w:p>
    <w:p w:rsidR="000C67D7" w:rsidRDefault="000C67D7" w:rsidP="000C67D7">
      <w:pPr>
        <w:spacing w:line="360" w:lineRule="auto"/>
        <w:jc w:val="left"/>
        <w:textAlignment w:val="center"/>
      </w:pPr>
      <w:r>
        <w:t>B</w:t>
      </w:r>
      <w:r>
        <w:t>．句子</w:t>
      </w:r>
      <w:r>
        <w:t>②</w:t>
      </w:r>
      <w:r>
        <w:t>老大老二提出不让叶三卖果子，其主要原因在于他们认为父亲</w:t>
      </w:r>
      <w:r>
        <w:t>“</w:t>
      </w:r>
      <w:r>
        <w:t>走宅门卖果子</w:t>
      </w:r>
      <w:r>
        <w:t>”</w:t>
      </w:r>
      <w:r>
        <w:t>有些丢人。</w:t>
      </w:r>
    </w:p>
    <w:p w:rsidR="000C67D7" w:rsidRDefault="000C67D7" w:rsidP="000C67D7">
      <w:pPr>
        <w:spacing w:line="360" w:lineRule="auto"/>
        <w:jc w:val="left"/>
        <w:textAlignment w:val="center"/>
      </w:pPr>
      <w:r>
        <w:t>C</w:t>
      </w:r>
      <w:r>
        <w:t>．句子</w:t>
      </w:r>
      <w:r>
        <w:t>③</w:t>
      </w:r>
      <w:r>
        <w:t>中的</w:t>
      </w:r>
      <w:r>
        <w:t>“</w:t>
      </w:r>
      <w:r>
        <w:t>我师</w:t>
      </w:r>
      <w:r>
        <w:t>”</w:t>
      </w:r>
      <w:r>
        <w:t>耐人寻味，既体现了季陶民对叶三的信任和欣赏，也体现了季陶民的谦逊。</w:t>
      </w:r>
    </w:p>
    <w:p w:rsidR="000C67D7" w:rsidRDefault="000C67D7" w:rsidP="000C67D7">
      <w:pPr>
        <w:spacing w:line="360" w:lineRule="auto"/>
        <w:jc w:val="left"/>
        <w:textAlignment w:val="center"/>
      </w:pPr>
      <w:r>
        <w:t>D</w:t>
      </w:r>
      <w:r>
        <w:t>．句子</w:t>
      </w:r>
      <w:r>
        <w:t>④</w:t>
      </w:r>
      <w:r>
        <w:t>简短有力，斩钉截铁，表现叶三不卖画的坚决态度，也反映出叶三对季陶民画作的无比珍惜。</w:t>
      </w:r>
    </w:p>
    <w:p w:rsidR="000C67D7" w:rsidRDefault="000C67D7" w:rsidP="000C67D7">
      <w:pPr>
        <w:spacing w:line="360" w:lineRule="auto"/>
        <w:jc w:val="left"/>
        <w:textAlignment w:val="center"/>
      </w:pPr>
      <w:r>
        <w:t>8</w:t>
      </w:r>
      <w:r>
        <w:t>．小说结尾</w:t>
      </w:r>
      <w:r>
        <w:t>“</w:t>
      </w:r>
      <w:r>
        <w:t>他的儿子遵照父亲的遗嘱，把季陶民的画和父亲一起装进棺材里，埋了</w:t>
      </w:r>
      <w:r>
        <w:t>”</w:t>
      </w:r>
      <w:r>
        <w:t>，这一结局前文多有铺垫，请对相关细节作出梳理。</w:t>
      </w:r>
    </w:p>
    <w:p w:rsidR="000C67D7" w:rsidRDefault="000C67D7" w:rsidP="000C67D7">
      <w:pPr>
        <w:spacing w:line="360" w:lineRule="auto"/>
        <w:jc w:val="left"/>
        <w:textAlignment w:val="center"/>
      </w:pPr>
      <w:r>
        <w:t>9</w:t>
      </w:r>
      <w:r>
        <w:t>．有人曾评价：</w:t>
      </w:r>
      <w:r>
        <w:t>“</w:t>
      </w:r>
      <w:r>
        <w:t>汪曾祺笔下多的是芸芸众生琐碎的日常和花开花落烂漫的雅兴。</w:t>
      </w:r>
      <w:r>
        <w:t>”</w:t>
      </w:r>
      <w:r>
        <w:t>请结合本文，谈谈你对此的理解。</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rPr>
          <w:b/>
          <w:sz w:val="24"/>
        </w:rPr>
        <w:t>二、古代诗文阅读（</w:t>
      </w:r>
      <w:r>
        <w:rPr>
          <w:b/>
          <w:sz w:val="24"/>
        </w:rPr>
        <w:t>35</w:t>
      </w:r>
      <w:r>
        <w:rPr>
          <w:b/>
          <w:sz w:val="24"/>
        </w:rPr>
        <w:t>分）</w:t>
      </w:r>
    </w:p>
    <w:p w:rsidR="000C67D7" w:rsidRDefault="000C67D7" w:rsidP="000C67D7">
      <w:pPr>
        <w:spacing w:line="360" w:lineRule="auto"/>
        <w:ind w:firstLine="420"/>
        <w:jc w:val="left"/>
        <w:textAlignment w:val="center"/>
      </w:pPr>
      <w:r>
        <w:rPr>
          <w:b/>
          <w:sz w:val="24"/>
        </w:rPr>
        <w:t>（一）文言文阅读（本题共</w:t>
      </w:r>
      <w:r>
        <w:rPr>
          <w:b/>
          <w:sz w:val="24"/>
        </w:rPr>
        <w:t>5</w:t>
      </w:r>
      <w:r>
        <w:rPr>
          <w:b/>
          <w:sz w:val="24"/>
        </w:rPr>
        <w:t>小题，</w:t>
      </w:r>
      <w:r>
        <w:rPr>
          <w:b/>
          <w:sz w:val="24"/>
        </w:rPr>
        <w:t>20</w:t>
      </w:r>
      <w:r>
        <w:rPr>
          <w:b/>
          <w:sz w:val="24"/>
        </w:rPr>
        <w:t>分）</w:t>
      </w:r>
    </w:p>
    <w:p w:rsidR="000C67D7" w:rsidRDefault="000C67D7" w:rsidP="000C67D7">
      <w:pPr>
        <w:spacing w:line="360" w:lineRule="auto"/>
        <w:ind w:firstLine="420"/>
        <w:jc w:val="left"/>
        <w:textAlignment w:val="center"/>
      </w:pPr>
      <w:r>
        <w:t>阅读下面的文字，完成下面小题</w:t>
      </w:r>
    </w:p>
    <w:p w:rsidR="000C67D7" w:rsidRDefault="000C67D7" w:rsidP="000C67D7">
      <w:pPr>
        <w:spacing w:line="360" w:lineRule="auto"/>
        <w:ind w:firstLine="420"/>
        <w:jc w:val="left"/>
        <w:textAlignment w:val="center"/>
      </w:pPr>
      <w:r>
        <w:rPr>
          <w:rFonts w:ascii="楷体" w:eastAsia="楷体" w:hAnsi="楷体" w:cs="楷体"/>
        </w:rPr>
        <w:t>材料一：</w:t>
      </w:r>
    </w:p>
    <w:p w:rsidR="000C67D7" w:rsidRDefault="000C67D7" w:rsidP="000C67D7">
      <w:pPr>
        <w:spacing w:line="360" w:lineRule="auto"/>
        <w:ind w:firstLine="420"/>
        <w:jc w:val="left"/>
        <w:textAlignment w:val="center"/>
      </w:pPr>
      <w:r>
        <w:rPr>
          <w:rFonts w:ascii="楷体" w:eastAsia="楷体" w:hAnsi="楷体" w:cs="楷体"/>
        </w:rPr>
        <w:t>凡治国之道，必先富民。民富则易</w:t>
      </w:r>
      <w:r>
        <w:rPr>
          <w:rFonts w:ascii="楷体" w:eastAsia="楷体" w:hAnsi="楷体" w:cs="楷体"/>
          <w:em w:val="dot"/>
        </w:rPr>
        <w:t>治</w:t>
      </w:r>
      <w:r>
        <w:rPr>
          <w:rFonts w:ascii="楷体" w:eastAsia="楷体" w:hAnsi="楷体" w:cs="楷体"/>
        </w:rPr>
        <w:t>也，民贫则难治也。是以善为国者，必先富民，然后治之。昔者，七十九代之君俱王天下者，何也？必国富而粟多也。夫富国多粟生于农，故先王贵之。凡为国之急者，必先禁末作，末作禁则民无所游食，民无所游食则必农。民事农则田垦，田垦则粟多，粟多则国富。国富者兵强，兵强者战胜，战胜者地广。是以先王知众民、强兵、广地、富国之必生于粟也，故禁</w:t>
      </w:r>
      <w:r>
        <w:rPr>
          <w:rFonts w:ascii="楷体" w:eastAsia="楷体" w:hAnsi="楷体" w:cs="楷体"/>
          <w:em w:val="dot"/>
        </w:rPr>
        <w:t>末作</w:t>
      </w:r>
      <w:r>
        <w:rPr>
          <w:rFonts w:ascii="楷体" w:eastAsia="楷体" w:hAnsi="楷体" w:cs="楷体"/>
        </w:rPr>
        <w:t>，而利农事。</w:t>
      </w:r>
      <w:r>
        <w:rPr>
          <w:rFonts w:ascii="楷体" w:eastAsia="楷体" w:hAnsi="楷体" w:cs="楷体"/>
          <w:u w:val="wave"/>
        </w:rPr>
        <w:t>今为末作奇巧者一日作而五日食农夫终岁之作不足以自食也。</w:t>
      </w:r>
      <w:r>
        <w:rPr>
          <w:rFonts w:ascii="楷体" w:eastAsia="楷体" w:hAnsi="楷体" w:cs="楷体"/>
        </w:rPr>
        <w:t>然则民舍本事而事</w:t>
      </w:r>
      <w:r>
        <w:rPr>
          <w:rFonts w:ascii="楷体" w:eastAsia="楷体" w:hAnsi="楷体" w:cs="楷体"/>
          <w:em w:val="dot"/>
        </w:rPr>
        <w:t>末作</w:t>
      </w:r>
      <w:r>
        <w:rPr>
          <w:rFonts w:ascii="楷体" w:eastAsia="楷体" w:hAnsi="楷体" w:cs="楷体"/>
        </w:rPr>
        <w:t>。舍本事而事末作，则田荒而国贫矣。不生粟之国亡，粟生而死者霸，粟生而不死者王。粟也者，民之所归也；粟也者，财之所归也；粟也者，地之所归也。粟多则天下之物尽至矣。</w:t>
      </w:r>
      <w:r>
        <w:rPr>
          <w:rFonts w:ascii="楷体" w:eastAsia="楷体" w:hAnsi="楷体" w:cs="楷体"/>
          <w:u w:val="single"/>
        </w:rPr>
        <w:t>粟者，王之本事也，人主之大务，有人之涂，治国之道也。</w:t>
      </w:r>
    </w:p>
    <w:p w:rsidR="000C67D7" w:rsidRDefault="000C67D7" w:rsidP="000C67D7">
      <w:pPr>
        <w:spacing w:line="360" w:lineRule="auto"/>
        <w:ind w:firstLine="420"/>
        <w:jc w:val="right"/>
        <w:textAlignment w:val="center"/>
      </w:pPr>
      <w:r>
        <w:rPr>
          <w:rFonts w:ascii="楷体" w:eastAsia="楷体" w:hAnsi="楷体" w:cs="楷体"/>
        </w:rPr>
        <w:t>（节选自《管子·治国》，有删改）</w:t>
      </w:r>
    </w:p>
    <w:p w:rsidR="000C67D7" w:rsidRDefault="000C67D7" w:rsidP="000C67D7">
      <w:pPr>
        <w:spacing w:line="360" w:lineRule="auto"/>
        <w:ind w:firstLine="420"/>
        <w:jc w:val="left"/>
        <w:textAlignment w:val="center"/>
      </w:pPr>
      <w:r>
        <w:rPr>
          <w:rFonts w:ascii="楷体" w:eastAsia="楷体" w:hAnsi="楷体" w:cs="楷体"/>
        </w:rPr>
        <w:t>材料二：</w:t>
      </w:r>
    </w:p>
    <w:p w:rsidR="000C67D7" w:rsidRDefault="000C67D7" w:rsidP="000C67D7">
      <w:pPr>
        <w:spacing w:line="360" w:lineRule="auto"/>
        <w:ind w:firstLine="420"/>
        <w:jc w:val="left"/>
        <w:textAlignment w:val="center"/>
      </w:pPr>
      <w:r>
        <w:rPr>
          <w:rFonts w:ascii="楷体" w:eastAsia="楷体" w:hAnsi="楷体" w:cs="楷体"/>
        </w:rPr>
        <w:t>无</w:t>
      </w:r>
      <w:r>
        <w:rPr>
          <w:rFonts w:ascii="楷体" w:eastAsia="楷体" w:hAnsi="楷体" w:cs="楷体"/>
          <w:em w:val="dot"/>
        </w:rPr>
        <w:t>宿</w:t>
      </w:r>
      <w:r>
        <w:rPr>
          <w:rFonts w:ascii="楷体" w:eastAsia="楷体" w:hAnsi="楷体" w:cs="楷体"/>
        </w:rPr>
        <w:t>治，则邪官不及为私利于民。而百官之情不相稽，则农有余日；邪官不及为私利于民，则农不败。农不败而有余日，则草必垦矣。</w:t>
      </w:r>
    </w:p>
    <w:p w:rsidR="000C67D7" w:rsidRDefault="000C67D7" w:rsidP="000C67D7">
      <w:pPr>
        <w:spacing w:line="360" w:lineRule="auto"/>
        <w:ind w:firstLine="420"/>
        <w:jc w:val="left"/>
        <w:textAlignment w:val="center"/>
      </w:pPr>
      <w:r>
        <w:rPr>
          <w:rFonts w:ascii="楷体" w:eastAsia="楷体" w:hAnsi="楷体" w:cs="楷体"/>
        </w:rPr>
        <w:t>訾粟而税，则上壹而民平。上壹，则信；信，则臣不敢为邪。民平，则慎；慎，则难变。上信而官不敢为邪，民慎而难变，则下不非上，中不苦官。下不非上，中不苦官，则壮民疾农不变。壮民疾农不变，则少民学之不休。少民学之不休，则草必垦矣。</w:t>
      </w:r>
    </w:p>
    <w:p w:rsidR="000C67D7" w:rsidRDefault="000C67D7" w:rsidP="000C67D7">
      <w:pPr>
        <w:spacing w:line="360" w:lineRule="auto"/>
        <w:ind w:firstLine="420"/>
        <w:jc w:val="left"/>
        <w:textAlignment w:val="center"/>
      </w:pPr>
      <w:r>
        <w:rPr>
          <w:rFonts w:ascii="楷体" w:eastAsia="楷体" w:hAnsi="楷体" w:cs="楷体"/>
        </w:rPr>
        <w:t>无以外权爵任与官，则民不</w:t>
      </w:r>
      <w:r>
        <w:rPr>
          <w:rFonts w:ascii="楷体" w:eastAsia="楷体" w:hAnsi="楷体" w:cs="楷体"/>
          <w:em w:val="dot"/>
        </w:rPr>
        <w:t>贵</w:t>
      </w:r>
      <w:r>
        <w:rPr>
          <w:rFonts w:ascii="楷体" w:eastAsia="楷体" w:hAnsi="楷体" w:cs="楷体"/>
        </w:rPr>
        <w:t>学问，又不贱农。民不贵学，则愚；愚，则无外交；无外交则国安不殆。民不贱农，则勉农而不偷。</w:t>
      </w:r>
      <w:r>
        <w:rPr>
          <w:rFonts w:ascii="楷体" w:eastAsia="楷体" w:hAnsi="楷体" w:cs="楷体"/>
          <w:u w:val="single"/>
        </w:rPr>
        <w:t>国家不殆，勉农而不偷，则草必垦矣。</w:t>
      </w:r>
    </w:p>
    <w:p w:rsidR="000C67D7" w:rsidRDefault="000C67D7" w:rsidP="000C67D7">
      <w:pPr>
        <w:spacing w:line="360" w:lineRule="auto"/>
        <w:ind w:firstLine="420"/>
        <w:jc w:val="left"/>
        <w:textAlignment w:val="center"/>
      </w:pPr>
      <w:r>
        <w:rPr>
          <w:rFonts w:ascii="楷体" w:eastAsia="楷体" w:hAnsi="楷体" w:cs="楷体"/>
        </w:rPr>
        <w:t>使商无得籴，农无得粜。农无得粜，则窳惰之农勉疾；商不得籴，则多岁不加乐。贵酒肉之价，重其租，令十倍其朴。重关市之赋，则农恶商，商有疑惰之心，农恶商，商疑惰，则草必垦矣。</w:t>
      </w:r>
    </w:p>
    <w:p w:rsidR="000C67D7" w:rsidRDefault="000C67D7" w:rsidP="000C67D7">
      <w:pPr>
        <w:spacing w:line="360" w:lineRule="auto"/>
        <w:ind w:firstLine="420"/>
        <w:jc w:val="right"/>
        <w:textAlignment w:val="center"/>
      </w:pPr>
      <w:r>
        <w:rPr>
          <w:rFonts w:ascii="楷体" w:eastAsia="楷体" w:hAnsi="楷体" w:cs="楷体"/>
        </w:rPr>
        <w:t>（节选自《商君书》，有删改）</w:t>
      </w:r>
    </w:p>
    <w:p w:rsidR="000C67D7" w:rsidRDefault="000C67D7" w:rsidP="000C67D7">
      <w:pPr>
        <w:spacing w:line="360" w:lineRule="auto"/>
        <w:jc w:val="left"/>
        <w:textAlignment w:val="center"/>
      </w:pPr>
      <w:r>
        <w:t>10</w:t>
      </w:r>
      <w:r>
        <w:t>．材料中画波浪线的部分有三处需要断句，请用铅笔将答题卡上相应位置的答案标号涂黑。</w:t>
      </w:r>
    </w:p>
    <w:p w:rsidR="000C67D7" w:rsidRDefault="000C67D7" w:rsidP="000C67D7">
      <w:pPr>
        <w:spacing w:line="360" w:lineRule="auto"/>
        <w:jc w:val="left"/>
        <w:textAlignment w:val="center"/>
      </w:pPr>
      <w:r>
        <w:t>今为末</w:t>
      </w:r>
      <w:r>
        <w:t>A</w:t>
      </w:r>
      <w:r>
        <w:t>作</w:t>
      </w:r>
      <w:r>
        <w:t>B</w:t>
      </w:r>
      <w:r>
        <w:t>奇巧者</w:t>
      </w:r>
      <w:r>
        <w:t>C</w:t>
      </w:r>
      <w:r>
        <w:t>一日作</w:t>
      </w:r>
      <w:r>
        <w:t>D</w:t>
      </w:r>
      <w:r>
        <w:t>而五日食</w:t>
      </w:r>
      <w:r>
        <w:t>E</w:t>
      </w:r>
      <w:r>
        <w:t>农夫终岁之</w:t>
      </w:r>
      <w:r>
        <w:t>F</w:t>
      </w:r>
      <w:r>
        <w:t>作</w:t>
      </w:r>
      <w:r>
        <w:t>G</w:t>
      </w:r>
      <w:r>
        <w:t>不足以</w:t>
      </w:r>
      <w:r>
        <w:t>H</w:t>
      </w:r>
      <w:r>
        <w:t>自食也</w:t>
      </w:r>
    </w:p>
    <w:p w:rsidR="000C67D7" w:rsidRDefault="000C67D7" w:rsidP="000C67D7">
      <w:pPr>
        <w:spacing w:line="360" w:lineRule="auto"/>
        <w:jc w:val="left"/>
        <w:textAlignment w:val="center"/>
      </w:pPr>
      <w:r>
        <w:t>11</w:t>
      </w:r>
      <w:r>
        <w:t>．下列对文中加点词语的相关内容的解说，不正确的一项是（</w:t>
      </w:r>
      <w:r>
        <w:rPr>
          <w:rFonts w:eastAsia="Times New Roman"/>
          <w:kern w:val="0"/>
          <w:sz w:val="24"/>
          <w:szCs w:val="24"/>
        </w:rPr>
        <w:t>   </w:t>
      </w:r>
      <w:r>
        <w:t>）</w:t>
      </w:r>
    </w:p>
    <w:p w:rsidR="000C67D7" w:rsidRDefault="000C67D7" w:rsidP="000C67D7">
      <w:pPr>
        <w:spacing w:line="360" w:lineRule="auto"/>
        <w:jc w:val="left"/>
        <w:textAlignment w:val="center"/>
      </w:pPr>
      <w:r>
        <w:t>A</w:t>
      </w:r>
      <w:r>
        <w:t>．治，指治理，与《屈原列传》</w:t>
      </w:r>
      <w:r>
        <w:t>“</w:t>
      </w:r>
      <w:r>
        <w:t>治乱之条贯</w:t>
      </w:r>
      <w:r>
        <w:t>”</w:t>
      </w:r>
      <w:r>
        <w:t>中</w:t>
      </w:r>
      <w:r>
        <w:t>“</w:t>
      </w:r>
      <w:r>
        <w:t>治</w:t>
      </w:r>
      <w:r>
        <w:t>”</w:t>
      </w:r>
      <w:r>
        <w:t>词义相同。</w:t>
      </w:r>
    </w:p>
    <w:p w:rsidR="000C67D7" w:rsidRDefault="000C67D7" w:rsidP="000C67D7">
      <w:pPr>
        <w:spacing w:line="360" w:lineRule="auto"/>
        <w:jc w:val="left"/>
        <w:textAlignment w:val="center"/>
      </w:pPr>
      <w:r>
        <w:t>B</w:t>
      </w:r>
      <w:r>
        <w:t>．末作，古代常指工商业，与下文中的</w:t>
      </w:r>
      <w:r>
        <w:t>“</w:t>
      </w:r>
      <w:r>
        <w:t>本事</w:t>
      </w:r>
      <w:r>
        <w:t>”</w:t>
      </w:r>
      <w:r>
        <w:t>所指的行业不一样。</w:t>
      </w:r>
    </w:p>
    <w:p w:rsidR="000C67D7" w:rsidRDefault="000C67D7" w:rsidP="000C67D7">
      <w:pPr>
        <w:spacing w:line="360" w:lineRule="auto"/>
        <w:jc w:val="left"/>
        <w:textAlignment w:val="center"/>
      </w:pPr>
      <w:r>
        <w:t>C</w:t>
      </w:r>
      <w:r>
        <w:t>．宿，指隔夜的，与词语</w:t>
      </w:r>
      <w:r>
        <w:t>“</w:t>
      </w:r>
      <w:r>
        <w:t>深仇宿怨</w:t>
      </w:r>
      <w:r>
        <w:t>”“</w:t>
      </w:r>
      <w:r>
        <w:t>宿志</w:t>
      </w:r>
      <w:r>
        <w:t>”</w:t>
      </w:r>
      <w:r>
        <w:t>中</w:t>
      </w:r>
      <w:r>
        <w:t>“</w:t>
      </w:r>
      <w:r>
        <w:t>宿</w:t>
      </w:r>
      <w:r>
        <w:t>”</w:t>
      </w:r>
      <w:r>
        <w:t>词义不同。</w:t>
      </w:r>
    </w:p>
    <w:p w:rsidR="000C67D7" w:rsidRDefault="000C67D7" w:rsidP="000C67D7">
      <w:pPr>
        <w:spacing w:line="360" w:lineRule="auto"/>
        <w:jc w:val="left"/>
        <w:textAlignment w:val="center"/>
      </w:pPr>
      <w:r>
        <w:t>D</w:t>
      </w:r>
      <w:r>
        <w:t>．贵，指看重，与《师说》</w:t>
      </w:r>
      <w:r>
        <w:t>“</w:t>
      </w:r>
      <w:r>
        <w:t>是故无贵无贱</w:t>
      </w:r>
      <w:r>
        <w:t>”</w:t>
      </w:r>
      <w:r>
        <w:t>中的</w:t>
      </w:r>
      <w:r>
        <w:t>“</w:t>
      </w:r>
      <w:r>
        <w:t>贵</w:t>
      </w:r>
      <w:r>
        <w:t>”</w:t>
      </w:r>
      <w:r>
        <w:t>词义不同。</w:t>
      </w:r>
    </w:p>
    <w:p w:rsidR="000C67D7" w:rsidRDefault="000C67D7" w:rsidP="000C67D7">
      <w:pPr>
        <w:spacing w:line="360" w:lineRule="auto"/>
        <w:jc w:val="left"/>
        <w:textAlignment w:val="center"/>
      </w:pPr>
      <w:r>
        <w:t>12</w:t>
      </w:r>
      <w:r>
        <w:t>．下列对原文有关内容的概括和分析，不正确的一项是（</w:t>
      </w:r>
      <w:r>
        <w:rPr>
          <w:rFonts w:eastAsia="Times New Roman"/>
          <w:kern w:val="0"/>
          <w:sz w:val="24"/>
          <w:szCs w:val="24"/>
        </w:rPr>
        <w:t>   </w:t>
      </w:r>
      <w:r>
        <w:t>）</w:t>
      </w:r>
    </w:p>
    <w:p w:rsidR="000C67D7" w:rsidRDefault="000C67D7" w:rsidP="000C67D7">
      <w:pPr>
        <w:spacing w:line="360" w:lineRule="auto"/>
        <w:jc w:val="left"/>
        <w:textAlignment w:val="center"/>
      </w:pPr>
      <w:r>
        <w:t>A</w:t>
      </w:r>
      <w:r>
        <w:t>．《管子</w:t>
      </w:r>
      <w:r>
        <w:t>·</w:t>
      </w:r>
      <w:r>
        <w:t>治国》开门见山，提出观点，继而通过剖析国民富裕与贫困对国家治理的深远影响来支撑自己的观点。</w:t>
      </w:r>
    </w:p>
    <w:p w:rsidR="000C67D7" w:rsidRDefault="000C67D7" w:rsidP="000C67D7">
      <w:pPr>
        <w:spacing w:line="360" w:lineRule="auto"/>
        <w:jc w:val="left"/>
        <w:textAlignment w:val="center"/>
      </w:pPr>
      <w:r>
        <w:t>B</w:t>
      </w:r>
      <w:r>
        <w:t>．管仲通过对先王重视农业发展，而当时社会却追逐商业的深入分析，揭示了忽视粮食生产所带来的严重后果。</w:t>
      </w:r>
    </w:p>
    <w:p w:rsidR="000C67D7" w:rsidRDefault="000C67D7" w:rsidP="000C67D7">
      <w:pPr>
        <w:spacing w:line="360" w:lineRule="auto"/>
        <w:jc w:val="left"/>
        <w:textAlignment w:val="center"/>
      </w:pPr>
      <w:r>
        <w:t>C</w:t>
      </w:r>
      <w:r>
        <w:t>．商鞅认为，如果官员治政勤勉，就没有时间到百姓那里谋取私利，农民就不会受到危害，这将有利于荒地开垦。</w:t>
      </w:r>
    </w:p>
    <w:p w:rsidR="000C67D7" w:rsidRDefault="000C67D7" w:rsidP="000C67D7">
      <w:pPr>
        <w:spacing w:line="360" w:lineRule="auto"/>
        <w:jc w:val="left"/>
        <w:textAlignment w:val="center"/>
      </w:pPr>
      <w:r>
        <w:t>D</w:t>
      </w:r>
      <w:r>
        <w:t>．如果朝廷有信誉，官员不肆意妄为，农民认真从事农业，不轻易转行，百姓就不会非议君主，官员也就不辛苦了。</w:t>
      </w:r>
    </w:p>
    <w:p w:rsidR="000C67D7" w:rsidRDefault="000C67D7" w:rsidP="000C67D7">
      <w:pPr>
        <w:spacing w:line="360" w:lineRule="auto"/>
        <w:jc w:val="left"/>
        <w:textAlignment w:val="center"/>
      </w:pPr>
      <w:r>
        <w:t>13</w:t>
      </w:r>
      <w:r>
        <w:t>．把文中画横线的句子翻译成现代汉语。</w:t>
      </w:r>
    </w:p>
    <w:p w:rsidR="000C67D7" w:rsidRDefault="000C67D7" w:rsidP="000C67D7">
      <w:pPr>
        <w:spacing w:line="360" w:lineRule="auto"/>
        <w:jc w:val="left"/>
        <w:textAlignment w:val="center"/>
      </w:pPr>
      <w:r>
        <w:t>（</w:t>
      </w:r>
      <w:r>
        <w:t>1</w:t>
      </w:r>
      <w:r>
        <w:t>）粟者，王之本事也，人主之大务，有人之涂，治国之道也。</w:t>
      </w:r>
    </w:p>
    <w:p w:rsidR="000C67D7" w:rsidRDefault="000C67D7" w:rsidP="000C67D7">
      <w:pPr>
        <w:spacing w:line="360" w:lineRule="auto"/>
        <w:jc w:val="left"/>
        <w:textAlignment w:val="center"/>
      </w:pPr>
      <w:r>
        <w:t>（</w:t>
      </w:r>
      <w:r>
        <w:t>2</w:t>
      </w:r>
      <w:r>
        <w:t>）国家不殆，勉农而不偷，则草必垦矣。</w:t>
      </w:r>
    </w:p>
    <w:p w:rsidR="000C67D7" w:rsidRDefault="000C67D7" w:rsidP="000C67D7">
      <w:pPr>
        <w:spacing w:line="360" w:lineRule="auto"/>
        <w:jc w:val="left"/>
        <w:textAlignment w:val="center"/>
      </w:pPr>
      <w:r>
        <w:t>14</w:t>
      </w:r>
      <w:r>
        <w:t>．材料一中倡导通过</w:t>
      </w:r>
      <w:r>
        <w:t>“</w:t>
      </w:r>
      <w:r>
        <w:t>禁末作</w:t>
      </w:r>
      <w:r>
        <w:t>”</w:t>
      </w:r>
      <w:r>
        <w:t>来</w:t>
      </w:r>
      <w:r>
        <w:t>“</w:t>
      </w:r>
      <w:r>
        <w:t>利农事</w:t>
      </w:r>
      <w:r>
        <w:t>”</w:t>
      </w:r>
      <w:r>
        <w:t>。请概括这一观点在材料二的具体体现。</w:t>
      </w:r>
    </w:p>
    <w:p w:rsidR="000C67D7" w:rsidRDefault="000C67D7" w:rsidP="000C67D7">
      <w:pPr>
        <w:spacing w:line="360" w:lineRule="auto"/>
        <w:jc w:val="left"/>
        <w:textAlignment w:val="center"/>
      </w:pPr>
    </w:p>
    <w:p w:rsidR="000C67D7" w:rsidRDefault="000C67D7" w:rsidP="000C67D7">
      <w:pPr>
        <w:spacing w:line="360" w:lineRule="auto"/>
        <w:ind w:firstLine="420"/>
        <w:jc w:val="left"/>
        <w:textAlignment w:val="center"/>
      </w:pPr>
      <w:r>
        <w:rPr>
          <w:b/>
          <w:sz w:val="24"/>
        </w:rPr>
        <w:t>（二）古代诗歌阅读（本题共</w:t>
      </w:r>
      <w:r>
        <w:rPr>
          <w:b/>
          <w:sz w:val="24"/>
        </w:rPr>
        <w:t>2</w:t>
      </w:r>
      <w:r>
        <w:rPr>
          <w:b/>
          <w:sz w:val="24"/>
        </w:rPr>
        <w:t>小题，</w:t>
      </w:r>
      <w:r>
        <w:rPr>
          <w:b/>
          <w:sz w:val="24"/>
        </w:rPr>
        <w:t>9</w:t>
      </w:r>
      <w:r>
        <w:rPr>
          <w:b/>
          <w:sz w:val="24"/>
        </w:rPr>
        <w:t>分）</w:t>
      </w:r>
    </w:p>
    <w:p w:rsidR="000C67D7" w:rsidRDefault="000C67D7" w:rsidP="000C67D7">
      <w:pPr>
        <w:spacing w:line="360" w:lineRule="auto"/>
        <w:ind w:firstLine="420"/>
        <w:jc w:val="left"/>
        <w:textAlignment w:val="center"/>
      </w:pPr>
      <w:r>
        <w:t>阅读下面这首唐诗，完成下面小题。</w:t>
      </w:r>
    </w:p>
    <w:p w:rsidR="000C67D7" w:rsidRDefault="000C67D7" w:rsidP="000C67D7">
      <w:pPr>
        <w:spacing w:line="360" w:lineRule="auto"/>
        <w:jc w:val="center"/>
        <w:textAlignment w:val="center"/>
      </w:pPr>
      <w:r>
        <w:rPr>
          <w:rFonts w:ascii="楷体" w:eastAsia="楷体" w:hAnsi="楷体" w:cs="楷体"/>
          <w:b/>
        </w:rPr>
        <w:t>人日寄杜二拾遗</w:t>
      </w:r>
      <w:r>
        <w:rPr>
          <w:rFonts w:ascii="楷体" w:eastAsia="楷体" w:hAnsi="楷体" w:cs="楷体"/>
          <w:b/>
          <w:vertAlign w:val="superscript"/>
        </w:rPr>
        <w:t>①</w:t>
      </w:r>
      <w:r>
        <w:rPr>
          <w:rFonts w:ascii="楷体" w:eastAsia="楷体" w:hAnsi="楷体" w:cs="楷体"/>
          <w:b/>
        </w:rPr>
        <w:t>(节选)</w:t>
      </w:r>
    </w:p>
    <w:p w:rsidR="000C67D7" w:rsidRDefault="000C67D7" w:rsidP="000C67D7">
      <w:pPr>
        <w:spacing w:line="360" w:lineRule="auto"/>
        <w:jc w:val="center"/>
        <w:textAlignment w:val="center"/>
      </w:pPr>
      <w:r>
        <w:rPr>
          <w:rFonts w:ascii="楷体" w:eastAsia="楷体" w:hAnsi="楷体" w:cs="楷体"/>
        </w:rPr>
        <w:t>高 适</w:t>
      </w:r>
    </w:p>
    <w:p w:rsidR="000C67D7" w:rsidRDefault="000C67D7" w:rsidP="000C67D7">
      <w:pPr>
        <w:spacing w:line="360" w:lineRule="auto"/>
        <w:jc w:val="center"/>
        <w:textAlignment w:val="center"/>
      </w:pPr>
      <w:r>
        <w:rPr>
          <w:rFonts w:ascii="楷体" w:eastAsia="楷体" w:hAnsi="楷体" w:cs="楷体"/>
        </w:rPr>
        <w:t>人日题诗寄草堂，遥怜故人思故乡。</w:t>
      </w:r>
    </w:p>
    <w:p w:rsidR="000C67D7" w:rsidRDefault="000C67D7" w:rsidP="000C67D7">
      <w:pPr>
        <w:spacing w:line="360" w:lineRule="auto"/>
        <w:jc w:val="center"/>
        <w:textAlignment w:val="center"/>
      </w:pPr>
      <w:r>
        <w:rPr>
          <w:rFonts w:ascii="楷体" w:eastAsia="楷体" w:hAnsi="楷体" w:cs="楷体"/>
        </w:rPr>
        <w:t>柳条弄色不忍见，梅花满枝空断肠。</w:t>
      </w:r>
    </w:p>
    <w:p w:rsidR="000C67D7" w:rsidRDefault="000C67D7" w:rsidP="000C67D7">
      <w:pPr>
        <w:spacing w:line="360" w:lineRule="auto"/>
        <w:jc w:val="center"/>
        <w:textAlignment w:val="center"/>
      </w:pPr>
      <w:r>
        <w:rPr>
          <w:rFonts w:ascii="楷体" w:eastAsia="楷体" w:hAnsi="楷体" w:cs="楷体"/>
        </w:rPr>
        <w:t>身在南蕃无所预，心怀百忧复千虑。</w:t>
      </w:r>
    </w:p>
    <w:p w:rsidR="000C67D7" w:rsidRDefault="000C67D7" w:rsidP="000C67D7">
      <w:pPr>
        <w:spacing w:line="360" w:lineRule="auto"/>
        <w:jc w:val="center"/>
        <w:textAlignment w:val="center"/>
      </w:pPr>
      <w:r>
        <w:rPr>
          <w:rFonts w:ascii="楷体" w:eastAsia="楷体" w:hAnsi="楷体" w:cs="楷体"/>
        </w:rPr>
        <w:t>今年人日空相忆，明年人日知何处。</w:t>
      </w:r>
    </w:p>
    <w:p w:rsidR="000C67D7" w:rsidRDefault="000C67D7" w:rsidP="000C67D7">
      <w:pPr>
        <w:spacing w:line="360" w:lineRule="auto"/>
        <w:ind w:firstLine="420"/>
        <w:jc w:val="left"/>
        <w:textAlignment w:val="center"/>
      </w:pPr>
      <w:r>
        <w:t>【注】</w:t>
      </w:r>
      <w:r>
        <w:t>①</w:t>
      </w:r>
      <w:r>
        <w:t>上元元年</w:t>
      </w:r>
      <w:r>
        <w:t>(760)</w:t>
      </w:r>
      <w:r>
        <w:t>，高适改任蜀州</w:t>
      </w:r>
      <w:r>
        <w:t>(</w:t>
      </w:r>
      <w:r>
        <w:t>治所在今四川崇庆</w:t>
      </w:r>
      <w:r>
        <w:t>)</w:t>
      </w:r>
      <w:r>
        <w:t>刺史，杜甫从成都赶去看望。此时，高适年将六十，杜甫也将五十，他乡遇故知，短暂的聚会，更加深了别后的相思。到了上元二年人日这天，高适写了这首诗，寄到成都草堂。</w:t>
      </w:r>
    </w:p>
    <w:p w:rsidR="000C67D7" w:rsidRDefault="000C67D7" w:rsidP="000C67D7">
      <w:pPr>
        <w:spacing w:line="360" w:lineRule="auto"/>
        <w:jc w:val="left"/>
        <w:textAlignment w:val="center"/>
      </w:pPr>
      <w:r>
        <w:t>15</w:t>
      </w:r>
      <w:r>
        <w:t>．下列对这首诗的理解和赏析，不正确的一项是（</w:t>
      </w:r>
      <w:r>
        <w:rPr>
          <w:rFonts w:eastAsia="Times New Roman"/>
          <w:kern w:val="0"/>
          <w:sz w:val="24"/>
          <w:szCs w:val="24"/>
        </w:rPr>
        <w:t>    </w:t>
      </w:r>
      <w:r>
        <w:t>）</w:t>
      </w:r>
    </w:p>
    <w:p w:rsidR="000C67D7" w:rsidRDefault="000C67D7" w:rsidP="000C67D7">
      <w:pPr>
        <w:spacing w:line="360" w:lineRule="auto"/>
        <w:jc w:val="left"/>
        <w:textAlignment w:val="center"/>
      </w:pPr>
      <w:r>
        <w:t>A</w:t>
      </w:r>
      <w:r>
        <w:t>．第二句中</w:t>
      </w:r>
      <w:r>
        <w:t>“</w:t>
      </w:r>
      <w:r>
        <w:t>怜</w:t>
      </w:r>
      <w:r>
        <w:t>”</w:t>
      </w:r>
      <w:r>
        <w:t>字，既是表示诗人与杜甫之间感情的字眼，也是诗眼，全诗都是围绕</w:t>
      </w:r>
      <w:r>
        <w:t>“</w:t>
      </w:r>
      <w:r>
        <w:t>怜</w:t>
      </w:r>
      <w:r>
        <w:t>”</w:t>
      </w:r>
      <w:r>
        <w:t>字生发展开的。</w:t>
      </w:r>
    </w:p>
    <w:p w:rsidR="000C67D7" w:rsidRDefault="000C67D7" w:rsidP="000C67D7">
      <w:pPr>
        <w:spacing w:line="360" w:lineRule="auto"/>
        <w:jc w:val="left"/>
        <w:textAlignment w:val="center"/>
      </w:pPr>
      <w:r>
        <w:t>B</w:t>
      </w:r>
      <w:r>
        <w:t>．第三、四句即景抒情，柳条萌发青青的嫩芽，梅花长满枝头，诗人眼前所见之景本是乐景，却撩动了诗人内心的愁绪。</w:t>
      </w:r>
    </w:p>
    <w:p w:rsidR="000C67D7" w:rsidRDefault="000C67D7" w:rsidP="000C67D7">
      <w:pPr>
        <w:spacing w:line="360" w:lineRule="auto"/>
        <w:jc w:val="left"/>
        <w:textAlignment w:val="center"/>
      </w:pPr>
      <w:r>
        <w:t>C</w:t>
      </w:r>
      <w:r>
        <w:t>．第五、六句写自己身处边远之地，无法参与朝政大事，表达了诗人对当朝统治者的强烈不满和批判之情。</w:t>
      </w:r>
    </w:p>
    <w:p w:rsidR="000C67D7" w:rsidRDefault="000C67D7" w:rsidP="000C67D7">
      <w:pPr>
        <w:spacing w:line="360" w:lineRule="auto"/>
        <w:jc w:val="left"/>
        <w:textAlignment w:val="center"/>
      </w:pPr>
      <w:r>
        <w:t>D</w:t>
      </w:r>
      <w:r>
        <w:t>．第七、八句写今年人日诗人与友人已相隔两地，再想到明年人日二人前途未卜，既有相思之悲，也有国势艰难之伤。</w:t>
      </w:r>
    </w:p>
    <w:p w:rsidR="000C67D7" w:rsidRDefault="000C67D7" w:rsidP="000C67D7">
      <w:pPr>
        <w:spacing w:line="360" w:lineRule="auto"/>
        <w:jc w:val="left"/>
        <w:textAlignment w:val="center"/>
      </w:pPr>
      <w:r>
        <w:t>16</w:t>
      </w:r>
      <w:r>
        <w:t>．有人评价这首诗是</w:t>
      </w:r>
      <w:r>
        <w:t>“</w:t>
      </w:r>
      <w:r>
        <w:t>直举胸情，匪傍书史</w:t>
      </w:r>
      <w:r>
        <w:t>”</w:t>
      </w:r>
      <w:r>
        <w:t>的佳作，有汉魏之风骨。请赏析本诗的语言风格。</w:t>
      </w:r>
    </w:p>
    <w:p w:rsidR="000C67D7" w:rsidRDefault="000C67D7" w:rsidP="000C67D7">
      <w:pPr>
        <w:spacing w:line="360" w:lineRule="auto"/>
        <w:jc w:val="left"/>
        <w:textAlignment w:val="center"/>
      </w:pPr>
    </w:p>
    <w:p w:rsidR="000C67D7" w:rsidRDefault="000C67D7" w:rsidP="000C67D7">
      <w:pPr>
        <w:spacing w:line="360" w:lineRule="auto"/>
        <w:ind w:firstLine="420"/>
        <w:jc w:val="left"/>
        <w:textAlignment w:val="center"/>
      </w:pPr>
      <w:r>
        <w:rPr>
          <w:b/>
          <w:sz w:val="24"/>
        </w:rPr>
        <w:t>(</w:t>
      </w:r>
      <w:r>
        <w:rPr>
          <w:b/>
          <w:sz w:val="24"/>
        </w:rPr>
        <w:t>三</w:t>
      </w:r>
      <w:r>
        <w:rPr>
          <w:b/>
          <w:sz w:val="24"/>
        </w:rPr>
        <w:t>)</w:t>
      </w:r>
      <w:r>
        <w:rPr>
          <w:b/>
          <w:sz w:val="24"/>
        </w:rPr>
        <w:t>名篇名句默写</w:t>
      </w:r>
      <w:r>
        <w:rPr>
          <w:b/>
          <w:sz w:val="24"/>
        </w:rPr>
        <w:t>(</w:t>
      </w:r>
      <w:r>
        <w:rPr>
          <w:b/>
          <w:sz w:val="24"/>
        </w:rPr>
        <w:t>本题共</w:t>
      </w:r>
      <w:r>
        <w:rPr>
          <w:b/>
          <w:sz w:val="24"/>
        </w:rPr>
        <w:t>1</w:t>
      </w:r>
      <w:r>
        <w:rPr>
          <w:b/>
          <w:sz w:val="24"/>
        </w:rPr>
        <w:t>小题，</w:t>
      </w:r>
      <w:r>
        <w:rPr>
          <w:b/>
          <w:sz w:val="24"/>
        </w:rPr>
        <w:t>6</w:t>
      </w:r>
      <w:r>
        <w:rPr>
          <w:b/>
          <w:sz w:val="24"/>
        </w:rPr>
        <w:t>分</w:t>
      </w:r>
      <w:r>
        <w:rPr>
          <w:b/>
          <w:sz w:val="24"/>
        </w:rPr>
        <w:t>)</w:t>
      </w:r>
    </w:p>
    <w:p w:rsidR="000C67D7" w:rsidRDefault="000C67D7" w:rsidP="000C67D7">
      <w:pPr>
        <w:spacing w:line="360" w:lineRule="auto"/>
        <w:jc w:val="left"/>
        <w:textAlignment w:val="center"/>
      </w:pPr>
      <w:r>
        <w:t>17</w:t>
      </w:r>
      <w:r>
        <w:t>．补写出下列句子中的空缺部分。</w:t>
      </w:r>
    </w:p>
    <w:p w:rsidR="000C67D7" w:rsidRDefault="000C67D7" w:rsidP="000C67D7">
      <w:pPr>
        <w:spacing w:line="360" w:lineRule="auto"/>
        <w:jc w:val="left"/>
        <w:textAlignment w:val="center"/>
      </w:pPr>
      <w:r>
        <w:t>（</w:t>
      </w:r>
      <w:r>
        <w:t>1</w:t>
      </w:r>
      <w:r>
        <w:t>）《答司马谏议书》中，王安石以</w:t>
      </w:r>
      <w:r>
        <w:t>“</w:t>
      </w:r>
      <w:r>
        <w:rPr>
          <w:rFonts w:eastAsia="Times New Roman"/>
          <w:u w:val="single"/>
        </w:rPr>
        <w:t xml:space="preserve">                </w:t>
      </w:r>
      <w:r>
        <w:t>，</w:t>
      </w:r>
      <w:r>
        <w:rPr>
          <w:rFonts w:eastAsia="Times New Roman"/>
          <w:u w:val="single"/>
        </w:rPr>
        <w:t xml:space="preserve">                </w:t>
      </w:r>
      <w:r>
        <w:t>”</w:t>
      </w:r>
      <w:r>
        <w:t>两句，有力地驳斥了司马光关于</w:t>
      </w:r>
      <w:r>
        <w:t>“</w:t>
      </w:r>
      <w:r>
        <w:t>拒谏</w:t>
      </w:r>
      <w:r>
        <w:t>”</w:t>
      </w:r>
      <w:r>
        <w:t>的指责。</w:t>
      </w:r>
    </w:p>
    <w:p w:rsidR="000C67D7" w:rsidRDefault="000C67D7" w:rsidP="000C67D7">
      <w:pPr>
        <w:spacing w:line="360" w:lineRule="auto"/>
        <w:jc w:val="left"/>
        <w:textAlignment w:val="center"/>
      </w:pPr>
      <w:r>
        <w:t>（</w:t>
      </w:r>
      <w:r>
        <w:t>2</w:t>
      </w:r>
      <w:r>
        <w:t>）白居易的《琵琶行》中</w:t>
      </w:r>
      <w:r>
        <w:t>“</w:t>
      </w:r>
      <w:r>
        <w:rPr>
          <w:rFonts w:eastAsia="Times New Roman"/>
          <w:u w:val="single"/>
        </w:rPr>
        <w:t xml:space="preserve">                </w:t>
      </w:r>
      <w:r>
        <w:t>，</w:t>
      </w:r>
      <w:r>
        <w:rPr>
          <w:rFonts w:eastAsia="Times New Roman"/>
          <w:u w:val="single"/>
        </w:rPr>
        <w:t xml:space="preserve">                </w:t>
      </w:r>
      <w:r>
        <w:t>”</w:t>
      </w:r>
      <w:r>
        <w:t>两句写昔日的琵琶女身价很高，引来了众多纨绔子弟的追捧。</w:t>
      </w:r>
    </w:p>
    <w:p w:rsidR="000C67D7" w:rsidRDefault="000C67D7" w:rsidP="000C67D7">
      <w:pPr>
        <w:spacing w:line="360" w:lineRule="auto"/>
        <w:jc w:val="left"/>
        <w:textAlignment w:val="center"/>
      </w:pPr>
      <w:r>
        <w:t>（</w:t>
      </w:r>
      <w:r>
        <w:t>3</w:t>
      </w:r>
      <w:r>
        <w:t>）张路同学在阅读《三国志</w:t>
      </w:r>
      <w:r>
        <w:t>·</w:t>
      </w:r>
      <w:r>
        <w:t>诸葛亮传》时有感于诸葛亮卓越的德行功业，随口吟出两句古诗</w:t>
      </w:r>
      <w:r>
        <w:t>“</w:t>
      </w:r>
      <w:r>
        <w:rPr>
          <w:rFonts w:eastAsia="Times New Roman"/>
          <w:u w:val="single"/>
        </w:rPr>
        <w:t xml:space="preserve">                </w:t>
      </w:r>
      <w:r>
        <w:t>，</w:t>
      </w:r>
      <w:r>
        <w:rPr>
          <w:rFonts w:eastAsia="Times New Roman"/>
          <w:u w:val="single"/>
        </w:rPr>
        <w:t xml:space="preserve">                </w:t>
      </w:r>
      <w:r>
        <w:t>”</w:t>
      </w:r>
      <w:r>
        <w:t>。</w:t>
      </w:r>
    </w:p>
    <w:p w:rsidR="000C67D7" w:rsidRDefault="000C67D7" w:rsidP="000C67D7">
      <w:pPr>
        <w:spacing w:line="360" w:lineRule="auto"/>
        <w:jc w:val="left"/>
        <w:textAlignment w:val="center"/>
      </w:pPr>
      <w:r>
        <w:rPr>
          <w:b/>
          <w:sz w:val="24"/>
        </w:rPr>
        <w:t>三、语言文字运用</w:t>
      </w:r>
      <w:r>
        <w:rPr>
          <w:b/>
          <w:sz w:val="24"/>
        </w:rPr>
        <w:t>(20</w:t>
      </w:r>
      <w:r>
        <w:rPr>
          <w:b/>
          <w:sz w:val="24"/>
        </w:rPr>
        <w:t>分</w:t>
      </w:r>
      <w:r>
        <w:rPr>
          <w:b/>
          <w:sz w:val="24"/>
        </w:rPr>
        <w:t>)</w:t>
      </w:r>
    </w:p>
    <w:p w:rsidR="000C67D7" w:rsidRDefault="000C67D7" w:rsidP="000C67D7">
      <w:pPr>
        <w:spacing w:line="360" w:lineRule="auto"/>
        <w:ind w:firstLine="420"/>
        <w:jc w:val="left"/>
        <w:textAlignment w:val="center"/>
      </w:pPr>
      <w:r>
        <w:rPr>
          <w:b/>
          <w:sz w:val="24"/>
        </w:rPr>
        <w:t>（一）语言文字运用</w:t>
      </w:r>
      <w:r>
        <w:rPr>
          <w:b/>
          <w:sz w:val="24"/>
        </w:rPr>
        <w:t>I</w:t>
      </w:r>
      <w:r>
        <w:rPr>
          <w:b/>
          <w:sz w:val="24"/>
        </w:rPr>
        <w:t>（本题共</w:t>
      </w:r>
      <w:r>
        <w:rPr>
          <w:b/>
          <w:sz w:val="24"/>
        </w:rPr>
        <w:t>2</w:t>
      </w:r>
      <w:r>
        <w:rPr>
          <w:b/>
          <w:sz w:val="24"/>
        </w:rPr>
        <w:t>小题，</w:t>
      </w:r>
      <w:r>
        <w:rPr>
          <w:b/>
          <w:sz w:val="24"/>
        </w:rPr>
        <w:t>11</w:t>
      </w:r>
      <w:r>
        <w:rPr>
          <w:b/>
          <w:sz w:val="24"/>
        </w:rPr>
        <w:t>分）</w:t>
      </w:r>
    </w:p>
    <w:p w:rsidR="000C67D7" w:rsidRDefault="000C67D7" w:rsidP="000C67D7">
      <w:pPr>
        <w:spacing w:line="360" w:lineRule="auto"/>
        <w:ind w:firstLine="420"/>
        <w:jc w:val="left"/>
        <w:textAlignment w:val="center"/>
      </w:pPr>
      <w:r>
        <w:t>阅读下面的文字，完成下面小题。</w:t>
      </w:r>
    </w:p>
    <w:p w:rsidR="000C67D7" w:rsidRDefault="000C67D7" w:rsidP="000C67D7">
      <w:pPr>
        <w:spacing w:line="360" w:lineRule="auto"/>
        <w:ind w:firstLine="420"/>
        <w:jc w:val="left"/>
        <w:textAlignment w:val="center"/>
      </w:pPr>
      <w:r>
        <w:rPr>
          <w:rFonts w:ascii="楷体" w:eastAsia="楷体" w:hAnsi="楷体" w:cs="楷体"/>
        </w:rPr>
        <w:t>二十一岁那年，命运就判决他下肢瘫痪，只能终身坐在轮椅上。时时刻刻，他体验着一种面临绝境的、即将被吞噬的感觉，仿佛被</w:t>
      </w:r>
      <w:r>
        <w:rPr>
          <w:rFonts w:ascii="楷体" w:eastAsia="楷体" w:hAnsi="楷体" w:cs="楷体"/>
          <w:em w:val="dot"/>
        </w:rPr>
        <w:t>牵引</w:t>
      </w:r>
      <w:r>
        <w:rPr>
          <w:rFonts w:ascii="楷体" w:eastAsia="楷体" w:hAnsi="楷体" w:cs="楷体"/>
        </w:rPr>
        <w:t>着，一只脚踏在悬崖边缘松动的碎石上，仿佛面对剃刀寒光闪闪的锋刃。</w:t>
      </w:r>
    </w:p>
    <w:p w:rsidR="000C67D7" w:rsidRDefault="000C67D7" w:rsidP="000C67D7">
      <w:pPr>
        <w:spacing w:line="360" w:lineRule="auto"/>
        <w:ind w:firstLine="420"/>
        <w:jc w:val="left"/>
        <w:textAlignment w:val="center"/>
      </w:pPr>
      <w:r>
        <w:rPr>
          <w:rFonts w:ascii="楷体" w:eastAsia="楷体" w:hAnsi="楷体" w:cs="楷体"/>
        </w:rPr>
        <w:t>终于，写作</w:t>
      </w:r>
      <w:r>
        <w:rPr>
          <w:rFonts w:ascii="楷体" w:eastAsia="楷体" w:hAnsi="楷体" w:cs="楷体"/>
          <w:em w:val="dot"/>
        </w:rPr>
        <w:t>接引</w:t>
      </w:r>
      <w:r>
        <w:rPr>
          <w:rFonts w:ascii="楷体" w:eastAsia="楷体" w:hAnsi="楷体" w:cs="楷体"/>
        </w:rPr>
        <w:t>了他，成为他每天愿意继续观看晨曦和夕阳的最重要的动机。按照他的说法，</w:t>
      </w:r>
      <w:r>
        <w:t>“</w:t>
      </w:r>
      <w:r>
        <w:rPr>
          <w:rFonts w:ascii="楷体" w:eastAsia="楷体" w:hAnsi="楷体" w:cs="楷体"/>
        </w:rPr>
        <w:t>活着不是为了写作，而写作是为了活着</w:t>
      </w:r>
      <w:r>
        <w:t>”</w:t>
      </w:r>
      <w:r>
        <w:rPr>
          <w:rFonts w:ascii="楷体" w:eastAsia="楷体" w:hAnsi="楷体" w:cs="楷体"/>
        </w:rPr>
        <w:t>，或者，</w:t>
      </w:r>
      <w:r>
        <w:t>“</w:t>
      </w:r>
      <w:r>
        <w:rPr>
          <w:rFonts w:ascii="楷体" w:eastAsia="楷体" w:hAnsi="楷体" w:cs="楷体"/>
        </w:rPr>
        <w:t>只是因为我活着，我才不得不写作</w:t>
      </w:r>
      <w:r>
        <w:t>”</w:t>
      </w:r>
      <w:r>
        <w:rPr>
          <w:rFonts w:ascii="楷体" w:eastAsia="楷体" w:hAnsi="楷体" w:cs="楷体"/>
        </w:rPr>
        <w:t>。这是他使自己获得拯救的道路，他花了很长时间才找寻到。</w:t>
      </w:r>
    </w:p>
    <w:p w:rsidR="000C67D7" w:rsidRDefault="000C67D7" w:rsidP="000C67D7">
      <w:pPr>
        <w:spacing w:line="360" w:lineRule="auto"/>
        <w:ind w:firstLine="420"/>
        <w:jc w:val="left"/>
        <w:textAlignment w:val="center"/>
      </w:pPr>
      <w:r>
        <w:rPr>
          <w:rFonts w:ascii="楷体" w:eastAsia="楷体" w:hAnsi="楷体" w:cs="楷体"/>
        </w:rPr>
        <w:t>自此他沿了这条道路艰难地行走，就像独自摇着轮椅跨过公园里的沟沟坎坎。在走进这个园子15年之后，他拿出了这一篇《我与地坛》。</w:t>
      </w:r>
      <w:r>
        <w:rPr>
          <w:rFonts w:ascii="楷体" w:eastAsia="楷体" w:hAnsi="楷体" w:cs="楷体"/>
          <w:u w:val="wave"/>
        </w:rPr>
        <w:t>这是一朵在炼狱的幽暗中开放的花朵，却闪动着属于天堂的奇异光亮。</w:t>
      </w:r>
      <w:r>
        <w:rPr>
          <w:rFonts w:ascii="楷体" w:eastAsia="楷体" w:hAnsi="楷体" w:cs="楷体"/>
        </w:rPr>
        <w:t>他由此获得了抗衡苦难的力量。</w:t>
      </w:r>
    </w:p>
    <w:p w:rsidR="000C67D7" w:rsidRDefault="000C67D7" w:rsidP="000C67D7">
      <w:pPr>
        <w:spacing w:line="360" w:lineRule="auto"/>
        <w:ind w:firstLine="420"/>
        <w:jc w:val="left"/>
        <w:textAlignment w:val="center"/>
      </w:pPr>
      <w:r>
        <w:rPr>
          <w:rFonts w:ascii="楷体" w:eastAsia="楷体" w:hAnsi="楷体" w:cs="楷体"/>
        </w:rPr>
        <w:t>因此，地坛是他个人的救赎之所，而他从这里获得的觉悟，也成为了读者寻求自身超度的一种</w:t>
      </w:r>
      <w:r>
        <w:rPr>
          <w:rFonts w:ascii="楷体" w:eastAsia="楷体" w:hAnsi="楷体" w:cs="楷体"/>
          <w:em w:val="dot"/>
        </w:rPr>
        <w:t>导引</w:t>
      </w:r>
      <w:r>
        <w:rPr>
          <w:rFonts w:ascii="楷体" w:eastAsia="楷体" w:hAnsi="楷体" w:cs="楷体"/>
        </w:rPr>
        <w:t>，一个力量之源，尽管他们中的大部分不可能来到这座园林。</w:t>
      </w:r>
    </w:p>
    <w:p w:rsidR="000C67D7" w:rsidRDefault="000C67D7" w:rsidP="000C67D7">
      <w:pPr>
        <w:spacing w:line="360" w:lineRule="auto"/>
        <w:jc w:val="left"/>
        <w:textAlignment w:val="center"/>
      </w:pPr>
      <w:r>
        <w:t>18</w:t>
      </w:r>
      <w:r>
        <w:t>．请简要分析加点处</w:t>
      </w:r>
      <w:r>
        <w:t>“</w:t>
      </w:r>
      <w:r>
        <w:t>牵引</w:t>
      </w:r>
      <w:r>
        <w:t>”“</w:t>
      </w:r>
      <w:r>
        <w:t>接引</w:t>
      </w:r>
      <w:r>
        <w:t>”“</w:t>
      </w:r>
      <w:r>
        <w:t>导引</w:t>
      </w:r>
      <w:r>
        <w:t>”</w:t>
      </w:r>
      <w:r>
        <w:t>的在语段中的意义和作用。</w:t>
      </w:r>
    </w:p>
    <w:p w:rsidR="000C67D7" w:rsidRDefault="000C67D7" w:rsidP="000C67D7">
      <w:pPr>
        <w:spacing w:line="360" w:lineRule="auto"/>
        <w:jc w:val="left"/>
        <w:textAlignment w:val="center"/>
      </w:pPr>
      <w:r>
        <w:t>19</w:t>
      </w:r>
      <w:r>
        <w:t>．请结合文本，赏析画波浪线句子的妙处。</w:t>
      </w:r>
    </w:p>
    <w:p w:rsidR="000C67D7" w:rsidRDefault="000C67D7" w:rsidP="000C67D7">
      <w:pPr>
        <w:spacing w:line="360" w:lineRule="auto"/>
        <w:jc w:val="left"/>
        <w:textAlignment w:val="center"/>
      </w:pPr>
    </w:p>
    <w:p w:rsidR="000C67D7" w:rsidRDefault="000C67D7" w:rsidP="000C67D7">
      <w:pPr>
        <w:spacing w:line="360" w:lineRule="auto"/>
        <w:ind w:firstLine="420"/>
        <w:jc w:val="left"/>
        <w:textAlignment w:val="center"/>
      </w:pPr>
      <w:r>
        <w:rPr>
          <w:b/>
          <w:sz w:val="24"/>
        </w:rPr>
        <w:t>（二）语言文字运用</w:t>
      </w:r>
      <w:r>
        <w:rPr>
          <w:b/>
          <w:sz w:val="24"/>
        </w:rPr>
        <w:t>Ⅱ</w:t>
      </w:r>
      <w:r>
        <w:rPr>
          <w:b/>
          <w:sz w:val="24"/>
        </w:rPr>
        <w:t>（本题共</w:t>
      </w:r>
      <w:r>
        <w:rPr>
          <w:b/>
          <w:sz w:val="24"/>
        </w:rPr>
        <w:t>3</w:t>
      </w:r>
      <w:r>
        <w:rPr>
          <w:b/>
          <w:sz w:val="24"/>
        </w:rPr>
        <w:t>小题，</w:t>
      </w:r>
      <w:r>
        <w:rPr>
          <w:b/>
          <w:sz w:val="24"/>
        </w:rPr>
        <w:t>9</w:t>
      </w:r>
      <w:r>
        <w:rPr>
          <w:b/>
          <w:sz w:val="24"/>
        </w:rPr>
        <w:t>分）</w:t>
      </w:r>
    </w:p>
    <w:p w:rsidR="000C67D7" w:rsidRDefault="000C67D7" w:rsidP="000C67D7">
      <w:pPr>
        <w:spacing w:line="360" w:lineRule="auto"/>
        <w:ind w:firstLine="420"/>
        <w:jc w:val="left"/>
        <w:textAlignment w:val="center"/>
      </w:pPr>
      <w:r>
        <w:t>阅读下面的文字，完成下面小题。</w:t>
      </w:r>
    </w:p>
    <w:p w:rsidR="000C67D7" w:rsidRDefault="000C67D7" w:rsidP="000C67D7">
      <w:pPr>
        <w:spacing w:line="360" w:lineRule="auto"/>
        <w:ind w:firstLine="420"/>
        <w:jc w:val="left"/>
        <w:textAlignment w:val="center"/>
      </w:pPr>
      <w:r>
        <w:t>“</w:t>
      </w:r>
      <w:r>
        <w:rPr>
          <w:rFonts w:ascii="楷体" w:eastAsia="楷体" w:hAnsi="楷体" w:cs="楷体"/>
        </w:rPr>
        <w:t>讨好型人格</w:t>
      </w:r>
      <w:r>
        <w:t>”</w:t>
      </w:r>
      <w:r>
        <w:rPr>
          <w:rFonts w:ascii="楷体" w:eastAsia="楷体" w:hAnsi="楷体" w:cs="楷体"/>
        </w:rPr>
        <w:t>是一种心理特质，心理学家布菜恩·利特尔也将其定义为</w:t>
      </w:r>
      <w:r>
        <w:t>“</w:t>
      </w:r>
      <w:r>
        <w:rPr>
          <w:rFonts w:ascii="楷体" w:eastAsia="楷体" w:hAnsi="楷体" w:cs="楷体"/>
        </w:rPr>
        <w:t>洋葱型人格</w:t>
      </w:r>
      <w:r>
        <w:t>”</w:t>
      </w:r>
      <w:r>
        <w:rPr>
          <w:rFonts w:ascii="楷体" w:eastAsia="楷体" w:hAnsi="楷体" w:cs="楷体"/>
        </w:rPr>
        <w:t>。在电影《热辣滚烫》中，主角杜乐莹是关系中的付出者，在她看来，只有无条件满足别人、对别人好，别人才会喜欢她，她才能有价值。</w:t>
      </w:r>
      <w:r>
        <w:rPr>
          <w:rFonts w:ascii="楷体" w:eastAsia="楷体" w:hAnsi="楷体" w:cs="楷体"/>
          <w:u w:val="single"/>
        </w:rPr>
        <w:t>一个人能否为他人提供情绪价值，即他人所感悟到的情绪收益大于情绪成本，很大程度上可以决定一段关系的成败。</w:t>
      </w:r>
      <w:r>
        <w:rPr>
          <w:rFonts w:ascii="楷体" w:eastAsia="楷体" w:hAnsi="楷体" w:cs="楷体"/>
        </w:rPr>
        <w:t>但只顾及他人情绪而忽略自己，这种过度迎合他人是</w:t>
      </w:r>
      <w:r>
        <w:t>“</w:t>
      </w:r>
      <w:r>
        <w:rPr>
          <w:rFonts w:ascii="楷体" w:eastAsia="楷体" w:hAnsi="楷体" w:cs="楷体"/>
        </w:rPr>
        <w:t>讨好型人格</w:t>
      </w:r>
      <w:r>
        <w:t>”</w:t>
      </w:r>
      <w:r>
        <w:rPr>
          <w:rFonts w:ascii="楷体" w:eastAsia="楷体" w:hAnsi="楷体" w:cs="楷体"/>
        </w:rPr>
        <w:t>在人际交往中的主要表现之一。</w:t>
      </w:r>
      <w:r>
        <w:t>“</w:t>
      </w:r>
      <w:r>
        <w:rPr>
          <w:rFonts w:ascii="楷体" w:eastAsia="楷体" w:hAnsi="楷体" w:cs="楷体"/>
        </w:rPr>
        <w:t>讨好型人格</w:t>
      </w:r>
      <w:r>
        <w:t>”</w:t>
      </w:r>
      <w:r>
        <w:rPr>
          <w:rFonts w:ascii="楷体" w:eastAsia="楷体" w:hAnsi="楷体" w:cs="楷体"/>
        </w:rPr>
        <w:t>在人际交往中还会有回避冲突、自我攻击的特征表现。在电影《热辣滚烫》中，杜乐莹极力避免与别人起冲突，为了取悦别人，甚至不惜掏空自己。宅、废，朋友少，对她来说，也是一种自我保护。</w:t>
      </w:r>
    </w:p>
    <w:p w:rsidR="000C67D7" w:rsidRDefault="000C67D7" w:rsidP="000C67D7">
      <w:pPr>
        <w:spacing w:line="360" w:lineRule="auto"/>
        <w:ind w:firstLine="420"/>
        <w:jc w:val="left"/>
        <w:textAlignment w:val="center"/>
      </w:pPr>
      <w:r>
        <w:t>“</w:t>
      </w:r>
      <w:r>
        <w:rPr>
          <w:rFonts w:ascii="楷体" w:eastAsia="楷体" w:hAnsi="楷体" w:cs="楷体"/>
        </w:rPr>
        <w:t>拳击梦</w:t>
      </w:r>
      <w:r>
        <w:t>”</w:t>
      </w:r>
      <w:r>
        <w:rPr>
          <w:rFonts w:ascii="楷体" w:eastAsia="楷体" w:hAnsi="楷体" w:cs="楷体"/>
        </w:rPr>
        <w:t>成为她重新成长的脊骨。在拳击台上，她再也无法逃避，更无法妥协，而是需要勇敢地斗争，直面对手的每一次攻击，她渴望</w:t>
      </w:r>
      <w:r>
        <w:rPr>
          <w:rFonts w:ascii="楷体" w:eastAsia="楷体" w:hAnsi="楷体" w:cs="楷体"/>
          <w:em w:val="dot"/>
        </w:rPr>
        <w:t>赢一次！</w:t>
      </w:r>
      <w:r>
        <w:t>“</w:t>
      </w:r>
      <w:r>
        <w:rPr>
          <w:rFonts w:ascii="楷体" w:eastAsia="楷体" w:hAnsi="楷体" w:cs="楷体"/>
        </w:rPr>
        <w:t>胖</w:t>
      </w:r>
      <w:r>
        <w:t>”</w:t>
      </w:r>
      <w:r>
        <w:rPr>
          <w:rFonts w:ascii="楷体" w:eastAsia="楷体" w:hAnsi="楷体" w:cs="楷体"/>
        </w:rPr>
        <w:t>不是乐莹的心结，乐莹的心结在于无法接纳自己，她渴望</w:t>
      </w:r>
      <w:r>
        <w:t>“</w:t>
      </w:r>
      <w:r>
        <w:rPr>
          <w:rFonts w:ascii="楷体" w:eastAsia="楷体" w:hAnsi="楷体" w:cs="楷体"/>
          <w:em w:val="dot"/>
        </w:rPr>
        <w:t>赢一次</w:t>
      </w:r>
      <w:r>
        <w:t>”</w:t>
      </w:r>
      <w:r>
        <w:rPr>
          <w:rFonts w:ascii="楷体" w:eastAsia="楷体" w:hAnsi="楷体" w:cs="楷体"/>
        </w:rPr>
        <w:t>！乐莹的蜕变之路，不仅仅是从一个</w:t>
      </w:r>
      <w:r>
        <w:t>“</w:t>
      </w:r>
      <w:r>
        <w:rPr>
          <w:rFonts w:ascii="楷体" w:eastAsia="楷体" w:hAnsi="楷体" w:cs="楷体"/>
        </w:rPr>
        <w:t>吃了睡、睡了吃</w:t>
      </w:r>
      <w:r>
        <w:t>”</w:t>
      </w:r>
      <w:r>
        <w:rPr>
          <w:rFonts w:ascii="楷体" w:eastAsia="楷体" w:hAnsi="楷体" w:cs="楷体"/>
        </w:rPr>
        <w:t>的宅家胖女孩，蜕变为强壮、有腹肌的拳击手，更是一次从</w:t>
      </w:r>
      <w:r>
        <w:t>“</w:t>
      </w:r>
      <w:r>
        <w:rPr>
          <w:rFonts w:ascii="楷体" w:eastAsia="楷体" w:hAnsi="楷体" w:cs="楷体"/>
        </w:rPr>
        <w:t>讨好型人格</w:t>
      </w:r>
      <w:r>
        <w:t>”</w:t>
      </w:r>
      <w:r>
        <w:rPr>
          <w:rFonts w:ascii="楷体" w:eastAsia="楷体" w:hAnsi="楷体" w:cs="楷体"/>
        </w:rPr>
        <w:t>到真实表达自我的勇敢转变。</w:t>
      </w:r>
    </w:p>
    <w:p w:rsidR="000C67D7" w:rsidRDefault="000C67D7" w:rsidP="000C67D7">
      <w:pPr>
        <w:spacing w:line="360" w:lineRule="auto"/>
        <w:jc w:val="left"/>
        <w:textAlignment w:val="center"/>
      </w:pPr>
      <w:r>
        <w:t>20</w:t>
      </w:r>
      <w:r>
        <w:t>．文中画横线的句子有语病，请进行修改，使语言表达准确流畅。可增删少量词语，但不得改变原意。</w:t>
      </w:r>
    </w:p>
    <w:p w:rsidR="000C67D7" w:rsidRDefault="000C67D7" w:rsidP="000C67D7">
      <w:pPr>
        <w:spacing w:line="360" w:lineRule="auto"/>
        <w:jc w:val="left"/>
        <w:textAlignment w:val="center"/>
      </w:pPr>
      <w:r>
        <w:t>21</w:t>
      </w:r>
      <w:r>
        <w:t>．文中出现两个</w:t>
      </w:r>
      <w:r>
        <w:t>“</w:t>
      </w:r>
      <w:r>
        <w:t>赢一次</w:t>
      </w:r>
      <w:r>
        <w:t>”</w:t>
      </w:r>
      <w:r>
        <w:t>，一个没有，一个有双引号，说说表意上的不同。</w:t>
      </w:r>
    </w:p>
    <w:p w:rsidR="000C67D7" w:rsidRDefault="000C67D7" w:rsidP="000C67D7">
      <w:pPr>
        <w:spacing w:line="360" w:lineRule="auto"/>
        <w:jc w:val="left"/>
        <w:textAlignment w:val="center"/>
      </w:pPr>
      <w:r>
        <w:t>22</w:t>
      </w:r>
      <w:r>
        <w:t>．根据文中信息，给</w:t>
      </w:r>
      <w:r>
        <w:t>“</w:t>
      </w:r>
      <w:r>
        <w:t>讨好型人格</w:t>
      </w:r>
      <w:r>
        <w:t>”</w:t>
      </w:r>
      <w:r>
        <w:t>下定义，不超过</w:t>
      </w:r>
      <w:r>
        <w:t>40</w:t>
      </w:r>
      <w:r>
        <w:t>个字。</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rPr>
          <w:b/>
          <w:sz w:val="24"/>
        </w:rPr>
        <w:t>四、写作</w:t>
      </w:r>
      <w:r>
        <w:rPr>
          <w:b/>
          <w:sz w:val="24"/>
        </w:rPr>
        <w:t>(60</w:t>
      </w:r>
      <w:r>
        <w:rPr>
          <w:b/>
          <w:sz w:val="24"/>
        </w:rPr>
        <w:t>分</w:t>
      </w:r>
      <w:r>
        <w:rPr>
          <w:b/>
          <w:sz w:val="24"/>
        </w:rPr>
        <w:t xml:space="preserve">) </w:t>
      </w:r>
    </w:p>
    <w:p w:rsidR="000C67D7" w:rsidRDefault="000C67D7" w:rsidP="000C67D7">
      <w:pPr>
        <w:spacing w:line="360" w:lineRule="auto"/>
        <w:jc w:val="left"/>
        <w:textAlignment w:val="center"/>
      </w:pPr>
      <w:r>
        <w:t>23</w:t>
      </w:r>
      <w:r>
        <w:t>．阅读下面的材料，根据要求写作。</w:t>
      </w:r>
    </w:p>
    <w:p w:rsidR="000C67D7" w:rsidRDefault="000C67D7" w:rsidP="000C67D7">
      <w:pPr>
        <w:spacing w:line="360" w:lineRule="auto"/>
        <w:ind w:firstLine="420"/>
        <w:jc w:val="left"/>
        <w:textAlignment w:val="center"/>
      </w:pPr>
      <w:r>
        <w:rPr>
          <w:rFonts w:ascii="楷体" w:eastAsia="楷体" w:hAnsi="楷体" w:cs="楷体"/>
        </w:rPr>
        <w:t>史铁生在《病隙碎笔》一书中曾说：</w:t>
      </w:r>
      <w:r>
        <w:t>“</w:t>
      </w:r>
      <w:r>
        <w:rPr>
          <w:rFonts w:ascii="楷体" w:eastAsia="楷体" w:hAnsi="楷体" w:cs="楷体"/>
        </w:rPr>
        <w:t>生病的经验是一步步懂得满足。发烧了，才知道不发烧的日子多么清爽。咳嗽了，才体会不咳嗽的嗓子多么安详。……后来又患尿毒症，经常昏昏然不能思想，就更加怀恋起往日时光。</w:t>
      </w:r>
      <w:r>
        <w:t>”</w:t>
      </w:r>
    </w:p>
    <w:p w:rsidR="000C67D7" w:rsidRDefault="000C67D7" w:rsidP="000C67D7">
      <w:pPr>
        <w:spacing w:line="360" w:lineRule="auto"/>
        <w:ind w:firstLine="420"/>
        <w:jc w:val="left"/>
        <w:textAlignment w:val="center"/>
      </w:pPr>
      <w:r>
        <w:t>这段话充满智慧，启迪人生。请写一篇文章，谈谈你对上述史铁生话语的感悟和思考。</w:t>
      </w:r>
    </w:p>
    <w:p w:rsidR="00775384" w:rsidRDefault="000C67D7" w:rsidP="000C67D7">
      <w:r>
        <w:t>要求：角度自选，立意自定，题目自拟，不得抄袭、套作，不得写成诗歌，不少于</w:t>
      </w:r>
      <w:r>
        <w:t>800</w:t>
      </w:r>
      <w:r>
        <w:t>字。</w:t>
      </w:r>
    </w:p>
    <w:p w:rsidR="000C67D7" w:rsidRDefault="000C67D7" w:rsidP="000C67D7"/>
    <w:p w:rsidR="000C67D7" w:rsidRDefault="000C67D7" w:rsidP="000C67D7"/>
    <w:p w:rsidR="000C67D7" w:rsidRDefault="000C67D7" w:rsidP="000C67D7"/>
    <w:p w:rsidR="000C67D7" w:rsidRDefault="000C67D7" w:rsidP="000C67D7"/>
    <w:p w:rsidR="000C67D7" w:rsidRDefault="000C67D7" w:rsidP="000C67D7"/>
    <w:p w:rsidR="000C67D7" w:rsidRDefault="000C67D7" w:rsidP="000C67D7">
      <w:pPr>
        <w:spacing w:line="360" w:lineRule="auto"/>
        <w:jc w:val="left"/>
        <w:textAlignment w:val="center"/>
      </w:pPr>
      <w:r>
        <w:t>1</w:t>
      </w:r>
      <w:r>
        <w:t>．</w:t>
      </w:r>
      <w:r>
        <w:t>D    2</w:t>
      </w:r>
      <w:r>
        <w:t>．</w:t>
      </w:r>
      <w:r>
        <w:t>B    3</w:t>
      </w:r>
      <w:r>
        <w:t>．</w:t>
      </w:r>
      <w:r>
        <w:t>A    4</w:t>
      </w:r>
      <w:r>
        <w:t>．</w:t>
      </w:r>
      <w:r>
        <w:t>B    5</w:t>
      </w:r>
      <w:r>
        <w:t>．</w:t>
      </w:r>
      <w:r>
        <w:t>①</w:t>
      </w:r>
      <w:r>
        <w:t>从民族结构论的角度看，多元一体格局理论认为</w:t>
      </w:r>
      <w:r>
        <w:t>56</w:t>
      </w:r>
      <w:r>
        <w:t>个民族结合成多元一体的中华民族，有利于形成正确的民族观。</w:t>
      </w:r>
    </w:p>
    <w:p w:rsidR="000C67D7" w:rsidRDefault="000C67D7" w:rsidP="000C67D7">
      <w:pPr>
        <w:spacing w:line="360" w:lineRule="auto"/>
        <w:jc w:val="left"/>
        <w:textAlignment w:val="center"/>
      </w:pPr>
      <w:r>
        <w:t>②</w:t>
      </w:r>
      <w:r>
        <w:t>从</w:t>
      </w:r>
      <w:r>
        <w:t>“</w:t>
      </w:r>
      <w:r>
        <w:t>民族认同</w:t>
      </w:r>
      <w:r>
        <w:t>”</w:t>
      </w:r>
      <w:r>
        <w:t>角度看，多元一体格局理论可以正确处理</w:t>
      </w:r>
      <w:r>
        <w:t>“</w:t>
      </w:r>
      <w:r>
        <w:t>民族认同</w:t>
      </w:r>
      <w:r>
        <w:t>”</w:t>
      </w:r>
      <w:r>
        <w:t>与</w:t>
      </w:r>
      <w:r>
        <w:t>“</w:t>
      </w:r>
      <w:r>
        <w:t>国家认同</w:t>
      </w:r>
      <w:r>
        <w:t>”</w:t>
      </w:r>
      <w:r>
        <w:t>之间的关系，有利于形成正确的认同观。</w:t>
      </w:r>
    </w:p>
    <w:p w:rsidR="000C67D7" w:rsidRDefault="000C67D7" w:rsidP="000C67D7">
      <w:pPr>
        <w:spacing w:line="360" w:lineRule="auto"/>
        <w:jc w:val="left"/>
        <w:textAlignment w:val="center"/>
      </w:pPr>
      <w:r>
        <w:t>③</w:t>
      </w:r>
      <w:r>
        <w:t>从习近平总书记的讲话来看，</w:t>
      </w:r>
      <w:r>
        <w:t>“</w:t>
      </w:r>
      <w:r>
        <w:t>一部中国史，就是一部各民族交融汇聚成多元一体中华民族的历史</w:t>
      </w:r>
      <w:r>
        <w:t>”</w:t>
      </w:r>
      <w:r>
        <w:t>，多元一体格局理论在当今时代更具包容性和生命力，有利于形成正确的国家观。</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t>【解析】</w:t>
      </w:r>
      <w:r>
        <w:t>1</w:t>
      </w:r>
      <w:r>
        <w:t>．本题考查学生理解和分析相关内容的能力。</w:t>
      </w:r>
    </w:p>
    <w:p w:rsidR="000C67D7" w:rsidRDefault="000C67D7" w:rsidP="000C67D7">
      <w:pPr>
        <w:spacing w:line="360" w:lineRule="auto"/>
        <w:jc w:val="left"/>
        <w:textAlignment w:val="center"/>
      </w:pPr>
      <w:r>
        <w:t>D.“</w:t>
      </w:r>
      <w:r>
        <w:t>成就斐然</w:t>
      </w:r>
      <w:r>
        <w:t>”</w:t>
      </w:r>
      <w:r>
        <w:t>以及</w:t>
      </w:r>
      <w:r>
        <w:t>“</w:t>
      </w:r>
      <w:r>
        <w:t>为后辈学人构筑起新时代的民族学知识体系</w:t>
      </w:r>
      <w:r>
        <w:t>”</w:t>
      </w:r>
      <w:r>
        <w:t>，都错。从材料一可见，费孝通先生自称</w:t>
      </w:r>
      <w:r>
        <w:t>“</w:t>
      </w:r>
      <w:r>
        <w:t>经过了多年探索和思考得到的一些不够全面的认识</w:t>
      </w:r>
      <w:r>
        <w:t>”</w:t>
      </w:r>
      <w:r>
        <w:t>，从材料三可见，</w:t>
      </w:r>
      <w:r>
        <w:t>“</w:t>
      </w:r>
      <w:r>
        <w:t>他正是顺应社会变化和时代需求而构筑新的民族学、社会学理论知识框架的先行者</w:t>
      </w:r>
      <w:r>
        <w:t>”</w:t>
      </w:r>
      <w:r>
        <w:t>。</w:t>
      </w:r>
    </w:p>
    <w:p w:rsidR="000C67D7" w:rsidRDefault="000C67D7" w:rsidP="000C67D7">
      <w:pPr>
        <w:spacing w:line="360" w:lineRule="auto"/>
        <w:jc w:val="left"/>
        <w:textAlignment w:val="center"/>
      </w:pPr>
      <w:r>
        <w:t>故选</w:t>
      </w:r>
      <w:r>
        <w:t>D</w:t>
      </w:r>
      <w:r>
        <w:t>。</w:t>
      </w:r>
    </w:p>
    <w:p w:rsidR="000C67D7" w:rsidRDefault="000C67D7" w:rsidP="000C67D7">
      <w:pPr>
        <w:spacing w:line="360" w:lineRule="auto"/>
        <w:jc w:val="left"/>
        <w:textAlignment w:val="center"/>
      </w:pPr>
      <w:r>
        <w:t>2</w:t>
      </w:r>
      <w:r>
        <w:t>．本题考查学生根据材料信息进行理解推断的能力。</w:t>
      </w:r>
    </w:p>
    <w:p w:rsidR="000C67D7" w:rsidRDefault="000C67D7" w:rsidP="000C67D7">
      <w:pPr>
        <w:spacing w:line="360" w:lineRule="auto"/>
        <w:jc w:val="left"/>
        <w:textAlignment w:val="center"/>
      </w:pPr>
      <w:r>
        <w:t>B.“‘</w:t>
      </w:r>
      <w:r>
        <w:t>一族一国</w:t>
      </w:r>
      <w:r>
        <w:t>’</w:t>
      </w:r>
      <w:r>
        <w:t>理论应该退出历史舞台</w:t>
      </w:r>
      <w:r>
        <w:t>”</w:t>
      </w:r>
      <w:r>
        <w:t>错。从材料二可见，</w:t>
      </w:r>
      <w:r>
        <w:t>“</w:t>
      </w:r>
      <w:r>
        <w:t>民族国家理论有其</w:t>
      </w:r>
      <w:r>
        <w:t>‘</w:t>
      </w:r>
      <w:r>
        <w:t>一族一国</w:t>
      </w:r>
      <w:r>
        <w:t>’</w:t>
      </w:r>
      <w:r>
        <w:t>主张的空想性甚至危害性</w:t>
      </w:r>
      <w:r>
        <w:t>”</w:t>
      </w:r>
      <w:r>
        <w:t>，</w:t>
      </w:r>
      <w:r>
        <w:t>“</w:t>
      </w:r>
      <w:r>
        <w:t>事实上，多民族国家是常态，这也说明了多元一体格局理论具有更广泛的解释力和包容性，因而是更具生命力的民族理论</w:t>
      </w:r>
      <w:r>
        <w:t>”</w:t>
      </w:r>
      <w:r>
        <w:t>，材料仅就两种民族理论做了比较，并不能得出</w:t>
      </w:r>
      <w:r>
        <w:t>“</w:t>
      </w:r>
      <w:r>
        <w:t>应该退出历史舞台</w:t>
      </w:r>
      <w:r>
        <w:t>”</w:t>
      </w:r>
      <w:r>
        <w:t>的结论。</w:t>
      </w:r>
    </w:p>
    <w:p w:rsidR="000C67D7" w:rsidRDefault="000C67D7" w:rsidP="000C67D7">
      <w:pPr>
        <w:spacing w:line="360" w:lineRule="auto"/>
        <w:jc w:val="left"/>
        <w:textAlignment w:val="center"/>
      </w:pPr>
      <w:r>
        <w:t>故选</w:t>
      </w:r>
      <w:r>
        <w:t>B</w:t>
      </w:r>
    </w:p>
    <w:p w:rsidR="000C67D7" w:rsidRDefault="000C67D7" w:rsidP="000C67D7">
      <w:pPr>
        <w:spacing w:line="360" w:lineRule="auto"/>
        <w:jc w:val="left"/>
        <w:textAlignment w:val="center"/>
      </w:pPr>
      <w:r>
        <w:t>3</w:t>
      </w:r>
      <w:r>
        <w:t>．本题考查学生分析和评价相关内容的能力。</w:t>
      </w:r>
    </w:p>
    <w:p w:rsidR="000C67D7" w:rsidRDefault="000C67D7" w:rsidP="000C67D7">
      <w:pPr>
        <w:spacing w:line="360" w:lineRule="auto"/>
        <w:jc w:val="left"/>
        <w:textAlignment w:val="center"/>
      </w:pPr>
      <w:r>
        <w:t>A.“</w:t>
      </w:r>
      <w:r>
        <w:t>汉族作为起凝聚作用的核心民族，与其他少数民族分属不同的层次</w:t>
      </w:r>
      <w:r>
        <w:t>”</w:t>
      </w:r>
      <w:r>
        <w:t>错。从材料二</w:t>
      </w:r>
      <w:r>
        <w:t>“</w:t>
      </w:r>
      <w:r>
        <w:t>多元一体格局中，</w:t>
      </w:r>
      <w:r>
        <w:t>56</w:t>
      </w:r>
      <w:r>
        <w:t>个民族是基层，中华民族是高层</w:t>
      </w:r>
      <w:r>
        <w:t>”“</w:t>
      </w:r>
      <w:r>
        <w:t>汉族就是多元基层中的一元</w:t>
      </w:r>
      <w:r>
        <w:t>”</w:t>
      </w:r>
      <w:r>
        <w:t>可知，汉族作为起凝聚作用的核心民族，与其他少数民族都属基层。</w:t>
      </w:r>
    </w:p>
    <w:p w:rsidR="000C67D7" w:rsidRDefault="000C67D7" w:rsidP="000C67D7">
      <w:pPr>
        <w:spacing w:line="360" w:lineRule="auto"/>
        <w:jc w:val="left"/>
        <w:textAlignment w:val="center"/>
      </w:pPr>
      <w:r>
        <w:t>故选</w:t>
      </w:r>
      <w:r>
        <w:t>A</w:t>
      </w:r>
      <w:r>
        <w:t>。</w:t>
      </w:r>
    </w:p>
    <w:p w:rsidR="000C67D7" w:rsidRDefault="000C67D7" w:rsidP="000C67D7">
      <w:pPr>
        <w:spacing w:line="360" w:lineRule="auto"/>
        <w:jc w:val="left"/>
        <w:textAlignment w:val="center"/>
      </w:pPr>
      <w:r>
        <w:t>4</w:t>
      </w:r>
      <w:r>
        <w:t>．本题考查学生分析文章结构，把握文章思路的能力。</w:t>
      </w:r>
    </w:p>
    <w:p w:rsidR="000C67D7" w:rsidRDefault="000C67D7" w:rsidP="000C67D7">
      <w:pPr>
        <w:spacing w:line="360" w:lineRule="auto"/>
        <w:jc w:val="left"/>
        <w:textAlignment w:val="center"/>
      </w:pPr>
      <w:r>
        <w:t>B.</w:t>
      </w:r>
      <w:r>
        <w:t>材料一：</w:t>
      </w:r>
      <w:r>
        <w:t>“</w:t>
      </w:r>
      <w:r>
        <w:t>把多元结合成高层次认同民族</w:t>
      </w:r>
      <w:r>
        <w:t>”</w:t>
      </w:r>
      <w:r>
        <w:t>与原文</w:t>
      </w:r>
      <w:r>
        <w:t>“</w:t>
      </w:r>
      <w:r>
        <w:t>把多元结合成一体</w:t>
      </w:r>
      <w:r>
        <w:t>”</w:t>
      </w:r>
      <w:r>
        <w:t>相比，表述不严谨；</w:t>
      </w:r>
      <w:r>
        <w:t>“</w:t>
      </w:r>
      <w:r>
        <w:t>取代或排斥低层次的认同</w:t>
      </w:r>
      <w:r>
        <w:t>”</w:t>
      </w:r>
      <w:r>
        <w:t>与</w:t>
      </w:r>
      <w:r>
        <w:t>“</w:t>
      </w:r>
      <w:r>
        <w:t>高层次的认同并不一定取代或排斥低层次的认同</w:t>
      </w:r>
      <w:r>
        <w:t>”</w:t>
      </w:r>
      <w:r>
        <w:t>完全不一致，表述错误。</w:t>
      </w:r>
    </w:p>
    <w:p w:rsidR="000C67D7" w:rsidRDefault="000C67D7" w:rsidP="000C67D7">
      <w:pPr>
        <w:spacing w:line="360" w:lineRule="auto"/>
        <w:jc w:val="left"/>
        <w:textAlignment w:val="center"/>
      </w:pPr>
      <w:r>
        <w:t>故选</w:t>
      </w:r>
      <w:r>
        <w:t>B</w:t>
      </w:r>
    </w:p>
    <w:p w:rsidR="000C67D7" w:rsidRDefault="000C67D7" w:rsidP="000C67D7">
      <w:pPr>
        <w:spacing w:line="360" w:lineRule="auto"/>
        <w:jc w:val="left"/>
        <w:textAlignment w:val="center"/>
      </w:pPr>
      <w:r>
        <w:t>5</w:t>
      </w:r>
      <w:r>
        <w:t>．本题考查学生把握文章内容要点、筛选整合文中信息的能力。</w:t>
      </w:r>
    </w:p>
    <w:p w:rsidR="000C67D7" w:rsidRDefault="000C67D7" w:rsidP="000C67D7">
      <w:pPr>
        <w:spacing w:line="360" w:lineRule="auto"/>
        <w:jc w:val="left"/>
        <w:textAlignment w:val="center"/>
      </w:pPr>
      <w:r>
        <w:t>①</w:t>
      </w:r>
      <w:r>
        <w:t>结合</w:t>
      </w:r>
      <w:r>
        <w:t>“</w:t>
      </w:r>
      <w:r>
        <w:t>费孝通先生多元一体格局理论中的民族结构论，并不拘泥于把民族的结构只是局限于</w:t>
      </w:r>
      <w:r>
        <w:t>56</w:t>
      </w:r>
      <w:r>
        <w:t>个民族与一个中华民族两个层次</w:t>
      </w:r>
      <w:r>
        <w:t>”</w:t>
      </w:r>
      <w:r>
        <w:t>可知，从民族结构论的角度看，多元一体格局理论认为</w:t>
      </w:r>
      <w:r>
        <w:t>56</w:t>
      </w:r>
      <w:r>
        <w:t>个民族结合成多元一体的中华民族，有利于形成正确的民族观。</w:t>
      </w:r>
    </w:p>
    <w:p w:rsidR="000C67D7" w:rsidRDefault="000C67D7" w:rsidP="000C67D7">
      <w:pPr>
        <w:spacing w:line="360" w:lineRule="auto"/>
        <w:jc w:val="left"/>
        <w:textAlignment w:val="center"/>
      </w:pPr>
      <w:r>
        <w:t>②</w:t>
      </w:r>
      <w:r>
        <w:t>结合</w:t>
      </w:r>
      <w:r>
        <w:t>“</w:t>
      </w:r>
      <w:r>
        <w:t>这对正确处理</w:t>
      </w:r>
      <w:r>
        <w:t>‘</w:t>
      </w:r>
      <w:r>
        <w:t>民族认同</w:t>
      </w:r>
      <w:r>
        <w:t>’</w:t>
      </w:r>
      <w:r>
        <w:t>与</w:t>
      </w:r>
      <w:r>
        <w:t>‘</w:t>
      </w:r>
      <w:r>
        <w:t>国家认同</w:t>
      </w:r>
      <w:r>
        <w:t>’</w:t>
      </w:r>
      <w:r>
        <w:t>之间的关系，进而消除内在紧张或对立、建设多层次认同和谐共处的理论也有重要的启发意义</w:t>
      </w:r>
      <w:r>
        <w:t>”</w:t>
      </w:r>
      <w:r>
        <w:t>可知，从</w:t>
      </w:r>
      <w:r>
        <w:t>“</w:t>
      </w:r>
      <w:r>
        <w:t>民族认同</w:t>
      </w:r>
      <w:r>
        <w:t>”</w:t>
      </w:r>
      <w:r>
        <w:t>角度看，多元一体格局理论可以正确处理</w:t>
      </w:r>
      <w:r>
        <w:t>“</w:t>
      </w:r>
      <w:r>
        <w:t>民族认同</w:t>
      </w:r>
      <w:r>
        <w:t>”</w:t>
      </w:r>
      <w:r>
        <w:t>与</w:t>
      </w:r>
      <w:r>
        <w:t>“</w:t>
      </w:r>
      <w:r>
        <w:t>国家认同</w:t>
      </w:r>
      <w:r>
        <w:t>”</w:t>
      </w:r>
      <w:r>
        <w:t>之间的关系，有利于形成正确的认同观。</w:t>
      </w:r>
    </w:p>
    <w:p w:rsidR="000C67D7" w:rsidRDefault="000C67D7" w:rsidP="000C67D7">
      <w:pPr>
        <w:spacing w:line="360" w:lineRule="auto"/>
        <w:jc w:val="left"/>
        <w:textAlignment w:val="center"/>
      </w:pPr>
      <w:r>
        <w:t>③</w:t>
      </w:r>
      <w:r>
        <w:t>结合</w:t>
      </w:r>
      <w:r>
        <w:t>“</w:t>
      </w:r>
      <w:r>
        <w:t>习近平总书记的这段讲话，不仅肯定了中华民族的多元一体格局理论，而且指明了中华民族从</w:t>
      </w:r>
      <w:r>
        <w:t>‘</w:t>
      </w:r>
      <w:r>
        <w:t>多元</w:t>
      </w:r>
      <w:r>
        <w:t>’</w:t>
      </w:r>
      <w:r>
        <w:t>聚为</w:t>
      </w:r>
      <w:r>
        <w:t>‘</w:t>
      </w:r>
      <w:r>
        <w:t>一体</w:t>
      </w:r>
      <w:r>
        <w:t>’</w:t>
      </w:r>
      <w:r>
        <w:t>的内生动力和发展机制</w:t>
      </w:r>
      <w:r>
        <w:t>”</w:t>
      </w:r>
      <w:r>
        <w:t>可知，从总书记的讲话来看，</w:t>
      </w:r>
      <w:r>
        <w:t>“</w:t>
      </w:r>
      <w:r>
        <w:t>一部中国史，就是一部各民族交融汇聚成多元一体中华民族的历史</w:t>
      </w:r>
      <w:r>
        <w:t>”</w:t>
      </w:r>
      <w:r>
        <w:t>，多元一体格局理论在当今时代更具包容性和生命力，有利于形成正确的国家观。</w:t>
      </w:r>
    </w:p>
    <w:p w:rsidR="000C67D7" w:rsidRDefault="000C67D7" w:rsidP="000C67D7">
      <w:pPr>
        <w:spacing w:line="360" w:lineRule="auto"/>
        <w:jc w:val="left"/>
        <w:textAlignment w:val="center"/>
      </w:pPr>
      <w:r>
        <w:t>6</w:t>
      </w:r>
      <w:r>
        <w:t>．</w:t>
      </w:r>
      <w:r>
        <w:t>C    7</w:t>
      </w:r>
      <w:r>
        <w:t>．</w:t>
      </w:r>
      <w:r>
        <w:t>B    8</w:t>
      </w:r>
      <w:r>
        <w:t>．</w:t>
      </w:r>
      <w:r>
        <w:t>①</w:t>
      </w:r>
      <w:r>
        <w:t>叶三和季陶民关系亲密。从</w:t>
      </w:r>
      <w:r>
        <w:t>“</w:t>
      </w:r>
      <w:r>
        <w:t>就为了季四太爷一个人，我也得卖果子</w:t>
      </w:r>
      <w:r>
        <w:t>”</w:t>
      </w:r>
      <w:r>
        <w:t>来看，叶三和季陶民的关系非同一般。</w:t>
      </w:r>
    </w:p>
    <w:p w:rsidR="000C67D7" w:rsidRDefault="000C67D7" w:rsidP="000C67D7">
      <w:pPr>
        <w:spacing w:line="360" w:lineRule="auto"/>
        <w:jc w:val="left"/>
        <w:textAlignment w:val="center"/>
      </w:pPr>
      <w:r>
        <w:t>②</w:t>
      </w:r>
      <w:r>
        <w:t>叶三钟爱季陶民的画。从</w:t>
      </w:r>
      <w:r>
        <w:t>“</w:t>
      </w:r>
      <w:r>
        <w:t>他给季陶民送果子是为了爱他的画</w:t>
      </w:r>
      <w:r>
        <w:t>”</w:t>
      </w:r>
      <w:r>
        <w:t>来看，叶三对季陶民的画非常喜爱。</w:t>
      </w:r>
    </w:p>
    <w:p w:rsidR="000C67D7" w:rsidRDefault="000C67D7" w:rsidP="000C67D7">
      <w:pPr>
        <w:spacing w:line="360" w:lineRule="auto"/>
        <w:jc w:val="left"/>
        <w:textAlignment w:val="center"/>
      </w:pPr>
      <w:r>
        <w:t>③</w:t>
      </w:r>
      <w:r>
        <w:t>叶三不想卖季陶民的画。从</w:t>
      </w:r>
      <w:r>
        <w:t>“</w:t>
      </w:r>
      <w:r>
        <w:t>题不题上款都行。不过您的画我不卖</w:t>
      </w:r>
      <w:r>
        <w:t>”</w:t>
      </w:r>
      <w:r>
        <w:t>来看，叶三从没有卖画的想法。</w:t>
      </w:r>
    </w:p>
    <w:p w:rsidR="000C67D7" w:rsidRDefault="000C67D7" w:rsidP="000C67D7">
      <w:pPr>
        <w:spacing w:line="360" w:lineRule="auto"/>
        <w:jc w:val="left"/>
        <w:textAlignment w:val="center"/>
      </w:pPr>
      <w:r>
        <w:t>④</w:t>
      </w:r>
      <w:r>
        <w:t>叶三拒绝卖季陶民的画。从</w:t>
      </w:r>
      <w:r>
        <w:t>“</w:t>
      </w:r>
      <w:r>
        <w:t>很多人想买叶三的藏画</w:t>
      </w:r>
      <w:r>
        <w:t>”</w:t>
      </w:r>
      <w:r>
        <w:t>而叶三却说</w:t>
      </w:r>
      <w:r>
        <w:t>“</w:t>
      </w:r>
      <w:r>
        <w:t>不卖</w:t>
      </w:r>
      <w:r>
        <w:t>”</w:t>
      </w:r>
      <w:r>
        <w:t>来看，叶三不卖画的态度一直十分坚决。</w:t>
      </w:r>
      <w:r>
        <w:t xml:space="preserve">    9</w:t>
      </w:r>
      <w:r>
        <w:t>．（</w:t>
      </w:r>
      <w:r>
        <w:t>1</w:t>
      </w:r>
      <w:r>
        <w:t>）</w:t>
      </w:r>
      <w:r>
        <w:t>“</w:t>
      </w:r>
      <w:r>
        <w:t>芸芸众生琐碎的日常</w:t>
      </w:r>
      <w:r>
        <w:t>”</w:t>
      </w:r>
      <w:r>
        <w:t>指他的作品有贴近生活、贴近底层的一面。如对各季水果的不厌其烦的介绍，勾勒出了小城物产的丰富和生活的宁静淳美；季陶民与叶三之间的对话，是艺术鉴赏，又如邻里之间的攀谈。</w:t>
      </w:r>
    </w:p>
    <w:p w:rsidR="000C67D7" w:rsidRDefault="000C67D7" w:rsidP="000C67D7">
      <w:pPr>
        <w:spacing w:line="360" w:lineRule="auto"/>
        <w:jc w:val="left"/>
        <w:textAlignment w:val="center"/>
      </w:pPr>
      <w:r>
        <w:t>（</w:t>
      </w:r>
      <w:r>
        <w:t>2</w:t>
      </w:r>
      <w:r>
        <w:t>）</w:t>
      </w:r>
      <w:r>
        <w:t>“</w:t>
      </w:r>
      <w:r>
        <w:t>花开花落烂漫的雅兴</w:t>
      </w:r>
      <w:r>
        <w:t>”</w:t>
      </w:r>
      <w:r>
        <w:t>主要指透过文字所表现的人性之美和人情之美。一个卖果子的底层劳动者同时又是一个眼光卓异的鉴赏者，主人公的传奇经历具有浪漫色彩；叶三与季陶民之间跨越身份的卖果子的与买果子的、</w:t>
      </w:r>
      <w:r>
        <w:t>“</w:t>
      </w:r>
      <w:r>
        <w:t>画家</w:t>
      </w:r>
      <w:r>
        <w:t>”</w:t>
      </w:r>
      <w:r>
        <w:t>与</w:t>
      </w:r>
      <w:r>
        <w:t>“</w:t>
      </w:r>
      <w:r>
        <w:t>鉴赏家</w:t>
      </w:r>
      <w:r>
        <w:t>”</w:t>
      </w:r>
      <w:r>
        <w:t>的关系，是一种纯粹的精神交往，体现出了可贵的人性之美与人情之美。</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t>【解析】</w:t>
      </w:r>
      <w:r>
        <w:t>6</w:t>
      </w:r>
      <w:r>
        <w:t>．本题考查学生分析文本内容的基本能力。</w:t>
      </w:r>
    </w:p>
    <w:p w:rsidR="000C67D7" w:rsidRDefault="000C67D7" w:rsidP="000C67D7">
      <w:pPr>
        <w:spacing w:line="360" w:lineRule="auto"/>
        <w:jc w:val="left"/>
        <w:textAlignment w:val="center"/>
      </w:pPr>
      <w:r>
        <w:t>C.“</w:t>
      </w:r>
      <w:r>
        <w:t>表现出叶三观看作画时的疑惑与紧张，与下文季陶民的得意形成反差</w:t>
      </w:r>
      <w:r>
        <w:t>”</w:t>
      </w:r>
      <w:r>
        <w:t>错误，结合</w:t>
      </w:r>
      <w:r>
        <w:t>“</w:t>
      </w:r>
      <w:r>
        <w:t>季陶民画的时候，他站在旁边很入神地看，专心致意，连大气都不出。有时看到精彩处，就情不自禁的深深吸一口气，甚至小声地惊呼起来。凡是叶三吸气、惊呼的地方，也正是季陶民的得意之笔</w:t>
      </w:r>
      <w:r>
        <w:t>”</w:t>
      </w:r>
      <w:r>
        <w:t>可知，是表现叶三观看作画时的陶醉和惊叹，季陶民并没有得意，也构不成反差。</w:t>
      </w:r>
    </w:p>
    <w:p w:rsidR="000C67D7" w:rsidRDefault="000C67D7" w:rsidP="000C67D7">
      <w:pPr>
        <w:spacing w:line="360" w:lineRule="auto"/>
        <w:jc w:val="left"/>
        <w:textAlignment w:val="center"/>
      </w:pPr>
      <w:r>
        <w:t>故选</w:t>
      </w:r>
      <w:r>
        <w:t>C</w:t>
      </w:r>
      <w:r>
        <w:t>。</w:t>
      </w:r>
    </w:p>
    <w:p w:rsidR="000C67D7" w:rsidRDefault="000C67D7" w:rsidP="000C67D7">
      <w:pPr>
        <w:spacing w:line="360" w:lineRule="auto"/>
        <w:jc w:val="left"/>
        <w:textAlignment w:val="center"/>
      </w:pPr>
      <w:r>
        <w:t>7</w:t>
      </w:r>
      <w:r>
        <w:t>．本题考查学生体会重要语句的丰富含意，品味精彩的语言表达艺术的能力。</w:t>
      </w:r>
    </w:p>
    <w:p w:rsidR="000C67D7" w:rsidRDefault="000C67D7" w:rsidP="000C67D7">
      <w:pPr>
        <w:spacing w:line="360" w:lineRule="auto"/>
        <w:jc w:val="left"/>
        <w:textAlignment w:val="center"/>
      </w:pPr>
      <w:r>
        <w:t>B.“</w:t>
      </w:r>
      <w:r>
        <w:t>其主要原因在于他们认为父亲</w:t>
      </w:r>
      <w:r>
        <w:t>‘</w:t>
      </w:r>
      <w:r>
        <w:t>走宅门卖果子</w:t>
      </w:r>
      <w:r>
        <w:t>’</w:t>
      </w:r>
      <w:r>
        <w:t>有些丢人</w:t>
      </w:r>
      <w:r>
        <w:t>”</w:t>
      </w:r>
      <w:r>
        <w:t>错误，于文无据；根据</w:t>
      </w:r>
      <w:r>
        <w:t>“</w:t>
      </w:r>
      <w:r>
        <w:t>叶三五十岁整生日，一家子商量怎么给老爷子做寿</w:t>
      </w:r>
      <w:r>
        <w:t>”</w:t>
      </w:r>
      <w:r>
        <w:t>可知，有可能是叶三岁数大了儿子怕他累不让他走宅门卖果子了。</w:t>
      </w:r>
    </w:p>
    <w:p w:rsidR="000C67D7" w:rsidRDefault="000C67D7" w:rsidP="000C67D7">
      <w:pPr>
        <w:spacing w:line="360" w:lineRule="auto"/>
        <w:jc w:val="left"/>
        <w:textAlignment w:val="center"/>
      </w:pPr>
      <w:r>
        <w:t>故选</w:t>
      </w:r>
      <w:r>
        <w:t>B</w:t>
      </w:r>
      <w:r>
        <w:t>。</w:t>
      </w:r>
    </w:p>
    <w:p w:rsidR="000C67D7" w:rsidRDefault="000C67D7" w:rsidP="000C67D7">
      <w:pPr>
        <w:spacing w:line="360" w:lineRule="auto"/>
        <w:jc w:val="left"/>
        <w:textAlignment w:val="center"/>
      </w:pPr>
      <w:r>
        <w:t>8</w:t>
      </w:r>
      <w:r>
        <w:t>．本题考查相关细节作出梳理的能力。</w:t>
      </w:r>
    </w:p>
    <w:p w:rsidR="000C67D7" w:rsidRDefault="000C67D7" w:rsidP="000C67D7">
      <w:pPr>
        <w:spacing w:line="360" w:lineRule="auto"/>
        <w:jc w:val="left"/>
        <w:textAlignment w:val="center"/>
      </w:pPr>
      <w:r>
        <w:t>①</w:t>
      </w:r>
      <w:r>
        <w:t>结合</w:t>
      </w:r>
      <w:r>
        <w:t>“</w:t>
      </w:r>
      <w:r>
        <w:t>就为了季四太爷一个人，我也得卖果子</w:t>
      </w:r>
      <w:r>
        <w:t>”</w:t>
      </w:r>
      <w:r>
        <w:t>可知，叶三和季陶民关系亲密。关系非同一般。</w:t>
      </w:r>
    </w:p>
    <w:p w:rsidR="000C67D7" w:rsidRDefault="000C67D7" w:rsidP="000C67D7">
      <w:pPr>
        <w:spacing w:line="360" w:lineRule="auto"/>
        <w:jc w:val="left"/>
        <w:textAlignment w:val="center"/>
      </w:pPr>
      <w:r>
        <w:t>②</w:t>
      </w:r>
      <w:r>
        <w:t>结合</w:t>
      </w:r>
      <w:r>
        <w:t>“</w:t>
      </w:r>
      <w:r>
        <w:t>他给季陶民送果子是为了爱他的画</w:t>
      </w:r>
      <w:r>
        <w:t>”</w:t>
      </w:r>
      <w:r>
        <w:t>可知，叶三钟爱季陶民的画。</w:t>
      </w:r>
    </w:p>
    <w:p w:rsidR="000C67D7" w:rsidRDefault="000C67D7" w:rsidP="000C67D7">
      <w:pPr>
        <w:spacing w:line="360" w:lineRule="auto"/>
        <w:jc w:val="left"/>
        <w:textAlignment w:val="center"/>
      </w:pPr>
      <w:r>
        <w:t>③</w:t>
      </w:r>
      <w:r>
        <w:t>结合</w:t>
      </w:r>
      <w:r>
        <w:t>“</w:t>
      </w:r>
      <w:r>
        <w:t>题不题上款都行。不过您的画我不卖</w:t>
      </w:r>
      <w:r>
        <w:t>”</w:t>
      </w:r>
      <w:r>
        <w:t>可知，叶三不想卖季陶民的画。从没有卖画的想法。</w:t>
      </w:r>
    </w:p>
    <w:p w:rsidR="000C67D7" w:rsidRDefault="000C67D7" w:rsidP="000C67D7">
      <w:pPr>
        <w:spacing w:line="360" w:lineRule="auto"/>
        <w:jc w:val="left"/>
        <w:textAlignment w:val="center"/>
      </w:pPr>
      <w:r>
        <w:t>④</w:t>
      </w:r>
      <w:r>
        <w:t>结合</w:t>
      </w:r>
      <w:r>
        <w:t>“</w:t>
      </w:r>
      <w:r>
        <w:t>很多人想买叶三的藏画</w:t>
      </w:r>
      <w:r>
        <w:t>”</w:t>
      </w:r>
      <w:r>
        <w:t>而叶三却说</w:t>
      </w:r>
      <w:r>
        <w:t>“</w:t>
      </w:r>
      <w:r>
        <w:t>不卖</w:t>
      </w:r>
      <w:r>
        <w:t>”</w:t>
      </w:r>
      <w:r>
        <w:t>可知，叶三拒绝卖季陶民的画。态度一直十分坚决。</w:t>
      </w:r>
    </w:p>
    <w:p w:rsidR="000C67D7" w:rsidRDefault="000C67D7" w:rsidP="000C67D7">
      <w:pPr>
        <w:spacing w:line="360" w:lineRule="auto"/>
        <w:jc w:val="left"/>
        <w:textAlignment w:val="center"/>
      </w:pPr>
      <w:r>
        <w:t>9</w:t>
      </w:r>
      <w:r>
        <w:t>．本题考查学生探究作品的艺术特色的能力。</w:t>
      </w:r>
    </w:p>
    <w:p w:rsidR="000C67D7" w:rsidRDefault="000C67D7" w:rsidP="000C67D7">
      <w:pPr>
        <w:spacing w:line="360" w:lineRule="auto"/>
        <w:jc w:val="left"/>
        <w:textAlignment w:val="center"/>
      </w:pPr>
      <w:r>
        <w:t>“</w:t>
      </w:r>
      <w:r>
        <w:t>芸芸众生琐碎的日常</w:t>
      </w:r>
      <w:r>
        <w:t>”</w:t>
      </w:r>
      <w:r>
        <w:t>指他的作品有贴近生活、贴近底层的一面。结合</w:t>
      </w:r>
      <w:r>
        <w:t>“</w:t>
      </w:r>
      <w:r>
        <w:t>立春前后，卖青萝卜。</w:t>
      </w:r>
      <w:r>
        <w:t>‘</w:t>
      </w:r>
      <w:r>
        <w:t>棒打萝卜</w:t>
      </w:r>
      <w:r>
        <w:t>’</w:t>
      </w:r>
      <w:r>
        <w:t>，摔在地下就裂开了。杏子、桃子下来时卖鸡蛋大的香白杏</w:t>
      </w:r>
      <w:r>
        <w:t>……”</w:t>
      </w:r>
      <w:r>
        <w:t>可知，如对各季水果的不厌其烦的介绍，勾勒出了小城物产的丰富和生活的宁静淳美；</w:t>
      </w:r>
      <w:r>
        <w:t>“</w:t>
      </w:r>
      <w:r>
        <w:t>这张不题上款吧，你可以拿去卖钱，</w:t>
      </w:r>
      <w:r>
        <w:t>——</w:t>
      </w:r>
      <w:r>
        <w:t>有上款不好卖</w:t>
      </w:r>
      <w:r>
        <w:t>”</w:t>
      </w:r>
      <w:r>
        <w:t>，季陶民与叶三之间的对话，是艺术鉴赏，又如邻里之间的攀谈。</w:t>
      </w:r>
    </w:p>
    <w:p w:rsidR="000C67D7" w:rsidRDefault="000C67D7" w:rsidP="000C67D7">
      <w:pPr>
        <w:spacing w:line="360" w:lineRule="auto"/>
        <w:jc w:val="left"/>
        <w:textAlignment w:val="center"/>
      </w:pPr>
      <w:r>
        <w:t>“</w:t>
      </w:r>
      <w:r>
        <w:t>花开花落烂漫的雅兴</w:t>
      </w:r>
      <w:r>
        <w:t>”</w:t>
      </w:r>
      <w:r>
        <w:t>主要指透过文字所表现的人性之美和人情之美。结合</w:t>
      </w:r>
      <w:r>
        <w:t>“‘</w:t>
      </w:r>
      <w:r>
        <w:t>红花莲子白花藕</w:t>
      </w:r>
      <w:r>
        <w:t>’</w:t>
      </w:r>
      <w:r>
        <w:t>。你画的是白荷花，莲蓬却这样大，莲子饱，墨色也深，这是红荷花的莲子</w:t>
      </w:r>
      <w:r>
        <w:t>”</w:t>
      </w:r>
      <w:r>
        <w:t>可知，一个卖果子的底层劳动者同时又是一个眼光卓异的鉴赏者，主人公的传奇经历具有浪漫色彩；</w:t>
      </w:r>
      <w:r>
        <w:t>“</w:t>
      </w:r>
      <w:r>
        <w:t>题不题上款都行。不过您的画我不卖</w:t>
      </w:r>
      <w:r>
        <w:t>”</w:t>
      </w:r>
      <w:r>
        <w:t>，叶三与季陶民之间跨越身份的卖果子的与买果子的、</w:t>
      </w:r>
      <w:r>
        <w:t>“</w:t>
      </w:r>
      <w:r>
        <w:t>画家</w:t>
      </w:r>
      <w:r>
        <w:t>”</w:t>
      </w:r>
      <w:r>
        <w:t>与</w:t>
      </w:r>
      <w:r>
        <w:t>“</w:t>
      </w:r>
      <w:r>
        <w:t>鉴赏家</w:t>
      </w:r>
      <w:r>
        <w:t>”</w:t>
      </w:r>
      <w:r>
        <w:t>的关系，是一种纯粹的精神交往，体现出了可贵的人性之美与人情之美。</w:t>
      </w:r>
    </w:p>
    <w:p w:rsidR="000C67D7" w:rsidRDefault="000C67D7" w:rsidP="000C67D7">
      <w:pPr>
        <w:spacing w:line="360" w:lineRule="auto"/>
        <w:jc w:val="left"/>
        <w:textAlignment w:val="center"/>
      </w:pPr>
      <w:r>
        <w:t>10</w:t>
      </w:r>
      <w:r>
        <w:t>．</w:t>
      </w:r>
      <w:r>
        <w:t>CEG    11</w:t>
      </w:r>
      <w:r>
        <w:t>．</w:t>
      </w:r>
      <w:r>
        <w:t>A    12</w:t>
      </w:r>
      <w:r>
        <w:t>．</w:t>
      </w:r>
      <w:r>
        <w:t>D    13</w:t>
      </w:r>
      <w:r>
        <w:t>．（</w:t>
      </w:r>
      <w:r>
        <w:t>1</w:t>
      </w:r>
      <w:r>
        <w:t>）粮食乃是成王业的根本大事，是人君的重大任务，是招引民众的途径，是治国的道路。</w:t>
      </w:r>
    </w:p>
    <w:p w:rsidR="000C67D7" w:rsidRDefault="000C67D7" w:rsidP="000C67D7">
      <w:pPr>
        <w:spacing w:line="360" w:lineRule="auto"/>
        <w:jc w:val="left"/>
        <w:textAlignment w:val="center"/>
      </w:pPr>
      <w:r>
        <w:t>（</w:t>
      </w:r>
      <w:r>
        <w:t>2</w:t>
      </w:r>
      <w:r>
        <w:t>）国家的安全没有危险，农民尽力从事农业生产不偷懒，那么荒地就一定能开垦了。</w:t>
      </w:r>
      <w:r>
        <w:t xml:space="preserve">    14</w:t>
      </w:r>
      <w:r>
        <w:t>．</w:t>
      </w:r>
      <w:r>
        <w:t>①</w:t>
      </w:r>
      <w:r>
        <w:t>不准商人卖粮谋利；</w:t>
      </w:r>
      <w:r>
        <w:t>②</w:t>
      </w:r>
      <w:r>
        <w:t>抬高奢侈品的价钱，加重其赋税；</w:t>
      </w:r>
      <w:r>
        <w:t>③</w:t>
      </w:r>
      <w:r>
        <w:t>加重关口、集市上商品的税收，使商人怀疑从商，使农民讨厌从商。</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t>【解析】</w:t>
      </w:r>
      <w:r>
        <w:t>10</w:t>
      </w:r>
      <w:r>
        <w:t>．本题考查学生文言文断句的能力。</w:t>
      </w:r>
    </w:p>
    <w:p w:rsidR="000C67D7" w:rsidRDefault="000C67D7" w:rsidP="000C67D7">
      <w:pPr>
        <w:spacing w:line="360" w:lineRule="auto"/>
        <w:jc w:val="left"/>
        <w:textAlignment w:val="center"/>
      </w:pPr>
      <w:r>
        <w:t>句意：现今从事奢侈性的工商业和奢侈品制作的人们，干一天可以吃用五天。农民终年劳动，却不能维持自家生活。</w:t>
      </w:r>
    </w:p>
    <w:p w:rsidR="000C67D7" w:rsidRDefault="000C67D7" w:rsidP="000C67D7">
      <w:pPr>
        <w:spacing w:line="360" w:lineRule="auto"/>
        <w:jc w:val="left"/>
        <w:textAlignment w:val="center"/>
      </w:pPr>
      <w:r>
        <w:t>“</w:t>
      </w:r>
      <w:r>
        <w:t>者</w:t>
      </w:r>
      <w:r>
        <w:t>”</w:t>
      </w:r>
      <w:r>
        <w:t>，代词，</w:t>
      </w:r>
      <w:r>
        <w:t>……</w:t>
      </w:r>
      <w:r>
        <w:t>的人，在</w:t>
      </w:r>
      <w:r>
        <w:t>“</w:t>
      </w:r>
      <w:r>
        <w:t>今为末作奇巧者</w:t>
      </w:r>
      <w:r>
        <w:t>”</w:t>
      </w:r>
      <w:r>
        <w:t>是主语，较长，在其后</w:t>
      </w:r>
      <w:r>
        <w:t>C</w:t>
      </w:r>
      <w:r>
        <w:t>处断开；</w:t>
      </w:r>
    </w:p>
    <w:p w:rsidR="000C67D7" w:rsidRDefault="000C67D7" w:rsidP="000C67D7">
      <w:pPr>
        <w:spacing w:line="360" w:lineRule="auto"/>
        <w:jc w:val="left"/>
        <w:textAlignment w:val="center"/>
      </w:pPr>
      <w:r>
        <w:t>“</w:t>
      </w:r>
      <w:r>
        <w:t>而</w:t>
      </w:r>
      <w:r>
        <w:t>”</w:t>
      </w:r>
      <w:r>
        <w:t>连接</w:t>
      </w:r>
      <w:r>
        <w:t>“</w:t>
      </w:r>
      <w:r>
        <w:t>一日作</w:t>
      </w:r>
      <w:r>
        <w:t>”</w:t>
      </w:r>
      <w:r>
        <w:t>和</w:t>
      </w:r>
      <w:r>
        <w:t>“</w:t>
      </w:r>
      <w:r>
        <w:t>五日食</w:t>
      </w:r>
      <w:r>
        <w:t>”</w:t>
      </w:r>
      <w:r>
        <w:t>，意思完整，不可在中间断开，在</w:t>
      </w:r>
      <w:r>
        <w:t>E</w:t>
      </w:r>
      <w:r>
        <w:t>处断开；</w:t>
      </w:r>
    </w:p>
    <w:p w:rsidR="000C67D7" w:rsidRDefault="000C67D7" w:rsidP="000C67D7">
      <w:pPr>
        <w:spacing w:line="360" w:lineRule="auto"/>
        <w:jc w:val="left"/>
        <w:textAlignment w:val="center"/>
      </w:pPr>
      <w:r>
        <w:t>“</w:t>
      </w:r>
      <w:r>
        <w:t>农夫终岁之作</w:t>
      </w:r>
      <w:r>
        <w:t>”</w:t>
      </w:r>
      <w:r>
        <w:t>，主谓结构，意思完整，在其后</w:t>
      </w:r>
      <w:r>
        <w:t>G</w:t>
      </w:r>
      <w:r>
        <w:t>处断开。</w:t>
      </w:r>
    </w:p>
    <w:p w:rsidR="000C67D7" w:rsidRDefault="000C67D7" w:rsidP="000C67D7">
      <w:pPr>
        <w:spacing w:line="360" w:lineRule="auto"/>
        <w:jc w:val="left"/>
        <w:textAlignment w:val="center"/>
      </w:pPr>
      <w:r>
        <w:t>故在</w:t>
      </w:r>
      <w:r>
        <w:t>CEG</w:t>
      </w:r>
      <w:r>
        <w:t>三处断开。</w:t>
      </w:r>
    </w:p>
    <w:p w:rsidR="000C67D7" w:rsidRDefault="000C67D7" w:rsidP="000C67D7">
      <w:pPr>
        <w:spacing w:line="360" w:lineRule="auto"/>
        <w:jc w:val="left"/>
        <w:textAlignment w:val="center"/>
      </w:pPr>
      <w:r>
        <w:t>11</w:t>
      </w:r>
      <w:r>
        <w:t>．本题考查学生掌握一词多义和文化常识的能力。</w:t>
      </w:r>
    </w:p>
    <w:p w:rsidR="000C67D7" w:rsidRDefault="000C67D7" w:rsidP="000C67D7">
      <w:pPr>
        <w:spacing w:line="360" w:lineRule="auto"/>
        <w:jc w:val="left"/>
        <w:textAlignment w:val="center"/>
      </w:pPr>
      <w:r>
        <w:t>A.</w:t>
      </w:r>
      <w:r>
        <w:t>错误。词义不同。</w:t>
      </w:r>
      <w:r>
        <w:t>“</w:t>
      </w:r>
      <w:r>
        <w:t>治乱之条贯</w:t>
      </w:r>
      <w:r>
        <w:t>”</w:t>
      </w:r>
      <w:r>
        <w:t>中</w:t>
      </w:r>
      <w:r>
        <w:t>“</w:t>
      </w:r>
      <w:r>
        <w:t>治</w:t>
      </w:r>
      <w:r>
        <w:t>”</w:t>
      </w:r>
      <w:r>
        <w:t>词义是</w:t>
      </w:r>
      <w:r>
        <w:t>“</w:t>
      </w:r>
      <w:r>
        <w:t>治理得好</w:t>
      </w:r>
      <w:r>
        <w:t>”</w:t>
      </w:r>
      <w:r>
        <w:t>。句意：人民富裕就容易治理。</w:t>
      </w:r>
      <w:r>
        <w:t>/</w:t>
      </w:r>
      <w:r>
        <w:t>国家治乱兴亡的条例。</w:t>
      </w:r>
    </w:p>
    <w:p w:rsidR="000C67D7" w:rsidRDefault="000C67D7" w:rsidP="000C67D7">
      <w:pPr>
        <w:spacing w:line="360" w:lineRule="auto"/>
        <w:jc w:val="left"/>
        <w:textAlignment w:val="center"/>
      </w:pPr>
      <w:r>
        <w:t>B.</w:t>
      </w:r>
      <w:r>
        <w:t>正确。</w:t>
      </w:r>
      <w:r>
        <w:t>“</w:t>
      </w:r>
      <w:r>
        <w:t>本事</w:t>
      </w:r>
      <w:r>
        <w:t>”</w:t>
      </w:r>
      <w:r>
        <w:t>指根本大事，可代指农业。句意：粮食乃是成王业的根本大事。</w:t>
      </w:r>
    </w:p>
    <w:p w:rsidR="000C67D7" w:rsidRDefault="000C67D7" w:rsidP="000C67D7">
      <w:pPr>
        <w:spacing w:line="360" w:lineRule="auto"/>
        <w:jc w:val="left"/>
        <w:textAlignment w:val="center"/>
      </w:pPr>
      <w:r>
        <w:t>C.</w:t>
      </w:r>
      <w:r>
        <w:t>正确。</w:t>
      </w:r>
      <w:r>
        <w:t>“</w:t>
      </w:r>
      <w:r>
        <w:t>深仇宿怨</w:t>
      </w:r>
      <w:r>
        <w:t>”“</w:t>
      </w:r>
      <w:r>
        <w:t>宿志</w:t>
      </w:r>
      <w:r>
        <w:t>”</w:t>
      </w:r>
      <w:r>
        <w:t>中</w:t>
      </w:r>
      <w:r>
        <w:t>“</w:t>
      </w:r>
      <w:r>
        <w:t>宿</w:t>
      </w:r>
      <w:r>
        <w:t>”</w:t>
      </w:r>
      <w:r>
        <w:t>的意思是</w:t>
      </w:r>
      <w:r>
        <w:t>“</w:t>
      </w:r>
      <w:r>
        <w:t>旧有的、素有的</w:t>
      </w:r>
      <w:r>
        <w:t>”</w:t>
      </w:r>
      <w:r>
        <w:t>。句意：不允许官吏留下当日的政务不办。</w:t>
      </w:r>
      <w:r>
        <w:t>/</w:t>
      </w:r>
      <w:r>
        <w:t>深而大的仇恨；一向怀有的志愿或素有的、向来的志愿。</w:t>
      </w:r>
    </w:p>
    <w:p w:rsidR="000C67D7" w:rsidRDefault="000C67D7" w:rsidP="000C67D7">
      <w:pPr>
        <w:spacing w:line="360" w:lineRule="auto"/>
        <w:jc w:val="left"/>
        <w:textAlignment w:val="center"/>
      </w:pPr>
      <w:r>
        <w:t>D.</w:t>
      </w:r>
      <w:r>
        <w:t>正确。</w:t>
      </w:r>
      <w:r>
        <w:t>“</w:t>
      </w:r>
      <w:r>
        <w:t>是故无贵无贱</w:t>
      </w:r>
      <w:r>
        <w:t>”</w:t>
      </w:r>
      <w:r>
        <w:t>中的</w:t>
      </w:r>
      <w:r>
        <w:t>“</w:t>
      </w:r>
      <w:r>
        <w:t>贵</w:t>
      </w:r>
      <w:r>
        <w:t>”</w:t>
      </w:r>
      <w:r>
        <w:t>词义是</w:t>
      </w:r>
      <w:r>
        <w:t>“</w:t>
      </w:r>
      <w:r>
        <w:t>地位高</w:t>
      </w:r>
      <w:r>
        <w:t>”</w:t>
      </w:r>
      <w:r>
        <w:t>。句意：那样百姓就不会看重学问。</w:t>
      </w:r>
      <w:r>
        <w:t>/</w:t>
      </w:r>
      <w:r>
        <w:t>因此，无论地位高低贵贱。</w:t>
      </w:r>
    </w:p>
    <w:p w:rsidR="000C67D7" w:rsidRDefault="000C67D7" w:rsidP="000C67D7">
      <w:pPr>
        <w:spacing w:line="360" w:lineRule="auto"/>
        <w:jc w:val="left"/>
        <w:textAlignment w:val="center"/>
      </w:pPr>
      <w:r>
        <w:t>故选</w:t>
      </w:r>
      <w:r>
        <w:t>A</w:t>
      </w:r>
      <w:r>
        <w:t>。</w:t>
      </w:r>
    </w:p>
    <w:p w:rsidR="000C67D7" w:rsidRDefault="000C67D7" w:rsidP="000C67D7">
      <w:pPr>
        <w:spacing w:line="360" w:lineRule="auto"/>
        <w:jc w:val="left"/>
        <w:textAlignment w:val="center"/>
      </w:pPr>
      <w:r>
        <w:t>12</w:t>
      </w:r>
      <w:r>
        <w:t>．本题考查学生理解文章内容的能力。</w:t>
      </w:r>
    </w:p>
    <w:p w:rsidR="000C67D7" w:rsidRDefault="000C67D7" w:rsidP="000C67D7">
      <w:pPr>
        <w:spacing w:line="360" w:lineRule="auto"/>
        <w:jc w:val="left"/>
        <w:textAlignment w:val="center"/>
      </w:pPr>
      <w:r>
        <w:t>D.“</w:t>
      </w:r>
      <w:r>
        <w:t>官员也就不辛苦了</w:t>
      </w:r>
      <w:r>
        <w:t>”</w:t>
      </w:r>
      <w:r>
        <w:t>错误，由原文</w:t>
      </w:r>
      <w:r>
        <w:t>“</w:t>
      </w:r>
      <w:r>
        <w:t>则下不非上，中不苦官</w:t>
      </w:r>
      <w:r>
        <w:t>”</w:t>
      </w:r>
      <w:r>
        <w:t>可知，意思是</w:t>
      </w:r>
      <w:r>
        <w:t>“</w:t>
      </w:r>
      <w:r>
        <w:t>如此百姓就不会议论君主不对，心中也不会感到官吏害民</w:t>
      </w:r>
      <w:r>
        <w:t>”</w:t>
      </w:r>
      <w:r>
        <w:t>，此项曲解文意。</w:t>
      </w:r>
    </w:p>
    <w:p w:rsidR="000C67D7" w:rsidRDefault="000C67D7" w:rsidP="000C67D7">
      <w:pPr>
        <w:spacing w:line="360" w:lineRule="auto"/>
        <w:jc w:val="left"/>
        <w:textAlignment w:val="center"/>
      </w:pPr>
      <w:r>
        <w:t>故选</w:t>
      </w:r>
      <w:r>
        <w:t>D</w:t>
      </w:r>
      <w:r>
        <w:t>。</w:t>
      </w:r>
    </w:p>
    <w:p w:rsidR="000C67D7" w:rsidRDefault="000C67D7" w:rsidP="000C67D7">
      <w:pPr>
        <w:spacing w:line="360" w:lineRule="auto"/>
        <w:jc w:val="left"/>
        <w:textAlignment w:val="center"/>
      </w:pPr>
      <w:r>
        <w:t>13</w:t>
      </w:r>
      <w:r>
        <w:t>．本题考查学生理解并翻译文言文句子的能力。</w:t>
      </w:r>
    </w:p>
    <w:p w:rsidR="000C67D7" w:rsidRDefault="000C67D7" w:rsidP="000C67D7">
      <w:pPr>
        <w:spacing w:line="360" w:lineRule="auto"/>
        <w:jc w:val="left"/>
        <w:textAlignment w:val="center"/>
      </w:pPr>
      <w:r>
        <w:t>（</w:t>
      </w:r>
      <w:r>
        <w:t>1</w:t>
      </w:r>
      <w:r>
        <w:t>）</w:t>
      </w:r>
      <w:r>
        <w:t>“……</w:t>
      </w:r>
      <w:r>
        <w:t>者，</w:t>
      </w:r>
      <w:r>
        <w:t>……</w:t>
      </w:r>
      <w:r>
        <w:t>也</w:t>
      </w:r>
      <w:r>
        <w:t>”</w:t>
      </w:r>
      <w:r>
        <w:t>，判断句的标志；</w:t>
      </w:r>
      <w:r>
        <w:t>“</w:t>
      </w:r>
      <w:r>
        <w:t>人主</w:t>
      </w:r>
      <w:r>
        <w:t>”</w:t>
      </w:r>
      <w:r>
        <w:t>，人君；</w:t>
      </w:r>
      <w:r>
        <w:t>“</w:t>
      </w:r>
      <w:r>
        <w:t>涂</w:t>
      </w:r>
      <w:r>
        <w:t>”</w:t>
      </w:r>
      <w:r>
        <w:t>通</w:t>
      </w:r>
      <w:r>
        <w:t>“</w:t>
      </w:r>
      <w:r>
        <w:t>途</w:t>
      </w:r>
      <w:r>
        <w:t>”</w:t>
      </w:r>
      <w:r>
        <w:t>，途径。</w:t>
      </w:r>
    </w:p>
    <w:p w:rsidR="000C67D7" w:rsidRDefault="000C67D7" w:rsidP="000C67D7">
      <w:pPr>
        <w:spacing w:line="360" w:lineRule="auto"/>
        <w:jc w:val="left"/>
        <w:textAlignment w:val="center"/>
      </w:pPr>
      <w:r>
        <w:t>（</w:t>
      </w:r>
      <w:r>
        <w:t>2</w:t>
      </w:r>
      <w:r>
        <w:t>）</w:t>
      </w:r>
      <w:r>
        <w:t>“</w:t>
      </w:r>
      <w:r>
        <w:t>殆</w:t>
      </w:r>
      <w:r>
        <w:t>”</w:t>
      </w:r>
      <w:r>
        <w:t>，危险；</w:t>
      </w:r>
      <w:r>
        <w:t>“</w:t>
      </w:r>
      <w:r>
        <w:t>勉农</w:t>
      </w:r>
      <w:r>
        <w:t>”</w:t>
      </w:r>
      <w:r>
        <w:t>，农民尽力从事农业生产；</w:t>
      </w:r>
      <w:r>
        <w:t>“</w:t>
      </w:r>
      <w:r>
        <w:t>草</w:t>
      </w:r>
      <w:r>
        <w:t>”</w:t>
      </w:r>
      <w:r>
        <w:t>，荒地。</w:t>
      </w:r>
    </w:p>
    <w:p w:rsidR="000C67D7" w:rsidRDefault="000C67D7" w:rsidP="000C67D7">
      <w:pPr>
        <w:spacing w:line="360" w:lineRule="auto"/>
        <w:jc w:val="left"/>
        <w:textAlignment w:val="center"/>
      </w:pPr>
      <w:r>
        <w:t>14</w:t>
      </w:r>
      <w:r>
        <w:t>．本题考查学生理解文章内容的能力。</w:t>
      </w:r>
    </w:p>
    <w:p w:rsidR="000C67D7" w:rsidRDefault="000C67D7" w:rsidP="000C67D7">
      <w:pPr>
        <w:spacing w:line="360" w:lineRule="auto"/>
        <w:jc w:val="left"/>
        <w:textAlignment w:val="center"/>
      </w:pPr>
      <w:r>
        <w:t>此题解答时先理解</w:t>
      </w:r>
      <w:r>
        <w:t>“</w:t>
      </w:r>
      <w:r>
        <w:t>禁末作</w:t>
      </w:r>
      <w:r>
        <w:t>”</w:t>
      </w:r>
      <w:r>
        <w:t>来</w:t>
      </w:r>
      <w:r>
        <w:t>“</w:t>
      </w:r>
      <w:r>
        <w:t>利农事</w:t>
      </w:r>
      <w:r>
        <w:t>”</w:t>
      </w:r>
      <w:r>
        <w:t>的意思，然后从材料二中找到有效的信息区间，最后分条概括其具体表现和做法。</w:t>
      </w:r>
    </w:p>
    <w:p w:rsidR="000C67D7" w:rsidRDefault="000C67D7" w:rsidP="000C67D7">
      <w:pPr>
        <w:spacing w:line="360" w:lineRule="auto"/>
        <w:jc w:val="left"/>
        <w:textAlignment w:val="center"/>
      </w:pPr>
      <w:r>
        <w:t>结合</w:t>
      </w:r>
      <w:r>
        <w:t>“</w:t>
      </w:r>
      <w:r>
        <w:t>使商无得籴，农无得粜。农无得粜，则窳惰之农勉疾；商不得籴，则多岁不加乐</w:t>
      </w:r>
      <w:r>
        <w:t>”</w:t>
      </w:r>
      <w:r>
        <w:t>可知，不准商人卖粮谋利；</w:t>
      </w:r>
    </w:p>
    <w:p w:rsidR="000C67D7" w:rsidRDefault="000C67D7" w:rsidP="000C67D7">
      <w:pPr>
        <w:spacing w:line="360" w:lineRule="auto"/>
        <w:jc w:val="left"/>
        <w:textAlignment w:val="center"/>
      </w:pPr>
      <w:r>
        <w:t>结合</w:t>
      </w:r>
      <w:r>
        <w:t>“</w:t>
      </w:r>
      <w:r>
        <w:t>贵酒肉之价，重其租，令十倍其朴</w:t>
      </w:r>
      <w:r>
        <w:t>”</w:t>
      </w:r>
      <w:r>
        <w:t>可知，抬高奢侈品的价钱，加重其赋税；</w:t>
      </w:r>
    </w:p>
    <w:p w:rsidR="000C67D7" w:rsidRDefault="000C67D7" w:rsidP="000C67D7">
      <w:pPr>
        <w:spacing w:line="360" w:lineRule="auto"/>
        <w:jc w:val="left"/>
        <w:textAlignment w:val="center"/>
      </w:pPr>
      <w:r>
        <w:t>结合</w:t>
      </w:r>
      <w:r>
        <w:t>“</w:t>
      </w:r>
      <w:r>
        <w:t>重关市之赋，则农恶商，商有疑惰之心，农恶商，商疑惰，则草必垦矣。</w:t>
      </w:r>
      <w:r>
        <w:t>”</w:t>
      </w:r>
      <w:r>
        <w:t>可知，加重关口、集市上商品的税收。</w:t>
      </w:r>
    </w:p>
    <w:p w:rsidR="000C67D7" w:rsidRDefault="000C67D7" w:rsidP="000C67D7">
      <w:pPr>
        <w:spacing w:line="360" w:lineRule="auto"/>
        <w:jc w:val="left"/>
        <w:textAlignment w:val="center"/>
      </w:pPr>
      <w:r>
        <w:t>参考译文：</w:t>
      </w:r>
    </w:p>
    <w:p w:rsidR="000C67D7" w:rsidRDefault="000C67D7" w:rsidP="000C67D7">
      <w:pPr>
        <w:spacing w:line="360" w:lineRule="auto"/>
        <w:ind w:firstLine="420"/>
        <w:jc w:val="left"/>
        <w:textAlignment w:val="center"/>
      </w:pPr>
      <w:r>
        <w:rPr>
          <w:rFonts w:ascii="楷体" w:eastAsia="楷体" w:hAnsi="楷体" w:cs="楷体"/>
        </w:rPr>
        <w:t>材料一：</w:t>
      </w:r>
    </w:p>
    <w:p w:rsidR="000C67D7" w:rsidRDefault="000C67D7" w:rsidP="000C67D7">
      <w:pPr>
        <w:spacing w:line="360" w:lineRule="auto"/>
        <w:ind w:firstLine="420"/>
        <w:jc w:val="left"/>
        <w:textAlignment w:val="center"/>
      </w:pPr>
      <w:r>
        <w:rPr>
          <w:rFonts w:ascii="楷体" w:eastAsia="楷体" w:hAnsi="楷体" w:cs="楷体"/>
        </w:rPr>
        <w:t>但凡治国的道理，一定要先使人民富裕。人民富裕就容易治理，人民贫穷就很难治理。所以善于治理国家的人，必须先使人民富裕起来，然后再治理国家。从前，七十九代的君主都能统一天下，这是什么原因呢？必定是国富而粮多的缘故。国富粮多来源于农业，所以先代圣王都是重视农业的。凡属于治国之急务，一定要先禁止奢侈性的工商业和奢侈品的制造，禁止了这些，人民便无法游荡求食，人民无法游荡求食，就只好从事农业。人民从事农业则土地得到开垦，土地开垦则粮食增加，粮食增加则国家富裕。国富则兵力可以强大，兵强则战争可以取胜，战胜则土地也就广阔了。因此，先代圣王懂得人口多、兵力强、国土广和国家富都一定来源于粮食，因而都禁止奢侈性的工商业和奢侈品的制作，以利于发展农业。现今从事奢侈性的工商业和奢侈品制作的人们，干一天可以吃用五天。农民终年劳动，却不能维持自家生活。这样，人民就放弃农业而从事奢侈性的工商业。弃农而从事奢侈性的工商业，那土地也就荒芜而国家贫穷了。不生产粮食的国家要灭亡，生产粮食而吃光用尽的国家仅能称霸，生产粮食而又能食用不尽的国家才可以称王。粮食，能吸引人民；粮食，能招引财富；粮食，也能使领土开拓。粮食一多，则天下的物产都来了。粮食乃是成王业的根本大事，是人君的重大任务，是招引民众的途径，是治国的道路。</w:t>
      </w:r>
    </w:p>
    <w:p w:rsidR="000C67D7" w:rsidRDefault="000C67D7" w:rsidP="000C67D7">
      <w:pPr>
        <w:spacing w:line="360" w:lineRule="auto"/>
        <w:ind w:firstLine="420"/>
        <w:jc w:val="left"/>
        <w:textAlignment w:val="center"/>
      </w:pPr>
      <w:r>
        <w:rPr>
          <w:rFonts w:ascii="楷体" w:eastAsia="楷体" w:hAnsi="楷体" w:cs="楷体"/>
        </w:rPr>
        <w:t>材料二：</w:t>
      </w:r>
    </w:p>
    <w:p w:rsidR="000C67D7" w:rsidRDefault="000C67D7" w:rsidP="000C67D7">
      <w:pPr>
        <w:spacing w:line="360" w:lineRule="auto"/>
        <w:ind w:firstLine="420"/>
        <w:jc w:val="left"/>
        <w:textAlignment w:val="center"/>
      </w:pPr>
      <w:r>
        <w:rPr>
          <w:rFonts w:ascii="楷体" w:eastAsia="楷体" w:hAnsi="楷体" w:cs="楷体"/>
        </w:rPr>
        <w:t>不允许官吏留下当日的政务不办，那样邪恶的官吏就没有空闲时间到百姓那里谋求一己私利。假如群臣的政务不相互拖延，那么农民就会有充裕时间来耕田；邪恶的官吏没有时间到百姓中谋私利，那么农民就不会受到危害。农民不会受到危害，就会有充裕时间来从事农业生产，那荒地就一定能得到开垦了。</w:t>
      </w:r>
    </w:p>
    <w:p w:rsidR="000C67D7" w:rsidRDefault="000C67D7" w:rsidP="000C67D7">
      <w:pPr>
        <w:spacing w:line="360" w:lineRule="auto"/>
        <w:ind w:firstLine="420"/>
        <w:jc w:val="left"/>
        <w:textAlignment w:val="center"/>
      </w:pPr>
      <w:r>
        <w:rPr>
          <w:rFonts w:ascii="楷体" w:eastAsia="楷体" w:hAnsi="楷体" w:cs="楷体"/>
        </w:rPr>
        <w:t>根据粮食的产量来计算田赋，那么国家的田赋制度就会统一，而百姓承担的赋税才会公平。国家的田赋制度统一了，就会在百姓中有信誉；有了信誉大臣便不敢做不应做的事。百姓的负担公平，就会谨慎对待自己的职业；百姓慎重对待自己的职业就不会轻易改变。国家有了信誉大臣便不敢做不应做的事，百姓慎重对待自己的职业就不会轻易改变，如此百姓就不会议论君主不对，心中也不会感到官吏害民。百姓就不认为君主不对，心中也不恨官吏，那么壮年农民就会尽力从事农业生产不改做其它行业。壮年人努力从事农业生产不改做其它行业，那么年轻人一定会不断向他们学习，从事农业生产。年轻人不断学习务农，那么荒地就一定能开垦了。</w:t>
      </w:r>
    </w:p>
    <w:p w:rsidR="000C67D7" w:rsidRDefault="000C67D7" w:rsidP="000C67D7">
      <w:pPr>
        <w:spacing w:line="360" w:lineRule="auto"/>
        <w:ind w:firstLine="420"/>
        <w:jc w:val="left"/>
        <w:textAlignment w:val="center"/>
      </w:pPr>
      <w:r>
        <w:rPr>
          <w:rFonts w:ascii="楷体" w:eastAsia="楷体" w:hAnsi="楷体" w:cs="楷体"/>
        </w:rPr>
        <w:t>不要用务农以外的因素来衡量给某些人封官晋爵，那样百姓就不会看重学问，也不会轻视农业。百姓不认为有学问尊贵，就会愚笨；百姓愚笨无见识，就不会到外国交游；百姓不到外国交游，那国家的安全没有危险。农民不轻视农业，就会努力生产而不偷懒。国家的安全没有危险，农民尽力从事农业生产不偷懒，那么荒地就一定能开垦了。</w:t>
      </w:r>
    </w:p>
    <w:p w:rsidR="000C67D7" w:rsidRDefault="000C67D7" w:rsidP="000C67D7">
      <w:pPr>
        <w:spacing w:line="360" w:lineRule="auto"/>
        <w:ind w:firstLine="420"/>
        <w:jc w:val="left"/>
        <w:textAlignment w:val="center"/>
      </w:pPr>
      <w:r>
        <w:rPr>
          <w:rFonts w:ascii="楷体" w:eastAsia="楷体" w:hAnsi="楷体" w:cs="楷体"/>
        </w:rPr>
        <w:t>商人不准卖粮食，农民不准买粮食。农民不准买粮食，那么懒惰的农民就会努力积极从事农业生产；商人不准卖粮食，到了丰收年就不能靠卖粮谋利来增加享受了；抬高酒肉等奢侈品的价钱，加重收取这些东西的赋税，让租税的数量高出它的本钱十倍。加重关口、集市上商品的税收，那么农民就会讨厌经商，商人就会对经商产生怀疑甚至懒得干的思想，农民讨厌经商，商人对自己所从事的工作产业怀疑，不愿意经商，那么荒地就一定能开垦了。</w:t>
      </w:r>
    </w:p>
    <w:p w:rsidR="000C67D7" w:rsidRDefault="000C67D7" w:rsidP="000C67D7">
      <w:pPr>
        <w:spacing w:line="360" w:lineRule="auto"/>
        <w:jc w:val="left"/>
        <w:textAlignment w:val="center"/>
      </w:pPr>
      <w:r>
        <w:t>15</w:t>
      </w:r>
      <w:r>
        <w:t>．</w:t>
      </w:r>
      <w:r>
        <w:t>C    16</w:t>
      </w:r>
      <w:r>
        <w:t>．语言朴素自然，又真挚感人。这首诗没有华丽的词藻，也没有刻意雕琢的警句，只有浑朴自然的语言，诗歌的题目交代了事件，整首诗句围绕诗人的所见、所思、所感展开，叙事简洁明了，喜怒哀乐之情清晰明了，同时对于初春景物的描写也只用寥寥数语带过，诗句就是在这种简单明了之中，表达了诗人发自肺腑的怀友思乡的深挚情感以及对国家大事的忧虑之情。</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t>【解析】</w:t>
      </w:r>
      <w:r>
        <w:t>15</w:t>
      </w:r>
      <w:r>
        <w:t>．本题考查学生分析理解诗歌内容的能力。</w:t>
      </w:r>
    </w:p>
    <w:p w:rsidR="000C67D7" w:rsidRDefault="000C67D7" w:rsidP="000C67D7">
      <w:pPr>
        <w:spacing w:line="360" w:lineRule="auto"/>
        <w:jc w:val="left"/>
        <w:textAlignment w:val="center"/>
      </w:pPr>
      <w:r>
        <w:t>C.“</w:t>
      </w:r>
      <w:r>
        <w:t>表达了诗人对当朝统治者强烈的不满和批判之情</w:t>
      </w:r>
      <w:r>
        <w:t>”</w:t>
      </w:r>
      <w:r>
        <w:t>错，应是表达了诗人壮志难酬的愤懑和对国家大事的忧虑。</w:t>
      </w:r>
    </w:p>
    <w:p w:rsidR="000C67D7" w:rsidRDefault="000C67D7" w:rsidP="000C67D7">
      <w:pPr>
        <w:spacing w:line="360" w:lineRule="auto"/>
        <w:jc w:val="left"/>
        <w:textAlignment w:val="center"/>
      </w:pPr>
      <w:r>
        <w:t>16</w:t>
      </w:r>
      <w:r>
        <w:t>．本题考查学生鉴赏诗歌语言风格的能力。</w:t>
      </w:r>
    </w:p>
    <w:p w:rsidR="000C67D7" w:rsidRDefault="000C67D7" w:rsidP="000C67D7">
      <w:pPr>
        <w:spacing w:line="360" w:lineRule="auto"/>
        <w:jc w:val="left"/>
        <w:textAlignment w:val="center"/>
      </w:pPr>
      <w:r>
        <w:t>这首诗，没有华丽夺目的词藻，也没有刻意雕琢的警句，有的只是浑朴自然的语言，发自肺腑的真情流贯全篇。那抑扬变换的音调，很好地传达了起伏跌宕的感情，可谓是</w:t>
      </w:r>
      <w:r>
        <w:t>“</w:t>
      </w:r>
      <w:r>
        <w:t>直举胸情，匪傍书史</w:t>
      </w:r>
      <w:r>
        <w:t>”</w:t>
      </w:r>
      <w:r>
        <w:t>的佳作。</w:t>
      </w:r>
    </w:p>
    <w:p w:rsidR="000C67D7" w:rsidRDefault="000C67D7" w:rsidP="000C67D7">
      <w:pPr>
        <w:spacing w:line="360" w:lineRule="auto"/>
        <w:jc w:val="left"/>
        <w:textAlignment w:val="center"/>
      </w:pPr>
      <w:r>
        <w:t>诗歌的题目</w:t>
      </w:r>
      <w:r>
        <w:t>“</w:t>
      </w:r>
      <w:r>
        <w:t>人日寄杜二拾遗</w:t>
      </w:r>
      <w:r>
        <w:t>”</w:t>
      </w:r>
      <w:r>
        <w:t>一开始就交代了整个事件，简洁直接。</w:t>
      </w:r>
      <w:r>
        <w:t>“</w:t>
      </w:r>
      <w:r>
        <w:t>人日题诗寄草堂</w:t>
      </w:r>
      <w:r>
        <w:t>”</w:t>
      </w:r>
      <w:r>
        <w:t>，起句便单刀直入点题，语言质朴自然、叙事简洁明了。</w:t>
      </w:r>
      <w:r>
        <w:t>“</w:t>
      </w:r>
      <w:r>
        <w:t>遥怜故人思故乡</w:t>
      </w:r>
      <w:r>
        <w:t>”</w:t>
      </w:r>
      <w:r>
        <w:t>，</w:t>
      </w:r>
      <w:r>
        <w:t>“</w:t>
      </w:r>
      <w:r>
        <w:t>遥怜</w:t>
      </w:r>
      <w:r>
        <w:t>”</w:t>
      </w:r>
      <w:r>
        <w:t>的</w:t>
      </w:r>
      <w:r>
        <w:t>“</w:t>
      </w:r>
      <w:r>
        <w:t>怜</w:t>
      </w:r>
      <w:r>
        <w:t>”</w:t>
      </w:r>
      <w:r>
        <w:t>，正是表示二人感情的字眼，全诗由</w:t>
      </w:r>
      <w:r>
        <w:t>“</w:t>
      </w:r>
      <w:r>
        <w:t>怜</w:t>
      </w:r>
      <w:r>
        <w:t>”</w:t>
      </w:r>
      <w:r>
        <w:t>字生发展开。围绕着所见柳条梅花，所思故乡、友人、国事，所感时局艰难的忧虑，将自己的思乡愁苦、怀友深挚、国难忧伤的情感清晰地表现出来，思路简单明了，同时对于初春景物的描写也只用寥寥数语带过。本诗就是这样用朴素自然的语言、简单明了的结构，将发自肺腑的怀友思乡的深挚情感以及对国家大事的忧虑之情畅快淋漓地表达了出来。</w:t>
      </w:r>
    </w:p>
    <w:p w:rsidR="000C67D7" w:rsidRDefault="000C67D7" w:rsidP="000C67D7">
      <w:pPr>
        <w:spacing w:line="360" w:lineRule="auto"/>
        <w:jc w:val="left"/>
        <w:textAlignment w:val="center"/>
      </w:pPr>
      <w:r>
        <w:t>17</w:t>
      </w:r>
      <w:r>
        <w:t>．</w:t>
      </w:r>
      <w:r>
        <w:t xml:space="preserve">     </w:t>
      </w:r>
      <w:r>
        <w:t>辟邪说</w:t>
      </w:r>
      <w:r>
        <w:t xml:space="preserve">     </w:t>
      </w:r>
      <w:r>
        <w:t>难壬人</w:t>
      </w:r>
      <w:r>
        <w:t xml:space="preserve">     </w:t>
      </w:r>
      <w:r>
        <w:t>五陵年少争缠头</w:t>
      </w:r>
      <w:r>
        <w:t xml:space="preserve">         </w:t>
      </w:r>
      <w:r>
        <w:t>一曲红绡不知数</w:t>
      </w:r>
      <w:r>
        <w:t xml:space="preserve">     </w:t>
      </w:r>
      <w:r>
        <w:t>出师一表真名世</w:t>
      </w:r>
      <w:r>
        <w:t xml:space="preserve">     </w:t>
      </w:r>
      <w:r>
        <w:t>千载谁堪伯仲间（三顾频烦天下计，两朝开济老臣心）</w:t>
      </w:r>
    </w:p>
    <w:p w:rsidR="000C67D7" w:rsidRDefault="000C67D7" w:rsidP="000C67D7">
      <w:pPr>
        <w:spacing w:line="360" w:lineRule="auto"/>
        <w:jc w:val="left"/>
        <w:textAlignment w:val="center"/>
      </w:pPr>
      <w:r>
        <w:t>【详解】本题考查学生常见的名篇名句默写的能力。</w:t>
      </w:r>
    </w:p>
    <w:p w:rsidR="000C67D7" w:rsidRDefault="000C67D7" w:rsidP="000C67D7">
      <w:pPr>
        <w:spacing w:line="360" w:lineRule="auto"/>
        <w:jc w:val="left"/>
        <w:textAlignment w:val="center"/>
      </w:pPr>
      <w:r>
        <w:t>易错字词：辟、壬、陵、绡、堪、频烦、济。</w:t>
      </w:r>
    </w:p>
    <w:p w:rsidR="000C67D7" w:rsidRDefault="000C67D7" w:rsidP="000C67D7">
      <w:pPr>
        <w:spacing w:line="360" w:lineRule="auto"/>
        <w:jc w:val="left"/>
        <w:textAlignment w:val="center"/>
      </w:pPr>
      <w:r>
        <w:t>18</w:t>
      </w:r>
      <w:r>
        <w:t>．</w:t>
      </w:r>
      <w:r>
        <w:t>①</w:t>
      </w:r>
      <w:r>
        <w:t>指史铁生被命运的苦难牵动，表明自己认识到苦难的存在。</w:t>
      </w:r>
    </w:p>
    <w:p w:rsidR="000C67D7" w:rsidRDefault="000C67D7" w:rsidP="000C67D7">
      <w:pPr>
        <w:spacing w:line="360" w:lineRule="auto"/>
        <w:jc w:val="left"/>
        <w:textAlignment w:val="center"/>
      </w:pPr>
      <w:r>
        <w:t>②</w:t>
      </w:r>
      <w:r>
        <w:t>指史铁生身处人生困境的时候，写作</w:t>
      </w:r>
      <w:r>
        <w:t>“</w:t>
      </w:r>
      <w:r>
        <w:t>使自己获得拯救的道路</w:t>
      </w:r>
      <w:r>
        <w:t>”</w:t>
      </w:r>
      <w:r>
        <w:t>（成为他的人生追求）。</w:t>
      </w:r>
    </w:p>
    <w:p w:rsidR="000C67D7" w:rsidRDefault="000C67D7" w:rsidP="000C67D7">
      <w:pPr>
        <w:spacing w:line="360" w:lineRule="auto"/>
        <w:jc w:val="left"/>
        <w:textAlignment w:val="center"/>
      </w:pPr>
      <w:r>
        <w:t>③</w:t>
      </w:r>
      <w:r>
        <w:t>指史铁生在地坛完成了对生命的深度思考，最终能够平静地看待和接纳苦难（达成与命运的和解），从写作中获得拯救之路和抗衡苦难的力量，给读者以觉醒的力量。</w:t>
      </w:r>
      <w:r>
        <w:t xml:space="preserve">    19</w:t>
      </w:r>
      <w:r>
        <w:t>．</w:t>
      </w:r>
      <w:r>
        <w:t>①</w:t>
      </w:r>
      <w:r>
        <w:t>以花朵比喻《我与地坛》，生动形象地肯定了作品的巨大价值。</w:t>
      </w:r>
    </w:p>
    <w:p w:rsidR="000C67D7" w:rsidRDefault="000C67D7" w:rsidP="000C67D7">
      <w:pPr>
        <w:spacing w:line="360" w:lineRule="auto"/>
        <w:jc w:val="left"/>
        <w:textAlignment w:val="center"/>
      </w:pPr>
      <w:r>
        <w:t>②</w:t>
      </w:r>
      <w:r>
        <w:t>炼狱的黑暗和天堂的光亮形成对比，突出了史铁生成就之大。</w:t>
      </w:r>
    </w:p>
    <w:p w:rsidR="000C67D7" w:rsidRDefault="000C67D7" w:rsidP="000C67D7">
      <w:pPr>
        <w:spacing w:line="360" w:lineRule="auto"/>
        <w:jc w:val="left"/>
        <w:textAlignment w:val="center"/>
      </w:pPr>
      <w:r>
        <w:t>③</w:t>
      </w:r>
      <w:r>
        <w:t>表达作者对《我与地坛》的赞美，对史铁生同苦难顽强抗争的敬佩之情。</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t>【解析】</w:t>
      </w:r>
      <w:r>
        <w:t>18</w:t>
      </w:r>
      <w:r>
        <w:t>．本题考查学生理解文中重要词语含义的能力。</w:t>
      </w:r>
    </w:p>
    <w:p w:rsidR="000C67D7" w:rsidRDefault="000C67D7" w:rsidP="000C67D7">
      <w:pPr>
        <w:spacing w:line="360" w:lineRule="auto"/>
        <w:jc w:val="left"/>
        <w:textAlignment w:val="center"/>
      </w:pPr>
      <w:r>
        <w:t>“</w:t>
      </w:r>
      <w:r>
        <w:t>牵引</w:t>
      </w:r>
      <w:r>
        <w:t>”</w:t>
      </w:r>
      <w:r>
        <w:t>有拉、拖；引动、引起；援引，引证的意思。在文段中是</w:t>
      </w:r>
      <w:r>
        <w:t>“</w:t>
      </w:r>
      <w:r>
        <w:t>拉、拖</w:t>
      </w:r>
      <w:r>
        <w:t>”</w:t>
      </w:r>
      <w:r>
        <w:t>的意思，根据前文</w:t>
      </w:r>
      <w:r>
        <w:t>“</w:t>
      </w:r>
      <w:r>
        <w:t>时时刻刻，他体验着一种面临绝境的、即将被吞噬的感觉</w:t>
      </w:r>
      <w:r>
        <w:t>”</w:t>
      </w:r>
      <w:r>
        <w:t>与后文</w:t>
      </w:r>
      <w:r>
        <w:t>“</w:t>
      </w:r>
      <w:r>
        <w:t>一只脚踏在悬崖边缘松动的碎石上，仿佛面对剃刀寒光闪闪的锋刃</w:t>
      </w:r>
      <w:r>
        <w:t>”</w:t>
      </w:r>
      <w:r>
        <w:t>可知，史铁生陷入了</w:t>
      </w:r>
      <w:r>
        <w:t>“</w:t>
      </w:r>
      <w:r>
        <w:t>面临绝境、即将被吞噬</w:t>
      </w:r>
      <w:r>
        <w:t xml:space="preserve">” </w:t>
      </w:r>
      <w:r>
        <w:t>般的苦难命运之中，这苦难的命运</w:t>
      </w:r>
      <w:r>
        <w:t>“</w:t>
      </w:r>
      <w:r>
        <w:t>拉</w:t>
      </w:r>
      <w:r>
        <w:t>”“</w:t>
      </w:r>
      <w:r>
        <w:t>拖</w:t>
      </w:r>
      <w:r>
        <w:t>”</w:t>
      </w:r>
      <w:r>
        <w:t>着他进入</w:t>
      </w:r>
      <w:r>
        <w:t>“</w:t>
      </w:r>
      <w:r>
        <w:t>一只脚踏在悬崖边缘松动的碎石上</w:t>
      </w:r>
      <w:r>
        <w:t>”</w:t>
      </w:r>
      <w:r>
        <w:t>的境地，面对在其现实生活中真实存在的</w:t>
      </w:r>
      <w:r>
        <w:t>“</w:t>
      </w:r>
      <w:r>
        <w:t>寒光闪闪的锋刃</w:t>
      </w:r>
      <w:r>
        <w:t>”</w:t>
      </w:r>
      <w:r>
        <w:t>般的苦难。</w:t>
      </w:r>
    </w:p>
    <w:p w:rsidR="000C67D7" w:rsidRDefault="000C67D7" w:rsidP="000C67D7">
      <w:pPr>
        <w:spacing w:line="360" w:lineRule="auto"/>
        <w:jc w:val="left"/>
        <w:textAlignment w:val="center"/>
      </w:pPr>
      <w:r>
        <w:t>“</w:t>
      </w:r>
      <w:r>
        <w:t>接引</w:t>
      </w:r>
      <w:r>
        <w:t>”</w:t>
      </w:r>
      <w:r>
        <w:t>是引进、接待的意思。根据后文</w:t>
      </w:r>
      <w:r>
        <w:t>“</w:t>
      </w:r>
      <w:r>
        <w:t>成为他每天愿意继续观看晨曦和夕阳的最重要的动机</w:t>
      </w:r>
      <w:r>
        <w:t>”</w:t>
      </w:r>
      <w:r>
        <w:t>可知，史铁生在陷入人生的困境之中茫然无措的时候，写作成了他活下去的动机，写作接纳了他，成为他的人生追求和打破人生困境的出路。</w:t>
      </w:r>
    </w:p>
    <w:p w:rsidR="000C67D7" w:rsidRDefault="000C67D7" w:rsidP="000C67D7">
      <w:pPr>
        <w:spacing w:line="360" w:lineRule="auto"/>
        <w:jc w:val="left"/>
        <w:textAlignment w:val="center"/>
      </w:pPr>
      <w:r>
        <w:t>“</w:t>
      </w:r>
      <w:r>
        <w:t>导引</w:t>
      </w:r>
      <w:r>
        <w:t>”</w:t>
      </w:r>
      <w:r>
        <w:t>意思是指引、引导、带领。根据</w:t>
      </w:r>
      <w:r>
        <w:t>“</w:t>
      </w:r>
      <w:r>
        <w:t>而他从这里获得的觉悟</w:t>
      </w:r>
      <w:r>
        <w:t>”</w:t>
      </w:r>
      <w:r>
        <w:t>可知，地坛引导了史铁生对生命的深度思考进而使自己能够平静地看待和接纳苦难，地坛指引了史铁生从写作中获得拯救之路和抗衡苦难的力量。</w:t>
      </w:r>
    </w:p>
    <w:p w:rsidR="000C67D7" w:rsidRDefault="000C67D7" w:rsidP="000C67D7">
      <w:pPr>
        <w:spacing w:line="360" w:lineRule="auto"/>
        <w:jc w:val="left"/>
        <w:textAlignment w:val="center"/>
      </w:pPr>
      <w:r>
        <w:t>19</w:t>
      </w:r>
      <w:r>
        <w:t>．本题考查学生体会重要语句的丰富含意，品味精彩的语言表达艺术的能力。</w:t>
      </w:r>
    </w:p>
    <w:p w:rsidR="000C67D7" w:rsidRDefault="000C67D7" w:rsidP="000C67D7">
      <w:pPr>
        <w:spacing w:line="360" w:lineRule="auto"/>
        <w:jc w:val="left"/>
        <w:textAlignment w:val="center"/>
      </w:pPr>
      <w:r>
        <w:t>修辞手法方面：由原文</w:t>
      </w:r>
      <w:r>
        <w:t>“</w:t>
      </w:r>
      <w:r>
        <w:t>他拿出了这一篇《我与地坛》，这是一朵在炼狱的黑暗中开放的花朵，</w:t>
      </w:r>
      <w:r>
        <w:t xml:space="preserve"> </w:t>
      </w:r>
      <w:r>
        <w:t>却闪动着属于天堂的奇异光亮。自此他获得了抗衡苦难的力量</w:t>
      </w:r>
      <w:r>
        <w:t>”</w:t>
      </w:r>
      <w:r>
        <w:t>可知，这里把</w:t>
      </w:r>
      <w:r>
        <w:t>“</w:t>
      </w:r>
      <w:r>
        <w:t>《我与地坛》</w:t>
      </w:r>
      <w:r>
        <w:t>”</w:t>
      </w:r>
      <w:r>
        <w:t>比作花朵，再结合比喻修辞手法的作用生动形象得出作用：用生动形象的语言，充分肯定了这部作品的巨大价值。</w:t>
      </w:r>
    </w:p>
    <w:p w:rsidR="000C67D7" w:rsidRDefault="000C67D7" w:rsidP="000C67D7">
      <w:pPr>
        <w:spacing w:line="360" w:lineRule="auto"/>
        <w:jc w:val="left"/>
        <w:textAlignment w:val="center"/>
      </w:pPr>
      <w:r>
        <w:t>表现手法方面：由原文</w:t>
      </w:r>
      <w:r>
        <w:t>“</w:t>
      </w:r>
      <w:r>
        <w:t>炼狱的黑暗中开放的花朵，却闪动着属于天堂的奇异光亮</w:t>
      </w:r>
      <w:r>
        <w:t>”</w:t>
      </w:r>
      <w:r>
        <w:t>可知炼狱的黑暗和天堂的光亮构成对比的手法，得出史铁生遭受苦难的痛苦，以及克服之后得到的光亮。从而展示出史铁生坚强勇敢克服困难的勇气。</w:t>
      </w:r>
    </w:p>
    <w:p w:rsidR="000C67D7" w:rsidRDefault="000C67D7" w:rsidP="000C67D7">
      <w:pPr>
        <w:spacing w:line="360" w:lineRule="auto"/>
        <w:jc w:val="left"/>
        <w:textAlignment w:val="center"/>
      </w:pPr>
      <w:r>
        <w:t>主题方面：通过比喻和对比的手法，从而展现作者对史铁生苦难顽强抗争的敬佩之情和怀念之情。</w:t>
      </w:r>
    </w:p>
    <w:p w:rsidR="000C67D7" w:rsidRDefault="000C67D7" w:rsidP="000C67D7">
      <w:pPr>
        <w:spacing w:line="360" w:lineRule="auto"/>
        <w:jc w:val="left"/>
        <w:textAlignment w:val="center"/>
      </w:pPr>
      <w:r>
        <w:t>20</w:t>
      </w:r>
      <w:r>
        <w:t>．（</w:t>
      </w:r>
      <w:r>
        <w:t>1</w:t>
      </w:r>
      <w:r>
        <w:t>）</w:t>
      </w:r>
      <w:r>
        <w:t>“</w:t>
      </w:r>
      <w:r>
        <w:t>情绪收益大于情绪成本</w:t>
      </w:r>
      <w:r>
        <w:t>”</w:t>
      </w:r>
      <w:r>
        <w:t>改为</w:t>
      </w:r>
      <w:r>
        <w:t>“</w:t>
      </w:r>
      <w:r>
        <w:t>情绪收益是否大于情绪成本</w:t>
      </w:r>
      <w:r>
        <w:t>”</w:t>
      </w:r>
      <w:r>
        <w:t>；（</w:t>
      </w:r>
      <w:r>
        <w:t>2</w:t>
      </w:r>
      <w:r>
        <w:t>）</w:t>
      </w:r>
      <w:r>
        <w:t>“</w:t>
      </w:r>
      <w:r>
        <w:t>感悟到的情绪</w:t>
      </w:r>
      <w:r>
        <w:t>”</w:t>
      </w:r>
      <w:r>
        <w:t>改为</w:t>
      </w:r>
      <w:r>
        <w:t>“</w:t>
      </w:r>
      <w:r>
        <w:t>感知到的情绪</w:t>
      </w:r>
      <w:r>
        <w:t>”</w:t>
      </w:r>
      <w:r>
        <w:t>。</w:t>
      </w:r>
      <w:r>
        <w:t xml:space="preserve">    21</w:t>
      </w:r>
      <w:r>
        <w:t>．（</w:t>
      </w:r>
      <w:r>
        <w:t>1</w:t>
      </w:r>
      <w:r>
        <w:t>）没有双引号：表达杜乐莹想在拳击台上赢得对手，赢得比赛。（</w:t>
      </w:r>
      <w:r>
        <w:t>2</w:t>
      </w:r>
      <w:r>
        <w:t>）有双引号：特殊含义作用，表达杜乐莹寻求</w:t>
      </w:r>
      <w:r>
        <w:t>“</w:t>
      </w:r>
      <w:r>
        <w:t>赢一次</w:t>
      </w:r>
      <w:r>
        <w:t>”</w:t>
      </w:r>
      <w:r>
        <w:t>的过程，实际上是她不断建构起自我主体性的过程。</w:t>
      </w:r>
      <w:r>
        <w:t xml:space="preserve">    22</w:t>
      </w:r>
      <w:r>
        <w:t>．讨好型人格是一种在人际交往中过度迎合他人、回避冲突、自我攻击的心理特质。</w:t>
      </w:r>
    </w:p>
    <w:p w:rsidR="000C67D7" w:rsidRDefault="000C67D7" w:rsidP="000C67D7">
      <w:pPr>
        <w:spacing w:line="360" w:lineRule="auto"/>
        <w:jc w:val="left"/>
        <w:textAlignment w:val="center"/>
      </w:pPr>
    </w:p>
    <w:p w:rsidR="000C67D7" w:rsidRDefault="000C67D7" w:rsidP="000C67D7">
      <w:pPr>
        <w:spacing w:line="360" w:lineRule="auto"/>
        <w:jc w:val="left"/>
        <w:textAlignment w:val="center"/>
      </w:pPr>
      <w:r>
        <w:t>【解析】</w:t>
      </w:r>
      <w:r>
        <w:t>20</w:t>
      </w:r>
      <w:r>
        <w:t>．本题考查学生辨析并修改病句的能力。</w:t>
      </w:r>
    </w:p>
    <w:p w:rsidR="000C67D7" w:rsidRDefault="000C67D7" w:rsidP="000C67D7">
      <w:pPr>
        <w:spacing w:line="360" w:lineRule="auto"/>
        <w:jc w:val="left"/>
        <w:textAlignment w:val="center"/>
      </w:pPr>
      <w:r>
        <w:t>画线句子有两处语病：</w:t>
      </w:r>
    </w:p>
    <w:p w:rsidR="000C67D7" w:rsidRDefault="000C67D7" w:rsidP="000C67D7">
      <w:pPr>
        <w:spacing w:line="360" w:lineRule="auto"/>
        <w:jc w:val="left"/>
        <w:textAlignment w:val="center"/>
      </w:pPr>
      <w:r>
        <w:t>（</w:t>
      </w:r>
      <w:r>
        <w:t>1</w:t>
      </w:r>
      <w:r>
        <w:t>）</w:t>
      </w:r>
      <w:r>
        <w:t>“</w:t>
      </w:r>
      <w:r>
        <w:t>情绪收益大于情绪成本</w:t>
      </w:r>
      <w:r>
        <w:t>”</w:t>
      </w:r>
      <w:r>
        <w:t>和前后文</w:t>
      </w:r>
      <w:r>
        <w:t>“</w:t>
      </w:r>
      <w:r>
        <w:t>否为他人提供情绪价值</w:t>
      </w:r>
      <w:r>
        <w:t>”“</w:t>
      </w:r>
      <w:r>
        <w:t>决定一段关系的成败</w:t>
      </w:r>
      <w:r>
        <w:t>”</w:t>
      </w:r>
      <w:r>
        <w:t>不能搭配，一面对两面，把</w:t>
      </w:r>
      <w:r>
        <w:t>“</w:t>
      </w:r>
      <w:r>
        <w:t>情绪收益大于情绪成本</w:t>
      </w:r>
      <w:r>
        <w:t>”</w:t>
      </w:r>
      <w:r>
        <w:t>改为</w:t>
      </w:r>
      <w:r>
        <w:t>“</w:t>
      </w:r>
      <w:r>
        <w:t>情绪收益是否大于情绪成本</w:t>
      </w:r>
      <w:r>
        <w:t>”</w:t>
      </w:r>
      <w:r>
        <w:t>；</w:t>
      </w:r>
    </w:p>
    <w:p w:rsidR="000C67D7" w:rsidRDefault="000C67D7" w:rsidP="000C67D7">
      <w:pPr>
        <w:spacing w:line="360" w:lineRule="auto"/>
        <w:jc w:val="left"/>
        <w:textAlignment w:val="center"/>
      </w:pPr>
      <w:r>
        <w:t>（</w:t>
      </w:r>
      <w:r>
        <w:t>2</w:t>
      </w:r>
      <w:r>
        <w:t>）</w:t>
      </w:r>
      <w:r>
        <w:t>“</w:t>
      </w:r>
      <w:r>
        <w:t>感悟到的情绪</w:t>
      </w:r>
      <w:r>
        <w:t>”</w:t>
      </w:r>
      <w:r>
        <w:t>动宾搭配不当，改为</w:t>
      </w:r>
      <w:r>
        <w:t>“</w:t>
      </w:r>
      <w:r>
        <w:t>感知到的情绪</w:t>
      </w:r>
      <w:r>
        <w:t>”</w:t>
      </w:r>
      <w:r>
        <w:t>。</w:t>
      </w:r>
    </w:p>
    <w:p w:rsidR="000C67D7" w:rsidRDefault="000C67D7" w:rsidP="000C67D7">
      <w:pPr>
        <w:spacing w:line="360" w:lineRule="auto"/>
        <w:jc w:val="left"/>
        <w:textAlignment w:val="center"/>
      </w:pPr>
      <w:r>
        <w:t>21</w:t>
      </w:r>
      <w:r>
        <w:t>．本题考查学生正确使用标点符号的能力。</w:t>
      </w:r>
    </w:p>
    <w:p w:rsidR="000C67D7" w:rsidRDefault="000C67D7" w:rsidP="000C67D7">
      <w:pPr>
        <w:spacing w:line="360" w:lineRule="auto"/>
        <w:jc w:val="left"/>
        <w:textAlignment w:val="center"/>
      </w:pPr>
      <w:r>
        <w:t>（</w:t>
      </w:r>
      <w:r>
        <w:t>1</w:t>
      </w:r>
      <w:r>
        <w:t>）</w:t>
      </w:r>
      <w:r>
        <w:t>“</w:t>
      </w:r>
      <w:r>
        <w:t>直面对手的每一次攻击，她渴望赢一次</w:t>
      </w:r>
      <w:r>
        <w:t>”</w:t>
      </w:r>
      <w:r>
        <w:t>，此处没有双引号，表达的就是字面意思，表达杜乐莹想在拳击台上赢得对手，赢得比赛。</w:t>
      </w:r>
    </w:p>
    <w:p w:rsidR="000C67D7" w:rsidRDefault="000C67D7" w:rsidP="000C67D7">
      <w:pPr>
        <w:spacing w:line="360" w:lineRule="auto"/>
        <w:jc w:val="left"/>
        <w:textAlignment w:val="center"/>
      </w:pPr>
      <w:r>
        <w:t>（</w:t>
      </w:r>
      <w:r>
        <w:t>2</w:t>
      </w:r>
      <w:r>
        <w:t>）</w:t>
      </w:r>
      <w:r>
        <w:t>“</w:t>
      </w:r>
      <w:r>
        <w:t>乐莹的心结在于无法接纳自己，她渴望</w:t>
      </w:r>
      <w:r>
        <w:t>‘</w:t>
      </w:r>
      <w:r>
        <w:t>赢一次</w:t>
      </w:r>
      <w:r>
        <w:t>’”</w:t>
      </w:r>
      <w:r>
        <w:t>，此处有双引号，其作用为特殊含义，表达杜乐莹寻求</w:t>
      </w:r>
      <w:r>
        <w:t>“</w:t>
      </w:r>
      <w:r>
        <w:t>赢一次</w:t>
      </w:r>
      <w:r>
        <w:t>”</w:t>
      </w:r>
      <w:r>
        <w:t>的过程，从而给自己信心，可以接纳自己，这实际上是她不断建构起自我主体性的过程。</w:t>
      </w:r>
    </w:p>
    <w:p w:rsidR="000C67D7" w:rsidRDefault="000C67D7" w:rsidP="000C67D7">
      <w:pPr>
        <w:spacing w:line="360" w:lineRule="auto"/>
        <w:jc w:val="left"/>
        <w:textAlignment w:val="center"/>
      </w:pPr>
      <w:r>
        <w:t>22</w:t>
      </w:r>
      <w:r>
        <w:t>．本题考查学生语言表达之下定义的能力。</w:t>
      </w:r>
    </w:p>
    <w:p w:rsidR="000C67D7" w:rsidRDefault="000C67D7" w:rsidP="000C67D7">
      <w:pPr>
        <w:spacing w:line="360" w:lineRule="auto"/>
        <w:jc w:val="left"/>
        <w:textAlignment w:val="center"/>
      </w:pPr>
      <w:r>
        <w:t>文段首句</w:t>
      </w:r>
      <w:r>
        <w:t>“</w:t>
      </w:r>
      <w:r>
        <w:t>讨好型人格</w:t>
      </w:r>
      <w:r>
        <w:t>”</w:t>
      </w:r>
      <w:r>
        <w:t>是一种心理特质，可确定为主干句；</w:t>
      </w:r>
    </w:p>
    <w:p w:rsidR="000C67D7" w:rsidRDefault="000C67D7" w:rsidP="000C67D7">
      <w:pPr>
        <w:spacing w:line="360" w:lineRule="auto"/>
        <w:jc w:val="left"/>
        <w:textAlignment w:val="center"/>
      </w:pPr>
      <w:r>
        <w:t>再筛选相关信息，确定种差。结合</w:t>
      </w:r>
      <w:r>
        <w:t>“</w:t>
      </w:r>
      <w:r>
        <w:t>这种过度迎合他人是</w:t>
      </w:r>
      <w:r>
        <w:t>‘</w:t>
      </w:r>
      <w:r>
        <w:t>讨好型人格</w:t>
      </w:r>
      <w:r>
        <w:t>’</w:t>
      </w:r>
      <w:r>
        <w:t>在人际交往中的主要表现之一。</w:t>
      </w:r>
      <w:r>
        <w:t>‘</w:t>
      </w:r>
      <w:r>
        <w:t>讨好型人格</w:t>
      </w:r>
      <w:r>
        <w:t>’</w:t>
      </w:r>
      <w:r>
        <w:t>在人际交往中还会有回避冲突、自我攻击的特征表现</w:t>
      </w:r>
      <w:r>
        <w:t>”</w:t>
      </w:r>
      <w:r>
        <w:t>可提取出迎合他人、回避冲突、自我攻击三个特征。</w:t>
      </w:r>
    </w:p>
    <w:p w:rsidR="000C67D7" w:rsidRDefault="000C67D7" w:rsidP="000C67D7">
      <w:pPr>
        <w:spacing w:line="360" w:lineRule="auto"/>
        <w:jc w:val="left"/>
        <w:textAlignment w:val="center"/>
      </w:pPr>
      <w:r>
        <w:t>整合以上信息，得出答案：讨好型人格是一种在人际交往中过度迎合他人、回避冲突、自我攻击的心理特质。</w:t>
      </w:r>
    </w:p>
    <w:p w:rsidR="000C67D7" w:rsidRDefault="000C67D7" w:rsidP="000C67D7">
      <w:pPr>
        <w:spacing w:line="360" w:lineRule="auto"/>
        <w:jc w:val="left"/>
        <w:textAlignment w:val="center"/>
        <w:rPr>
          <w:b/>
        </w:rPr>
      </w:pPr>
      <w:r>
        <w:t>23</w:t>
      </w:r>
      <w:r>
        <w:t>．</w:t>
      </w:r>
      <w:r>
        <w:rPr>
          <w:b/>
        </w:rPr>
        <w:t>例文：</w:t>
      </w:r>
    </w:p>
    <w:p w:rsidR="000C67D7" w:rsidRDefault="000C67D7" w:rsidP="000C67D7">
      <w:pPr>
        <w:spacing w:line="360" w:lineRule="auto"/>
        <w:jc w:val="center"/>
        <w:textAlignment w:val="center"/>
        <w:rPr>
          <w:b/>
        </w:rPr>
      </w:pPr>
      <w:r>
        <w:rPr>
          <w:b/>
        </w:rPr>
        <w:t>从困境中学会知足</w:t>
      </w:r>
    </w:p>
    <w:p w:rsidR="000C67D7" w:rsidRDefault="000C67D7" w:rsidP="000C67D7">
      <w:pPr>
        <w:spacing w:line="360" w:lineRule="auto"/>
        <w:ind w:firstLine="420"/>
        <w:jc w:val="left"/>
        <w:textAlignment w:val="center"/>
        <w:rPr>
          <w:b/>
        </w:rPr>
      </w:pPr>
      <w:r>
        <w:t>俗话说，</w:t>
      </w:r>
      <w:r>
        <w:t>“</w:t>
      </w:r>
      <w:r>
        <w:t>知足常乐</w:t>
      </w:r>
      <w:r>
        <w:t>”</w:t>
      </w:r>
      <w:r>
        <w:t>。而知足从何而来？史铁生的亲身体悟</w:t>
      </w:r>
      <w:r>
        <w:t>“</w:t>
      </w:r>
      <w:r>
        <w:t>生病的经验是一步步懂得满足</w:t>
      </w:r>
      <w:r>
        <w:t>”</w:t>
      </w:r>
      <w:r>
        <w:t>，这在启示我们：要从困境中学会知足。</w:t>
      </w:r>
    </w:p>
    <w:p w:rsidR="000C67D7" w:rsidRDefault="000C67D7" w:rsidP="000C67D7">
      <w:pPr>
        <w:spacing w:line="360" w:lineRule="auto"/>
        <w:ind w:firstLine="420"/>
        <w:jc w:val="left"/>
        <w:textAlignment w:val="center"/>
        <w:rPr>
          <w:b/>
        </w:rPr>
      </w:pPr>
      <w:r>
        <w:t>史铁生的人生困境源于病痛，双腿瘫痪的他，在经历病痛的过程中，感受到更多的失去。因此人在陷入困境的时候，更能感悟到平凡日子的可贵。正如冰冷的冬日里，我们才会更加珍视阳光的温暖；冷寂的黑夜中，我们才会更加渴望白昼的喧嚣。困境中学会知足，实质上就是懂得珍惜当下的所有。</w:t>
      </w:r>
    </w:p>
    <w:p w:rsidR="000C67D7" w:rsidRDefault="000C67D7" w:rsidP="000C67D7">
      <w:pPr>
        <w:spacing w:line="360" w:lineRule="auto"/>
        <w:ind w:firstLine="420"/>
        <w:jc w:val="left"/>
        <w:textAlignment w:val="center"/>
        <w:rPr>
          <w:b/>
        </w:rPr>
      </w:pPr>
      <w:r>
        <w:t>懂得满足，是一种人生的态度，也是一种生活的艺术。人生中，我们总是不断地追求更好的东西，更高的目标，更完美的自我。然而，这种永无止境的追求往往使我们陷入无尽的疲惫和不满之中。这时，懂得满足就显得尤为重要。</w:t>
      </w:r>
    </w:p>
    <w:p w:rsidR="000C67D7" w:rsidRDefault="000C67D7" w:rsidP="000C67D7">
      <w:pPr>
        <w:spacing w:line="360" w:lineRule="auto"/>
        <w:ind w:firstLine="420"/>
        <w:jc w:val="left"/>
        <w:textAlignment w:val="center"/>
        <w:rPr>
          <w:b/>
        </w:rPr>
      </w:pPr>
      <w:r>
        <w:t>满足于吾所享，成就美满人生。人生并非总是坦途，于逆境中、于落寞间珍惜当下，何尝不是一种智慧。苏东坡一生，年少成名，中年官场失意，从黄州到惠州、瞻州，他的内心怎能没有失落，但他始终怀有一颗满足的心，会因</w:t>
      </w:r>
      <w:r>
        <w:t>“</w:t>
      </w:r>
      <w:r>
        <w:t>东坡肉</w:t>
      </w:r>
      <w:r>
        <w:t>”</w:t>
      </w:r>
      <w:r>
        <w:t>的美味而欣喜，会因</w:t>
      </w:r>
      <w:r>
        <w:t>“</w:t>
      </w:r>
      <w:r>
        <w:t>一蓑烟雨任平生</w:t>
      </w:r>
      <w:r>
        <w:t>”</w:t>
      </w:r>
      <w:r>
        <w:t>而旷达。杨绛被下放到干校后，不因脏活累活而沮丧，反而感恩仍有一片安静的天地可以读书。倘若东坡先生、杨绛先生没有这种于人生至暗时刻的满足心，何能熬过艰苦的岁月，拥有达观的人生？由此观之，非但于顺境中要学会满足，困境中也要有不抱怨不气馁的满足心，才能将自己渡过苦难之河。</w:t>
      </w:r>
    </w:p>
    <w:p w:rsidR="000C67D7" w:rsidRDefault="000C67D7" w:rsidP="000C67D7">
      <w:pPr>
        <w:spacing w:line="360" w:lineRule="auto"/>
        <w:ind w:firstLine="420"/>
        <w:jc w:val="left"/>
        <w:textAlignment w:val="center"/>
        <w:rPr>
          <w:b/>
        </w:rPr>
      </w:pPr>
      <w:r>
        <w:t>满足绝不是摆烂、躺平的华美外衣。揆诸当下，不少青年在内卷时代而选择躺平、摆烂，美名曰：</w:t>
      </w:r>
      <w:r>
        <w:t>“</w:t>
      </w:r>
      <w:r>
        <w:t>知足常乐</w:t>
      </w:r>
      <w:r>
        <w:t>”</w:t>
      </w:r>
      <w:r>
        <w:t>。可叹，这类人正是被</w:t>
      </w:r>
      <w:r>
        <w:t>“</w:t>
      </w:r>
      <w:r>
        <w:t>懒怠</w:t>
      </w:r>
      <w:r>
        <w:t>”</w:t>
      </w:r>
      <w:r>
        <w:t>的阴云遮蔽了双眼，没有领悟满足的真正内涵。老子说：</w:t>
      </w:r>
      <w:r>
        <w:t>“</w:t>
      </w:r>
      <w:r>
        <w:t>知足不辱，知止不殆，可以长久。</w:t>
      </w:r>
      <w:r>
        <w:t xml:space="preserve">” </w:t>
      </w:r>
      <w:r>
        <w:t>老子所说的知足，是强调去除过分的欲望，终止过度的行为。只有知道适可而止，才会有更长久的富足，这就是人们常说的</w:t>
      </w:r>
      <w:r>
        <w:t>“</w:t>
      </w:r>
      <w:r>
        <w:t>知足者常乐</w:t>
      </w:r>
      <w:r>
        <w:t>”</w:t>
      </w:r>
      <w:r>
        <w:t>。</w:t>
      </w:r>
    </w:p>
    <w:p w:rsidR="000C67D7" w:rsidRDefault="000C67D7" w:rsidP="000C67D7">
      <w:pPr>
        <w:spacing w:line="360" w:lineRule="auto"/>
        <w:ind w:firstLine="420"/>
        <w:jc w:val="left"/>
        <w:textAlignment w:val="center"/>
        <w:rPr>
          <w:b/>
        </w:rPr>
      </w:pPr>
      <w:r>
        <w:t>从困境中学会知足，这才是生存的大智慧。失去与拥有是生活的常态。我们要学会面对失去的痛苦，珍惜拥有的喜悦。只有这样，我们才能更好地把握人生的方向，让生活充满阳光和希望。所以，让我们知足常乐，用心去感受生活中的每一个美好瞬间。</w:t>
      </w:r>
    </w:p>
    <w:p w:rsidR="000C67D7" w:rsidRDefault="000C67D7" w:rsidP="000C67D7">
      <w:pPr>
        <w:spacing w:line="360" w:lineRule="auto"/>
        <w:jc w:val="left"/>
        <w:textAlignment w:val="center"/>
      </w:pPr>
      <w:r>
        <w:t>【详解】本题考查学生的写作能力。</w:t>
      </w:r>
    </w:p>
    <w:p w:rsidR="000C67D7" w:rsidRDefault="000C67D7" w:rsidP="000C67D7">
      <w:pPr>
        <w:spacing w:line="360" w:lineRule="auto"/>
        <w:jc w:val="left"/>
        <w:textAlignment w:val="center"/>
        <w:rPr>
          <w:b/>
        </w:rPr>
      </w:pPr>
      <w:r>
        <w:rPr>
          <w:b/>
        </w:rPr>
        <w:t>审题：</w:t>
      </w:r>
    </w:p>
    <w:p w:rsidR="000C67D7" w:rsidRDefault="000C67D7" w:rsidP="000C67D7">
      <w:pPr>
        <w:spacing w:line="360" w:lineRule="auto"/>
        <w:jc w:val="left"/>
        <w:textAlignment w:val="center"/>
      </w:pPr>
      <w:r>
        <w:t>这是一道引语式材料作文题。</w:t>
      </w:r>
    </w:p>
    <w:p w:rsidR="000C67D7" w:rsidRDefault="000C67D7" w:rsidP="000C67D7">
      <w:pPr>
        <w:spacing w:line="360" w:lineRule="auto"/>
        <w:jc w:val="left"/>
        <w:textAlignment w:val="center"/>
      </w:pPr>
      <w:r>
        <w:t>材料引用史铁生的一段话，第一层是</w:t>
      </w:r>
      <w:r>
        <w:t>“</w:t>
      </w:r>
      <w:r>
        <w:t>生病的经验是一步步懂得满足</w:t>
      </w:r>
      <w:r>
        <w:t>”</w:t>
      </w:r>
      <w:r>
        <w:t>，</w:t>
      </w:r>
      <w:r>
        <w:t>“</w:t>
      </w:r>
      <w:r>
        <w:t>生病的经验</w:t>
      </w:r>
      <w:r>
        <w:t>”</w:t>
      </w:r>
      <w:r>
        <w:t>，说的是生活中的挫折、困境；</w:t>
      </w:r>
      <w:r>
        <w:t>“</w:t>
      </w:r>
      <w:r>
        <w:t>一步步懂得满足</w:t>
      </w:r>
      <w:r>
        <w:t>”</w:t>
      </w:r>
      <w:r>
        <w:t>，是指经历困境之后对当下的珍惜。此句意在表明不论在生活中遭遇什么样的困难和挑战，都要学会满足。第二层是对三种具体情况的具体分析，不仅揭示了病痛带来的痛苦，更深入地揭示了病痛如何让我们更加珍视健康，更加懂得生活的美好，依然紧扣人生困境与珍惜当下这一主题，病痛让我们怀恋往日时光，那些平凡而美好的日子，那些我们曾经忽视的幸福。这不仅提醒我们要珍惜当下，更教会我们要懂得感恩，感恩生命中的每一刻。</w:t>
      </w:r>
    </w:p>
    <w:p w:rsidR="000C67D7" w:rsidRDefault="000C67D7" w:rsidP="000C67D7">
      <w:pPr>
        <w:spacing w:line="360" w:lineRule="auto"/>
        <w:jc w:val="left"/>
        <w:textAlignment w:val="center"/>
      </w:pPr>
      <w:r>
        <w:t>由此看来，痛苦并非生命的敌人，从某种意义上说是生命的导师。它以痛苦的方式，提醒我们要珍惜每一个健康的时刻，感激生活中的每一份美好。正如大海因为波澜壮阔而显得美丽，人生因为病痛的磨砺而更加丰富多彩。要直面人生痛苦，领悟感受生命的美好。</w:t>
      </w:r>
    </w:p>
    <w:p w:rsidR="000C67D7" w:rsidRDefault="000C67D7" w:rsidP="000C67D7">
      <w:pPr>
        <w:spacing w:line="360" w:lineRule="auto"/>
        <w:jc w:val="left"/>
        <w:textAlignment w:val="center"/>
      </w:pPr>
      <w:r>
        <w:t>行文思路上，首先提出中心论点，珍惜拥有，懂得满足。然后先分析知足的重要性。在当今社会，我们常常感到不满足，总是追求更多、更好。然而，真正的幸福往往不在于我们拥有多少，而在于我们是否懂得珍惜和满足。珍惜当下，我们才能更好地体验生活的美好。再论述如何知足、珍惜当下。人生不如意事十之八九，要直面困境，保持平和心态，并学会享受当下的生活，知足才能常乐。最后重申论点，强调珍惜拥有，懂得满足，是我们追求幸福的重要途径。要学会珍惜拥有的一切，培养满足感，拥抱幸福的人生。</w:t>
      </w:r>
    </w:p>
    <w:p w:rsidR="000C67D7" w:rsidRDefault="000C67D7" w:rsidP="000C67D7">
      <w:pPr>
        <w:spacing w:line="360" w:lineRule="auto"/>
        <w:jc w:val="left"/>
        <w:textAlignment w:val="center"/>
        <w:rPr>
          <w:b/>
        </w:rPr>
      </w:pPr>
      <w:r>
        <w:rPr>
          <w:b/>
        </w:rPr>
        <w:t>立意：</w:t>
      </w:r>
    </w:p>
    <w:p w:rsidR="000C67D7" w:rsidRDefault="000C67D7" w:rsidP="000C67D7">
      <w:pPr>
        <w:spacing w:line="360" w:lineRule="auto"/>
        <w:jc w:val="left"/>
        <w:textAlignment w:val="center"/>
      </w:pPr>
      <w:r>
        <w:t>1.</w:t>
      </w:r>
      <w:r>
        <w:t>人生因痛苦的磨砺而更加丰厚。</w:t>
      </w:r>
    </w:p>
    <w:p w:rsidR="000C67D7" w:rsidRDefault="000C67D7" w:rsidP="000C67D7">
      <w:pPr>
        <w:spacing w:line="360" w:lineRule="auto"/>
        <w:jc w:val="left"/>
        <w:textAlignment w:val="center"/>
      </w:pPr>
      <w:r>
        <w:t>2.</w:t>
      </w:r>
      <w:r>
        <w:t>珍惜拥有，懂得满足。</w:t>
      </w:r>
    </w:p>
    <w:p w:rsidR="000C67D7" w:rsidRDefault="000C67D7" w:rsidP="000C67D7">
      <w:pPr>
        <w:spacing w:line="360" w:lineRule="auto"/>
        <w:jc w:val="left"/>
        <w:textAlignment w:val="center"/>
      </w:pPr>
      <w:r>
        <w:t>3.</w:t>
      </w:r>
      <w:r>
        <w:t>知足是人生的智慧。</w:t>
      </w:r>
    </w:p>
    <w:p w:rsidR="000C67D7" w:rsidRPr="008F4CDA" w:rsidRDefault="000C67D7" w:rsidP="000C67D7">
      <w:r>
        <w:t>4.</w:t>
      </w:r>
      <w:r>
        <w:t>感恩生活的每一天。</w:t>
      </w:r>
    </w:p>
    <w:sectPr w:rsidR="000C67D7" w:rsidRPr="008F4CDA" w:rsidSect="00EA294F">
      <w:headerReference w:type="default" r:id="rId7"/>
      <w:pgSz w:w="11906" w:h="16838"/>
      <w:pgMar w:top="1531" w:right="1418" w:bottom="1418" w:left="1418" w:header="850"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B2E" w:rsidRDefault="00905B2E" w:rsidP="0021783A">
      <w:r>
        <w:separator/>
      </w:r>
    </w:p>
  </w:endnote>
  <w:endnote w:type="continuationSeparator" w:id="0">
    <w:p w:rsidR="00905B2E" w:rsidRDefault="00905B2E" w:rsidP="00217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B2E" w:rsidRDefault="00905B2E" w:rsidP="0021783A">
      <w:r>
        <w:separator/>
      </w:r>
    </w:p>
  </w:footnote>
  <w:footnote w:type="continuationSeparator" w:id="0">
    <w:p w:rsidR="00905B2E" w:rsidRDefault="00905B2E" w:rsidP="00217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19" w:rsidRPr="007B2A19" w:rsidRDefault="00750119" w:rsidP="007B2A1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410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67D7"/>
    <w:rsid w:val="000C67D7"/>
    <w:rsid w:val="00147910"/>
    <w:rsid w:val="00207496"/>
    <w:rsid w:val="0021783A"/>
    <w:rsid w:val="00424170"/>
    <w:rsid w:val="00685696"/>
    <w:rsid w:val="00750119"/>
    <w:rsid w:val="00760DDD"/>
    <w:rsid w:val="00775384"/>
    <w:rsid w:val="00776F8E"/>
    <w:rsid w:val="007B2A19"/>
    <w:rsid w:val="008F4CDA"/>
    <w:rsid w:val="00905B2E"/>
    <w:rsid w:val="00A407B5"/>
    <w:rsid w:val="00CC4B3F"/>
    <w:rsid w:val="00CF2BDF"/>
    <w:rsid w:val="00EA294F"/>
    <w:rsid w:val="00F03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7D7"/>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760DDD"/>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83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rsid w:val="0021783A"/>
    <w:rPr>
      <w:kern w:val="2"/>
      <w:sz w:val="18"/>
      <w:szCs w:val="18"/>
    </w:rPr>
  </w:style>
  <w:style w:type="paragraph" w:styleId="a4">
    <w:name w:val="footer"/>
    <w:basedOn w:val="a"/>
    <w:link w:val="Char0"/>
    <w:uiPriority w:val="99"/>
    <w:unhideWhenUsed/>
    <w:rsid w:val="0021783A"/>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rsid w:val="0021783A"/>
    <w:rPr>
      <w:kern w:val="2"/>
      <w:sz w:val="18"/>
      <w:szCs w:val="18"/>
    </w:rPr>
  </w:style>
  <w:style w:type="paragraph" w:styleId="a5">
    <w:name w:val="Balloon Text"/>
    <w:basedOn w:val="a"/>
    <w:link w:val="Char1"/>
    <w:uiPriority w:val="99"/>
    <w:semiHidden/>
    <w:unhideWhenUsed/>
    <w:rsid w:val="0021783A"/>
    <w:rPr>
      <w:rFonts w:ascii="Calibri" w:hAnsi="Calibri"/>
      <w:sz w:val="18"/>
      <w:szCs w:val="18"/>
    </w:rPr>
  </w:style>
  <w:style w:type="character" w:customStyle="1" w:styleId="Char1">
    <w:name w:val="批注框文本 Char"/>
    <w:link w:val="a5"/>
    <w:uiPriority w:val="99"/>
    <w:semiHidden/>
    <w:rsid w:val="0021783A"/>
    <w:rPr>
      <w:kern w:val="2"/>
      <w:sz w:val="18"/>
      <w:szCs w:val="18"/>
    </w:rPr>
  </w:style>
  <w:style w:type="paragraph" w:customStyle="1" w:styleId="3CBD5A742C28424DA5172AD252E32316">
    <w:name w:val="3CBD5A742C28424DA5172AD252E32316"/>
    <w:rsid w:val="0021783A"/>
    <w:pPr>
      <w:spacing w:after="200" w:line="276" w:lineRule="auto"/>
    </w:pPr>
    <w:rPr>
      <w:sz w:val="22"/>
      <w:szCs w:val="22"/>
    </w:rPr>
  </w:style>
  <w:style w:type="character" w:styleId="a6">
    <w:name w:val="Hyperlink"/>
    <w:uiPriority w:val="99"/>
    <w:unhideWhenUsed/>
    <w:rsid w:val="0021783A"/>
    <w:rPr>
      <w:color w:val="0000FF"/>
      <w:u w:val="single"/>
    </w:rPr>
  </w:style>
  <w:style w:type="character" w:customStyle="1" w:styleId="1Char">
    <w:name w:val="标题 1 Char"/>
    <w:link w:val="1"/>
    <w:uiPriority w:val="9"/>
    <w:rsid w:val="00760DDD"/>
    <w:rPr>
      <w:rFonts w:ascii="Cambria" w:hAnsi="Cambria"/>
      <w:b/>
      <w:bCs/>
      <w:color w:val="365F91"/>
      <w:sz w:val="28"/>
      <w:szCs w:val="28"/>
    </w:rPr>
  </w:style>
  <w:style w:type="character" w:styleId="a7">
    <w:name w:val="FollowedHyperlink"/>
    <w:uiPriority w:val="99"/>
    <w:semiHidden/>
    <w:unhideWhenUsed/>
    <w:rsid w:val="00760DDD"/>
    <w:rPr>
      <w:color w:val="800080"/>
      <w:u w:val="single"/>
    </w:rPr>
  </w:style>
  <w:style w:type="paragraph" w:styleId="a8">
    <w:name w:val="Normal (Web)"/>
    <w:basedOn w:val="a"/>
    <w:semiHidden/>
    <w:unhideWhenUsed/>
    <w:rsid w:val="00760DDD"/>
    <w:pPr>
      <w:widowControl/>
      <w:spacing w:before="100" w:beforeAutospacing="1" w:after="100" w:afterAutospacing="1"/>
      <w:jc w:val="left"/>
    </w:pPr>
    <w:rPr>
      <w:rFonts w:ascii="宋体" w:hAnsi="宋体" w:cs="宋体"/>
      <w:kern w:val="0"/>
      <w:sz w:val="24"/>
      <w:szCs w:val="24"/>
    </w:rPr>
  </w:style>
  <w:style w:type="character" w:customStyle="1" w:styleId="Char2">
    <w:name w:val="纯文本 Char"/>
    <w:aliases w:val="标题1 Char1"/>
    <w:link w:val="a9"/>
    <w:semiHidden/>
    <w:locked/>
    <w:rsid w:val="00760DDD"/>
    <w:rPr>
      <w:rFonts w:ascii="宋体" w:hAnsi="Courier New" w:cs="Courier New"/>
      <w:kern w:val="2"/>
      <w:sz w:val="21"/>
      <w:szCs w:val="21"/>
    </w:rPr>
  </w:style>
  <w:style w:type="paragraph" w:styleId="a9">
    <w:name w:val="Plain Text"/>
    <w:aliases w:val="标题1"/>
    <w:basedOn w:val="a"/>
    <w:link w:val="Char2"/>
    <w:semiHidden/>
    <w:unhideWhenUsed/>
    <w:rsid w:val="00760DDD"/>
    <w:rPr>
      <w:rFonts w:ascii="宋体" w:hAnsi="Courier New" w:cs="Courier New"/>
      <w:szCs w:val="21"/>
    </w:rPr>
  </w:style>
  <w:style w:type="character" w:customStyle="1" w:styleId="Char10">
    <w:name w:val="纯文本 Char1"/>
    <w:aliases w:val="标题1 Char"/>
    <w:link w:val="0"/>
    <w:semiHidden/>
    <w:rsid w:val="00760DDD"/>
    <w:rPr>
      <w:rFonts w:ascii="宋体" w:hAnsi="Courier New" w:cs="Courier New"/>
      <w:kern w:val="2"/>
      <w:sz w:val="21"/>
      <w:szCs w:val="21"/>
    </w:rPr>
  </w:style>
  <w:style w:type="paragraph" w:customStyle="1" w:styleId="MTDisplayEquation">
    <w:name w:val="MTDisplayEquation"/>
    <w:basedOn w:val="a"/>
    <w:next w:val="a"/>
    <w:rsid w:val="00760DDD"/>
    <w:pPr>
      <w:tabs>
        <w:tab w:val="center" w:pos="4820"/>
        <w:tab w:val="right" w:pos="9640"/>
      </w:tabs>
    </w:pPr>
    <w:rPr>
      <w:szCs w:val="24"/>
    </w:rPr>
  </w:style>
  <w:style w:type="paragraph" w:customStyle="1" w:styleId="00">
    <w:name w:val="正文_0"/>
    <w:qFormat/>
    <w:rsid w:val="00760DDD"/>
    <w:pPr>
      <w:widowControl w:val="0"/>
      <w:jc w:val="both"/>
    </w:pPr>
    <w:rPr>
      <w:kern w:val="2"/>
      <w:sz w:val="21"/>
      <w:szCs w:val="24"/>
    </w:rPr>
  </w:style>
  <w:style w:type="paragraph" w:customStyle="1" w:styleId="01">
    <w:name w:val="普通(网站)_0"/>
    <w:basedOn w:val="00"/>
    <w:uiPriority w:val="99"/>
    <w:rsid w:val="00760DDD"/>
    <w:pPr>
      <w:widowControl/>
      <w:spacing w:before="100" w:beforeAutospacing="1" w:after="100" w:afterAutospacing="1"/>
      <w:jc w:val="left"/>
    </w:pPr>
    <w:rPr>
      <w:rFonts w:ascii="宋体" w:hAnsi="宋体" w:cs="宋体"/>
      <w:kern w:val="0"/>
      <w:sz w:val="24"/>
    </w:rPr>
  </w:style>
  <w:style w:type="paragraph" w:customStyle="1" w:styleId="0">
    <w:name w:val="纯文本_0"/>
    <w:basedOn w:val="00"/>
    <w:link w:val="Char10"/>
    <w:rsid w:val="00760DDD"/>
    <w:rPr>
      <w:rFonts w:ascii="宋体" w:hAnsi="Courier New" w:cs="Courier New"/>
      <w:szCs w:val="21"/>
    </w:rPr>
  </w:style>
  <w:style w:type="character" w:customStyle="1" w:styleId="p141">
    <w:name w:val="p141"/>
    <w:rsid w:val="00760DDD"/>
    <w:rPr>
      <w:sz w:val="24"/>
      <w:szCs w:val="24"/>
    </w:rPr>
  </w:style>
  <w:style w:type="character" w:customStyle="1" w:styleId="apple-converted-space">
    <w:name w:val="apple-converted-space"/>
    <w:rsid w:val="00760DDD"/>
  </w:style>
  <w:style w:type="character" w:customStyle="1" w:styleId="lemmatitleh11">
    <w:name w:val="lemmatitleh11"/>
    <w:rsid w:val="00760DDD"/>
  </w:style>
  <w:style w:type="table" w:styleId="aa">
    <w:name w:val="Table Grid"/>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02">
    <w:name w:val="网格型_0"/>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946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33258;&#23450;&#20041;%20Office%20&#27169;&#26495;\&#39640;&#20013;&#35821;&#25991;&#39064;&#242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高中语文题库</Template>
  <TotalTime>2</TotalTime>
  <Pages>4</Pages>
  <Words>2646</Words>
  <Characters>15086</Characters>
  <Application>Microsoft Office Word</Application>
  <DocSecurity>0</DocSecurity>
  <Lines>125</Lines>
  <Paragraphs>35</Paragraphs>
  <ScaleCrop>false</ScaleCrop>
  <Company>jzsz</Company>
  <LinksUpToDate>false</LinksUpToDate>
  <CharactersWithSpaces>17697</CharactersWithSpaces>
  <SharedDoc>false</SharedDoc>
  <HLinks>
    <vt:vector size="6" baseType="variant">
      <vt:variant>
        <vt:i4>3080248</vt:i4>
      </vt:variant>
      <vt:variant>
        <vt:i4>0</vt:i4>
      </vt:variant>
      <vt:variant>
        <vt:i4>0</vt:i4>
      </vt:variant>
      <vt:variant>
        <vt:i4>5</vt:i4>
      </vt:variant>
      <vt:variant>
        <vt:lpwstr>http://www.gzywtk.com/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yutang yin</dc:creator>
  <cp:lastModifiedBy>dell</cp:lastModifiedBy>
  <cp:revision>2</cp:revision>
  <dcterms:created xsi:type="dcterms:W3CDTF">2024-04-06T12:31:00Z</dcterms:created>
  <dcterms:modified xsi:type="dcterms:W3CDTF">2024-04-15T02:33:00Z</dcterms:modified>
</cp:coreProperties>
</file>